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50" w:rsidRDefault="00DD6B50" w:rsidP="00591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D9" w:rsidRPr="00DD6B50" w:rsidRDefault="00C246D9" w:rsidP="00C24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B50">
        <w:rPr>
          <w:rFonts w:ascii="Times New Roman" w:hAnsi="Times New Roman"/>
          <w:sz w:val="28"/>
          <w:szCs w:val="28"/>
        </w:rPr>
        <w:t>КГУ «Общеобразовательная школа №1 поселка Жолымбет</w:t>
      </w:r>
    </w:p>
    <w:p w:rsidR="00C246D9" w:rsidRPr="00DD6B50" w:rsidRDefault="00C246D9" w:rsidP="00C24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B50">
        <w:rPr>
          <w:rFonts w:ascii="Times New Roman" w:hAnsi="Times New Roman"/>
          <w:sz w:val="28"/>
          <w:szCs w:val="28"/>
        </w:rPr>
        <w:t xml:space="preserve">отдела образования по </w:t>
      </w:r>
      <w:proofErr w:type="spellStart"/>
      <w:r w:rsidRPr="00DD6B50">
        <w:rPr>
          <w:rFonts w:ascii="Times New Roman" w:hAnsi="Times New Roman"/>
          <w:sz w:val="28"/>
          <w:szCs w:val="28"/>
        </w:rPr>
        <w:t>Шортандинскому</w:t>
      </w:r>
      <w:proofErr w:type="spellEnd"/>
      <w:r w:rsidRPr="00DD6B50">
        <w:rPr>
          <w:rFonts w:ascii="Times New Roman" w:hAnsi="Times New Roman"/>
          <w:sz w:val="28"/>
          <w:szCs w:val="28"/>
        </w:rPr>
        <w:t xml:space="preserve"> району</w:t>
      </w:r>
    </w:p>
    <w:p w:rsidR="00C246D9" w:rsidRPr="00DD6B50" w:rsidRDefault="00C246D9" w:rsidP="00C24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B50"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 w:rsidRPr="00DD6B50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DD6B50">
        <w:rPr>
          <w:rFonts w:ascii="Times New Roman" w:hAnsi="Times New Roman"/>
          <w:sz w:val="28"/>
          <w:szCs w:val="28"/>
        </w:rPr>
        <w:t xml:space="preserve"> области»</w:t>
      </w: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Pr="00DD6B50" w:rsidRDefault="00C246D9" w:rsidP="00C2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DD6B50">
        <w:rPr>
          <w:rFonts w:ascii="Times New Roman" w:hAnsi="Times New Roman" w:cs="Times New Roman"/>
          <w:b/>
          <w:bCs/>
          <w:sz w:val="36"/>
          <w:szCs w:val="36"/>
        </w:rPr>
        <w:t>Коучинг</w:t>
      </w:r>
      <w:proofErr w:type="spellEnd"/>
    </w:p>
    <w:p w:rsidR="00C246D9" w:rsidRPr="00DD6B50" w:rsidRDefault="00C246D9" w:rsidP="00C2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6B50">
        <w:rPr>
          <w:rFonts w:ascii="Times New Roman" w:hAnsi="Times New Roman" w:cs="Times New Roman"/>
          <w:b/>
          <w:bCs/>
          <w:sz w:val="36"/>
          <w:szCs w:val="36"/>
        </w:rPr>
        <w:t xml:space="preserve"> «Современный урок: традиции и инновации»</w:t>
      </w: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Default="00C246D9" w:rsidP="00C2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6B50">
        <w:rPr>
          <w:rFonts w:ascii="Times New Roman" w:hAnsi="Times New Roman"/>
          <w:sz w:val="28"/>
          <w:szCs w:val="28"/>
        </w:rPr>
        <w:t xml:space="preserve">Подготовила: </w:t>
      </w: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D6B50">
        <w:rPr>
          <w:rFonts w:ascii="Times New Roman" w:hAnsi="Times New Roman"/>
          <w:sz w:val="28"/>
          <w:szCs w:val="28"/>
        </w:rPr>
        <w:t>Баймагамбетова</w:t>
      </w:r>
      <w:proofErr w:type="spellEnd"/>
      <w:r w:rsidRPr="00DD6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50">
        <w:rPr>
          <w:rFonts w:ascii="Times New Roman" w:hAnsi="Times New Roman"/>
          <w:sz w:val="28"/>
          <w:szCs w:val="28"/>
        </w:rPr>
        <w:t>Гульмира</w:t>
      </w:r>
      <w:proofErr w:type="spellEnd"/>
      <w:r w:rsidRPr="00DD6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B50">
        <w:rPr>
          <w:rFonts w:ascii="Times New Roman" w:hAnsi="Times New Roman"/>
          <w:sz w:val="28"/>
          <w:szCs w:val="28"/>
        </w:rPr>
        <w:t>Язитовна</w:t>
      </w:r>
      <w:proofErr w:type="spellEnd"/>
      <w:r w:rsidRPr="00DD6B50">
        <w:rPr>
          <w:rFonts w:ascii="Times New Roman" w:hAnsi="Times New Roman"/>
          <w:sz w:val="28"/>
          <w:szCs w:val="28"/>
        </w:rPr>
        <w:t xml:space="preserve">, </w:t>
      </w: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6B50">
        <w:rPr>
          <w:rFonts w:ascii="Times New Roman" w:hAnsi="Times New Roman"/>
          <w:sz w:val="28"/>
          <w:szCs w:val="28"/>
        </w:rPr>
        <w:t>заместитель директора по УР</w:t>
      </w:r>
      <w:r>
        <w:rPr>
          <w:rFonts w:ascii="Times New Roman" w:hAnsi="Times New Roman"/>
          <w:sz w:val="28"/>
          <w:szCs w:val="28"/>
        </w:rPr>
        <w:t>, учитель математики</w:t>
      </w: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46D9" w:rsidRPr="00DD6B50" w:rsidRDefault="00C246D9" w:rsidP="00C2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6B50">
        <w:rPr>
          <w:rFonts w:ascii="Times New Roman" w:hAnsi="Times New Roman" w:cs="Times New Roman"/>
          <w:sz w:val="28"/>
          <w:szCs w:val="28"/>
          <w:lang w:val="kk-KZ"/>
        </w:rPr>
        <w:t>2024г.</w:t>
      </w:r>
    </w:p>
    <w:p w:rsidR="00C246D9" w:rsidRDefault="00C246D9" w:rsidP="00591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6D9E" w:rsidRPr="008612BD" w:rsidRDefault="00591CCB" w:rsidP="00591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2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</w:t>
      </w:r>
      <w:proofErr w:type="spellStart"/>
      <w:r w:rsidRPr="008612BD">
        <w:rPr>
          <w:rFonts w:ascii="Times New Roman" w:hAnsi="Times New Roman" w:cs="Times New Roman"/>
          <w:b/>
          <w:bCs/>
          <w:sz w:val="24"/>
          <w:szCs w:val="24"/>
        </w:rPr>
        <w:t>коуч-сессии</w:t>
      </w:r>
      <w:proofErr w:type="spellEnd"/>
      <w:r w:rsidRPr="008612BD">
        <w:rPr>
          <w:rFonts w:ascii="Times New Roman" w:hAnsi="Times New Roman" w:cs="Times New Roman"/>
          <w:b/>
          <w:bCs/>
          <w:sz w:val="24"/>
          <w:szCs w:val="24"/>
        </w:rPr>
        <w:t xml:space="preserve"> на тему «Современный урок: традиции и инновации»</w:t>
      </w:r>
    </w:p>
    <w:p w:rsidR="00591CCB" w:rsidRDefault="00591CCB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2"/>
        <w:gridCol w:w="7894"/>
      </w:tblGrid>
      <w:tr w:rsidR="00591CCB" w:rsidRPr="00591CCB" w:rsidTr="00591CCB">
        <w:tc>
          <w:tcPr>
            <w:tcW w:w="1882" w:type="dxa"/>
          </w:tcPr>
          <w:p w:rsidR="00591CCB" w:rsidRPr="00591CCB" w:rsidRDefault="00591CCB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CCB">
              <w:rPr>
                <w:rFonts w:ascii="Times New Roman" w:hAnsi="Times New Roman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7894" w:type="dxa"/>
          </w:tcPr>
          <w:p w:rsidR="00591CCB" w:rsidRPr="008612BD" w:rsidRDefault="00591CCB" w:rsidP="00511BD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2B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01.03.2024</w:t>
            </w:r>
          </w:p>
        </w:tc>
      </w:tr>
      <w:tr w:rsidR="00591CCB" w:rsidRPr="00591CCB" w:rsidTr="00591CCB">
        <w:tc>
          <w:tcPr>
            <w:tcW w:w="1882" w:type="dxa"/>
          </w:tcPr>
          <w:p w:rsidR="00591CCB" w:rsidRPr="00591CCB" w:rsidRDefault="00591CCB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7894" w:type="dxa"/>
          </w:tcPr>
          <w:p w:rsidR="00591CCB" w:rsidRDefault="00591CCB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урок: традиции и инновации</w:t>
            </w:r>
          </w:p>
        </w:tc>
      </w:tr>
      <w:tr w:rsidR="008D57EC" w:rsidRPr="00591CCB" w:rsidTr="00591CCB">
        <w:tc>
          <w:tcPr>
            <w:tcW w:w="1882" w:type="dxa"/>
          </w:tcPr>
          <w:p w:rsidR="008D57EC" w:rsidRDefault="008D57EC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Коуч</w:t>
            </w:r>
          </w:p>
        </w:tc>
        <w:tc>
          <w:tcPr>
            <w:tcW w:w="7894" w:type="dxa"/>
          </w:tcPr>
          <w:p w:rsidR="008D57EC" w:rsidRDefault="008D57EC" w:rsidP="00511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Язитовна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УР КГУ «Общеобразовательная школа №1 поселка Жолымбет отдела образования по Шортандинскому району управления образования Акмолинской области»</w:t>
            </w:r>
          </w:p>
        </w:tc>
      </w:tr>
      <w:tr w:rsidR="008D57EC" w:rsidRPr="00591CCB" w:rsidTr="00591CCB">
        <w:tc>
          <w:tcPr>
            <w:tcW w:w="1882" w:type="dxa"/>
          </w:tcPr>
          <w:p w:rsidR="008D57EC" w:rsidRDefault="008D57EC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7894" w:type="dxa"/>
          </w:tcPr>
          <w:p w:rsidR="008D57EC" w:rsidRDefault="008D57EC" w:rsidP="00511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 Шортандинского района</w:t>
            </w:r>
          </w:p>
        </w:tc>
      </w:tr>
      <w:tr w:rsidR="00591CCB" w:rsidRPr="00591CCB" w:rsidTr="00591CCB">
        <w:tc>
          <w:tcPr>
            <w:tcW w:w="1882" w:type="dxa"/>
          </w:tcPr>
          <w:p w:rsidR="00591CCB" w:rsidRPr="00591CCB" w:rsidRDefault="00591CCB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CCB">
              <w:rPr>
                <w:rFonts w:ascii="Times New Roman" w:hAnsi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7894" w:type="dxa"/>
          </w:tcPr>
          <w:p w:rsidR="00DD6B50" w:rsidRDefault="0012298C" w:rsidP="001229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 о</w:t>
            </w:r>
            <w:r w:rsidR="00591CCB" w:rsidRPr="00591CCB">
              <w:rPr>
                <w:rFonts w:ascii="Times New Roman" w:hAnsi="Times New Roman"/>
                <w:sz w:val="24"/>
                <w:szCs w:val="24"/>
                <w:lang w:val="kk-KZ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яют</w:t>
            </w:r>
            <w:r w:rsidR="00591CCB">
              <w:rPr>
                <w:rFonts w:ascii="Times New Roman" w:hAnsi="Times New Roman"/>
                <w:sz w:val="24"/>
                <w:szCs w:val="24"/>
                <w:lang w:val="kk-KZ"/>
              </w:rPr>
              <w:t>, в чем заключается современный урок, отлич</w:t>
            </w:r>
            <w:r w:rsidR="009675FF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591CCB">
              <w:rPr>
                <w:rFonts w:ascii="Times New Roman" w:hAnsi="Times New Roman"/>
                <w:sz w:val="24"/>
                <w:szCs w:val="24"/>
                <w:lang w:val="kk-KZ"/>
              </w:rPr>
              <w:t>е и общие черты между традиционным и инновационным уроком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91CCB" w:rsidRPr="00591CCB" w:rsidRDefault="0012298C" w:rsidP="001229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мотивированы</w:t>
            </w:r>
            <w:r w:rsidR="00967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изменить подх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9675FF">
              <w:rPr>
                <w:rFonts w:ascii="Times New Roman" w:hAnsi="Times New Roman"/>
                <w:sz w:val="24"/>
                <w:szCs w:val="24"/>
                <w:lang w:val="kk-KZ"/>
              </w:rPr>
              <w:t>ды в обучении.</w:t>
            </w:r>
          </w:p>
        </w:tc>
      </w:tr>
      <w:tr w:rsidR="00591CCB" w:rsidRPr="00591CCB" w:rsidTr="00591CCB">
        <w:tc>
          <w:tcPr>
            <w:tcW w:w="1882" w:type="dxa"/>
          </w:tcPr>
          <w:p w:rsidR="00591CCB" w:rsidRPr="00591CCB" w:rsidRDefault="00591CCB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C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Ожидаемые результаты  </w:t>
            </w:r>
          </w:p>
        </w:tc>
        <w:tc>
          <w:tcPr>
            <w:tcW w:w="7894" w:type="dxa"/>
          </w:tcPr>
          <w:p w:rsidR="00591CCB" w:rsidRPr="009675FF" w:rsidRDefault="00591CCB" w:rsidP="009675FF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  <w:r w:rsidRPr="00591C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Участники коучинга </w:t>
            </w:r>
            <w:r w:rsidR="009675FF" w:rsidRPr="009675FF">
              <w:rPr>
                <w:rFonts w:ascii="Times New Roman" w:hAnsi="Times New Roman"/>
                <w:sz w:val="24"/>
                <w:szCs w:val="24"/>
                <w:lang w:val="kk-KZ"/>
              </w:rPr>
              <w:t>определят преимущества современного урока, представляют свои идеи, позиции, мысли, суждения при защите своих работ. Понимаю, что необходимо менять подходы в обучении в соответствии с современными тенденциями.</w:t>
            </w:r>
          </w:p>
        </w:tc>
      </w:tr>
      <w:tr w:rsidR="00591CCB" w:rsidRPr="00591CCB" w:rsidTr="00591CCB">
        <w:tc>
          <w:tcPr>
            <w:tcW w:w="1882" w:type="dxa"/>
          </w:tcPr>
          <w:p w:rsidR="00591CCB" w:rsidRPr="00591CCB" w:rsidRDefault="00591CCB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CCB">
              <w:rPr>
                <w:rFonts w:ascii="Times New Roman" w:hAnsi="Times New Roman"/>
                <w:sz w:val="24"/>
                <w:szCs w:val="24"/>
                <w:lang w:val="kk-KZ"/>
              </w:rPr>
              <w:t>Материалы и оборудование</w:t>
            </w:r>
          </w:p>
        </w:tc>
        <w:tc>
          <w:tcPr>
            <w:tcW w:w="7894" w:type="dxa"/>
          </w:tcPr>
          <w:p w:rsidR="00591CCB" w:rsidRPr="00591CCB" w:rsidRDefault="00591CCB" w:rsidP="00511B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CCB">
              <w:rPr>
                <w:rFonts w:ascii="Times New Roman" w:hAnsi="Times New Roman"/>
                <w:sz w:val="24"/>
                <w:szCs w:val="24"/>
                <w:lang w:val="kk-KZ"/>
              </w:rPr>
              <w:t>Компьютер, проектор, экран, презентаци, раздаточный материал, флипчарты, маркеры, цветные стикеры</w:t>
            </w:r>
          </w:p>
        </w:tc>
      </w:tr>
    </w:tbl>
    <w:p w:rsidR="00591CCB" w:rsidRDefault="00591CCB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0055" w:rsidRDefault="007B0055" w:rsidP="007B0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Ход коуч-сессии</w:t>
      </w:r>
    </w:p>
    <w:p w:rsidR="00DD6B50" w:rsidRPr="00DD6B50" w:rsidRDefault="00DD6B50" w:rsidP="00DD6B5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D6B50">
        <w:rPr>
          <w:rFonts w:ascii="Times New Roman" w:hAnsi="Times New Roman" w:cs="Times New Roman"/>
          <w:bCs/>
          <w:sz w:val="24"/>
          <w:szCs w:val="24"/>
        </w:rPr>
        <w:t>«</w:t>
      </w:r>
      <w:r w:rsidRPr="00DD6B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Роль педагога состоит в том, </w:t>
      </w:r>
    </w:p>
    <w:p w:rsidR="00DD6B50" w:rsidRPr="00DD6B50" w:rsidRDefault="00DD6B50" w:rsidP="00DD6B5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D6B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чтобы открывать двери, </w:t>
      </w:r>
    </w:p>
    <w:p w:rsidR="00DD6B50" w:rsidRPr="00DD6B50" w:rsidRDefault="00DD6B50" w:rsidP="00DD6B5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D6B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не в том, чтобы </w:t>
      </w:r>
    </w:p>
    <w:p w:rsidR="00DD6B50" w:rsidRPr="00DD6B50" w:rsidRDefault="00DD6B50" w:rsidP="00DD6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B50">
        <w:rPr>
          <w:rFonts w:ascii="Times New Roman" w:hAnsi="Times New Roman" w:cs="Times New Roman"/>
          <w:bCs/>
          <w:i/>
          <w:iCs/>
          <w:sz w:val="24"/>
          <w:szCs w:val="24"/>
        </w:rPr>
        <w:t>проталкивать в них ученика»</w:t>
      </w:r>
      <w:r w:rsidRPr="00DD6B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6B50" w:rsidRPr="00DD6B50" w:rsidRDefault="00DD6B50" w:rsidP="00DD6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B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Артур </w:t>
      </w:r>
      <w:proofErr w:type="spellStart"/>
      <w:r w:rsidRPr="00DD6B50">
        <w:rPr>
          <w:rFonts w:ascii="Times New Roman" w:hAnsi="Times New Roman" w:cs="Times New Roman"/>
          <w:bCs/>
          <w:i/>
          <w:iCs/>
          <w:sz w:val="24"/>
          <w:szCs w:val="24"/>
        </w:rPr>
        <w:t>Шнабель</w:t>
      </w:r>
      <w:proofErr w:type="spellEnd"/>
      <w:r w:rsidRPr="00DD6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9776" w:type="dxa"/>
        <w:tblLook w:val="04A0"/>
      </w:tblPr>
      <w:tblGrid>
        <w:gridCol w:w="2263"/>
        <w:gridCol w:w="7513"/>
      </w:tblGrid>
      <w:tr w:rsidR="009675FF" w:rsidTr="00590A62">
        <w:tc>
          <w:tcPr>
            <w:tcW w:w="2263" w:type="dxa"/>
          </w:tcPr>
          <w:p w:rsidR="009675FF" w:rsidRDefault="009675FF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</w:t>
            </w:r>
          </w:p>
        </w:tc>
        <w:tc>
          <w:tcPr>
            <w:tcW w:w="7513" w:type="dxa"/>
          </w:tcPr>
          <w:p w:rsidR="009675FF" w:rsidRDefault="009675FF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коуча и участников</w:t>
            </w:r>
          </w:p>
          <w:p w:rsidR="008D57EC" w:rsidRDefault="008D57EC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5FF" w:rsidRPr="00C30D16" w:rsidTr="00590A62">
        <w:tc>
          <w:tcPr>
            <w:tcW w:w="2263" w:type="dxa"/>
          </w:tcPr>
          <w:p w:rsidR="009675FF" w:rsidRDefault="00C06AAD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</w:t>
            </w: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 мин)</w:t>
            </w:r>
          </w:p>
        </w:tc>
        <w:tc>
          <w:tcPr>
            <w:tcW w:w="7513" w:type="dxa"/>
            <w:shd w:val="clear" w:color="auto" w:fill="FFFFFF" w:themeFill="background1"/>
          </w:tcPr>
          <w:p w:rsidR="00C30D16" w:rsidRDefault="00590A62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Здравствуйте, уважаемые участники коучинга. Прежде чем приступить непосредственно к сессии, предлагаю </w:t>
            </w:r>
            <w:r w:rsidR="00C30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просмотреть видеоролик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30D16" w:rsidRDefault="00C30D16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0D16" w:rsidRDefault="00C30D16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видеоролика – Ералаш «Новый метод»</w:t>
            </w:r>
          </w:p>
          <w:p w:rsidR="00C30D16" w:rsidRDefault="009C78C2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C30D16" w:rsidRPr="005346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https://youtube.com/watch?v=s62qTTnlatc&amp;feature=shared</w:t>
              </w:r>
            </w:hyperlink>
          </w:p>
          <w:p w:rsidR="00590A62" w:rsidRDefault="00C30D16" w:rsidP="00C30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Думаю наше настроение, каким бы оно ни было, улучшилось. </w:t>
            </w:r>
          </w:p>
          <w:p w:rsidR="008612BD" w:rsidRPr="00590A62" w:rsidRDefault="008612BD" w:rsidP="00C30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5FF" w:rsidTr="00590A62">
        <w:tc>
          <w:tcPr>
            <w:tcW w:w="2263" w:type="dxa"/>
          </w:tcPr>
          <w:p w:rsidR="009675FF" w:rsidRDefault="00EF4A19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Осмысление</w:t>
            </w: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мин)</w:t>
            </w: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0D16" w:rsidRDefault="00C30D16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B50" w:rsidRDefault="00DD6B50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0D16" w:rsidRDefault="00C30D16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</w:t>
            </w: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162" w:rsidRDefault="00312162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1</w:t>
            </w: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162" w:rsidRDefault="00312162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7B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(10 мин)</w:t>
            </w:r>
          </w:p>
          <w:p w:rsidR="00312162" w:rsidRDefault="00312162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162" w:rsidRDefault="00312162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Информационный блок</w:t>
            </w:r>
          </w:p>
          <w:p w:rsidR="00142CC1" w:rsidRDefault="00142CC1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CC1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D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142CC1" w:rsidRDefault="00142CC1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CC1" w:rsidRDefault="00142CC1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C30D16" w:rsidRDefault="00C30D16" w:rsidP="00C30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Хотелось бы послушать ваше мнение об основной идее данного ролика.</w:t>
            </w:r>
          </w:p>
          <w:p w:rsidR="00C30D16" w:rsidRDefault="00C30D16" w:rsidP="00C30D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Обсуждение идеи ролика, изложение темы коучинга.</w:t>
            </w: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нашего коучинга, как и тема семинара звучит так: Современный урок: традиции и инновации.</w:t>
            </w:r>
            <w:r w:rsidR="00C30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Приступим к коуч-сессии.</w:t>
            </w:r>
          </w:p>
          <w:p w:rsidR="009675FF" w:rsidRDefault="00EF4A19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Чего мы ожидаем от сегодняшнего коучинга?</w:t>
            </w:r>
          </w:p>
          <w:p w:rsidR="00EF4A19" w:rsidRDefault="00EF4A19" w:rsidP="00591CC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Учителя дают ответы, формулируют ожидаемые результаты.</w:t>
            </w:r>
          </w:p>
          <w:p w:rsidR="00EF4A19" w:rsidRDefault="00EF4A19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надеюсь, что наши ожидания осуществятся.</w:t>
            </w:r>
          </w:p>
          <w:p w:rsidR="00EF4A19" w:rsidRDefault="00EF4A19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Вы, заходя в кабинет уже сели в группах, я не стала вас пересаживать в расчете на то, что вы сели по интересам.</w:t>
            </w:r>
          </w:p>
          <w:p w:rsidR="00312162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Предлагаю работу в группах, и первое задание следущее:</w:t>
            </w:r>
          </w:p>
          <w:p w:rsidR="00312162" w:rsidRDefault="00312162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162" w:rsidRDefault="00312162" w:rsidP="003121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флипчартах определить, как вы видите современный урок с позиции учителя </w:t>
            </w:r>
          </w:p>
          <w:p w:rsidR="00312162" w:rsidRPr="00643918" w:rsidRDefault="00312162" w:rsidP="003121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43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Участники коучинга должны заполнить флипчарты и провести </w:t>
            </w:r>
            <w:r w:rsidRPr="00643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защиту работ.</w:t>
            </w:r>
          </w:p>
          <w:p w:rsidR="00312162" w:rsidRDefault="00312162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работ</w:t>
            </w: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918" w:rsidRDefault="00643918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того, как вы защитили свои работы, хочу предствить вам следующую информацию: в ходе подготовки к коучингу мною было проведено небольшое исследование. А именно, каким видят наши дети совеременный урок</w:t>
            </w:r>
            <w:r w:rsidR="003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позиция ученика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 слайде представлены их позиции (презентация).</w:t>
            </w:r>
          </w:p>
          <w:p w:rsidR="00DD6B50" w:rsidRDefault="00DD6B50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реалии таковы:</w:t>
            </w:r>
          </w:p>
          <w:p w:rsidR="00DD6B50" w:rsidRDefault="00DD6B50" w:rsidP="00DD6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13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олее 60% учителей, по-прежнему, предпочитают давать уроки в традиционной форме.</w:t>
            </w:r>
          </w:p>
          <w:p w:rsidR="00DD6B50" w:rsidRDefault="00DD6B50" w:rsidP="00DD6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</w:t>
            </w:r>
          </w:p>
          <w:p w:rsidR="00DD6B50" w:rsidRPr="00013F3A" w:rsidRDefault="00DD6B50" w:rsidP="00DD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A">
              <w:rPr>
                <w:rFonts w:ascii="Times New Roman" w:hAnsi="Times New Roman" w:cs="Times New Roman"/>
                <w:sz w:val="24"/>
                <w:szCs w:val="24"/>
              </w:rPr>
              <w:t>Так может и не стоит ничего менять?</w:t>
            </w:r>
          </w:p>
          <w:p w:rsidR="00DD6B50" w:rsidRPr="00013F3A" w:rsidRDefault="00DD6B50" w:rsidP="00DD6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3A">
              <w:rPr>
                <w:rFonts w:ascii="Times New Roman" w:hAnsi="Times New Roman" w:cs="Times New Roman"/>
                <w:sz w:val="24"/>
                <w:szCs w:val="24"/>
              </w:rPr>
              <w:t>Чтобы этот вопрос не остался риторическим, давайте задумаемся над строками стихотворения:</w:t>
            </w:r>
          </w:p>
          <w:p w:rsidR="00DD6B50" w:rsidRDefault="00DD6B50" w:rsidP="00DD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D6B50" w:rsidRPr="00013F3A" w:rsidRDefault="00DD6B50" w:rsidP="00DD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13F3A">
              <w:rPr>
                <w:rFonts w:ascii="Times New Roman" w:hAnsi="Times New Roman" w:cs="Times New Roman"/>
                <w:sz w:val="24"/>
                <w:szCs w:val="24"/>
              </w:rPr>
              <w:t>Хоть выйди ты не в белый свет,</w:t>
            </w:r>
            <w:r w:rsidRPr="0001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А в поле за околицей, —</w:t>
            </w:r>
            <w:r w:rsidRPr="0001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Пока идешь за кем-то вслед,</w:t>
            </w:r>
            <w:r w:rsidRPr="0001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Дорога не запомнится.</w:t>
            </w:r>
            <w:r w:rsidRPr="0001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Зато, куда б ты ни попал</w:t>
            </w:r>
            <w:proofErr w:type="gramStart"/>
            <w:r w:rsidRPr="0001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И</w:t>
            </w:r>
            <w:proofErr w:type="gramEnd"/>
            <w:r w:rsidRPr="00013F3A">
              <w:rPr>
                <w:rFonts w:ascii="Times New Roman" w:hAnsi="Times New Roman" w:cs="Times New Roman"/>
                <w:sz w:val="24"/>
                <w:szCs w:val="24"/>
              </w:rPr>
              <w:t xml:space="preserve"> по какой распутице,</w:t>
            </w:r>
            <w:r w:rsidRPr="0001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Дорога та, что сам искал,</w:t>
            </w:r>
            <w:r w:rsidRPr="0001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Вовек не позабудется.</w:t>
            </w:r>
          </w:p>
          <w:p w:rsidR="00DD6B50" w:rsidRDefault="00DD6B50" w:rsidP="00DD6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 высказывают свои мысли.</w:t>
            </w:r>
          </w:p>
          <w:p w:rsidR="00374A83" w:rsidRPr="00EF4A19" w:rsidRDefault="00374A83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162" w:rsidTr="00590A62">
        <w:tc>
          <w:tcPr>
            <w:tcW w:w="2263" w:type="dxa"/>
          </w:tcPr>
          <w:p w:rsidR="00312162" w:rsidRDefault="00312162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Разминка</w:t>
            </w: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мин)</w:t>
            </w: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B7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7513" w:type="dxa"/>
          </w:tcPr>
          <w:p w:rsidR="00977407" w:rsidRDefault="00977407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качестве разминки предлагаю вам посмотреть ролик с притчей, которая поможет вам в работе над обобщающим заданием.</w:t>
            </w:r>
          </w:p>
          <w:p w:rsidR="008612BD" w:rsidRDefault="008612BD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162" w:rsidRDefault="00977407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Притча о бабочке</w:t>
            </w:r>
          </w:p>
          <w:p w:rsidR="008D57EC" w:rsidRDefault="009C78C2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8D57EC" w:rsidRPr="00763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https://youtu.be/WZ57MgqFYyg?si=KcjnYwBcbNzx61ul</w:t>
              </w:r>
            </w:hyperlink>
          </w:p>
          <w:p w:rsidR="008612BD" w:rsidRDefault="008612BD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407" w:rsidRDefault="00977407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прошу вас высказать свои мысли о данной притче, какую связь вы видите с темой нашего коучинга?</w:t>
            </w:r>
          </w:p>
          <w:p w:rsidR="00977407" w:rsidRDefault="00977407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Участники коучинга определяют связь и излагают свои мысли.</w:t>
            </w:r>
          </w:p>
          <w:p w:rsidR="00977407" w:rsidRPr="00977407" w:rsidRDefault="00977407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162" w:rsidTr="00590A62">
        <w:tc>
          <w:tcPr>
            <w:tcW w:w="2263" w:type="dxa"/>
          </w:tcPr>
          <w:p w:rsidR="00312162" w:rsidRDefault="00312162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</w:t>
            </w:r>
          </w:p>
          <w:p w:rsidR="00312162" w:rsidRDefault="00312162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</w:t>
            </w:r>
          </w:p>
          <w:p w:rsidR="006C27F7" w:rsidRDefault="006C27F7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2</w:t>
            </w: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</w:t>
            </w:r>
            <w:r w:rsidR="001B7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7513" w:type="dxa"/>
          </w:tcPr>
          <w:p w:rsidR="00312162" w:rsidRDefault="00312162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флипчартах определите ключевые моменты традиционного урока и инновационного, а именно: </w:t>
            </w:r>
          </w:p>
          <w:p w:rsidR="00312162" w:rsidRDefault="006C27F7" w:rsidP="0031216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r w:rsidR="00312162" w:rsidRPr="003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12162" w:rsidRDefault="00312162" w:rsidP="0031216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формы организации урока</w:t>
            </w:r>
            <w:r w:rsidR="006C2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12162" w:rsidRDefault="00312162" w:rsidP="0031216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обучения</w:t>
            </w:r>
            <w:r w:rsidR="006C2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12162" w:rsidRDefault="00312162" w:rsidP="0031216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принципы</w:t>
            </w:r>
            <w:r w:rsidR="006C2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12162" w:rsidRDefault="00312162" w:rsidP="0031216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функции учителя</w:t>
            </w:r>
            <w:r w:rsidR="006C2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12162" w:rsidRDefault="00312162" w:rsidP="0031216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31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ученика.</w:t>
            </w:r>
          </w:p>
          <w:p w:rsidR="006C27F7" w:rsidRPr="006C27F7" w:rsidRDefault="006C27F7" w:rsidP="006C2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также определить положительные моменты традиционного и инновационного уроков, уделив внимание каждому из ключевых моментов.</w:t>
            </w:r>
          </w:p>
          <w:p w:rsidR="00312162" w:rsidRPr="00643918" w:rsidRDefault="00312162" w:rsidP="003121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439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Участники коучинга должны заполнить флипчарты и провести защиту работ.</w:t>
            </w:r>
          </w:p>
          <w:p w:rsidR="00312162" w:rsidRDefault="00312162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работ</w:t>
            </w:r>
            <w:r w:rsidR="00013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 ходе обсуждения – вывод:</w:t>
            </w:r>
          </w:p>
          <w:p w:rsidR="00013F3A" w:rsidRPr="00013F3A" w:rsidRDefault="00013F3A" w:rsidP="00013F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Критерии эффективности современного урока:</w:t>
            </w: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    Обучение через открытие</w:t>
            </w: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    Развитие личности</w:t>
            </w: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    Способность ученика проектировать предстоящую деятельность, быть ее субъектом</w:t>
            </w: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    Демократичность, открытость</w:t>
            </w: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    Осознание учеником деятельности: того как, каким способом получен результат, какие при этом встречались затруднения, как они были устранены, и что чувствовал  ученик при этом.</w:t>
            </w: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    Позволяет ученикам в коллективном поиске приходить к открытию</w:t>
            </w: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    Ученик испытывает радость от преодоленной трудности учения, будь то: задача, пример, правило, закон, теорема или  -   выведенное самостоятельно понятие.</w:t>
            </w:r>
            <w:r w:rsidRPr="00013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    Педагог ведет учащегося по пути субъективного открытия, он управляет проблемно – поисковой или исследовательской деятельностью учащегося.</w:t>
            </w:r>
          </w:p>
          <w:p w:rsidR="006C27F7" w:rsidRDefault="006C27F7" w:rsidP="00591C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7407" w:rsidTr="00590A62">
        <w:tc>
          <w:tcPr>
            <w:tcW w:w="2263" w:type="dxa"/>
          </w:tcPr>
          <w:p w:rsidR="00977407" w:rsidRDefault="00977407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Итоги коучинга</w:t>
            </w:r>
          </w:p>
          <w:p w:rsidR="00977407" w:rsidRDefault="00977407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407" w:rsidRDefault="00977407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407" w:rsidRDefault="00977407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407" w:rsidRDefault="00977407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55" w:rsidRDefault="007B0055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B7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7513" w:type="dxa"/>
          </w:tcPr>
          <w:p w:rsidR="00977407" w:rsidRDefault="00977407" w:rsidP="00977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итоге сегодняшнего коучинга хотелось бы взять слова Джона Дьюи «Если мы будем учить сегодня так, как мы учили вчера, мы украдем у детей завтра»</w:t>
            </w:r>
          </w:p>
          <w:p w:rsidR="00977407" w:rsidRDefault="00977407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407" w:rsidRDefault="00977407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Вам предложена корзина и дерево. Я предлагаю в корзину положить стикер с тем, что вы возьмете себе на вооружение после этого коучинга, а на дереве – стикер с тем (пожелания или преложения), что вы можете предложить для нас от себя.</w:t>
            </w:r>
          </w:p>
          <w:p w:rsidR="00DD6B50" w:rsidRDefault="00DD6B50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407" w:rsidRDefault="00DD6B50" w:rsidP="00312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343025"/>
                  <wp:effectExtent l="19050" t="0" r="0" b="0"/>
                  <wp:docPr id="1" name="Рисунок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1D749FD-2350-4B65-BF5B-37FB290642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1D749FD-2350-4B65-BF5B-37FB290642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204" cy="1343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D6B50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                                              </w:t>
            </w:r>
            <w:r w:rsidRPr="00DD6B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695450"/>
                  <wp:effectExtent l="19050" t="0" r="0" b="0"/>
                  <wp:docPr id="2" name="Рисунок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8A6209F-2E99-4EE7-B698-C1FAB8EA19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8A6209F-2E99-4EE7-B698-C1FAB8EA19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482" cy="1694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5FF" w:rsidRDefault="009675FF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Default="00DD6B50" w:rsidP="005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6B50" w:rsidRPr="00DD6B50" w:rsidRDefault="00DD6B50" w:rsidP="00DD6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D6B50" w:rsidRPr="00DD6B50" w:rsidSect="00FF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B79"/>
    <w:multiLevelType w:val="hybridMultilevel"/>
    <w:tmpl w:val="6E9CC3F8"/>
    <w:lvl w:ilvl="0" w:tplc="B8C4D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EE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6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8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6C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8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8C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6E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2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1B4DD3"/>
    <w:multiLevelType w:val="hybridMultilevel"/>
    <w:tmpl w:val="EB5003AC"/>
    <w:lvl w:ilvl="0" w:tplc="7AB62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01A8A"/>
    <w:rsid w:val="00013F3A"/>
    <w:rsid w:val="0012298C"/>
    <w:rsid w:val="00142CC1"/>
    <w:rsid w:val="00156983"/>
    <w:rsid w:val="001B7B72"/>
    <w:rsid w:val="00301A8A"/>
    <w:rsid w:val="00312162"/>
    <w:rsid w:val="00374A83"/>
    <w:rsid w:val="00590A62"/>
    <w:rsid w:val="00591CCB"/>
    <w:rsid w:val="00643918"/>
    <w:rsid w:val="006C27F7"/>
    <w:rsid w:val="00726D9E"/>
    <w:rsid w:val="007B0055"/>
    <w:rsid w:val="008612BD"/>
    <w:rsid w:val="008D57EC"/>
    <w:rsid w:val="009675FF"/>
    <w:rsid w:val="00977407"/>
    <w:rsid w:val="009C78C2"/>
    <w:rsid w:val="00A016E7"/>
    <w:rsid w:val="00C06AAD"/>
    <w:rsid w:val="00C246D9"/>
    <w:rsid w:val="00C30D16"/>
    <w:rsid w:val="00D64475"/>
    <w:rsid w:val="00DC51EA"/>
    <w:rsid w:val="00DD6B50"/>
    <w:rsid w:val="00EF4A19"/>
    <w:rsid w:val="00FF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6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21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57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7E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D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Z57MgqFYyg?si=KcjnYwBcbNzx61ul" TargetMode="External"/><Relationship Id="rId5" Type="http://schemas.openxmlformats.org/officeDocument/2006/relationships/hyperlink" Target="https://youtube.com/watch?v=s62qTTnlatc&amp;feature=shar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16</cp:revision>
  <dcterms:created xsi:type="dcterms:W3CDTF">2024-02-25T16:45:00Z</dcterms:created>
  <dcterms:modified xsi:type="dcterms:W3CDTF">2024-12-27T08:42:00Z</dcterms:modified>
</cp:coreProperties>
</file>