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Валеологизация</w:t>
      </w:r>
      <w:proofErr w:type="spellEnd"/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процесса, </w:t>
      </w:r>
      <w:proofErr w:type="gramStart"/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способствующая</w:t>
      </w:r>
      <w:proofErr w:type="gramEnd"/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укреплению здоровья учащихся.</w:t>
      </w:r>
    </w:p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истинно человеческих ценностей здоровье одна из основных. «Здоровье до того перевешивает все блага жизни, что воистину здоровый нищий счастливее больного короля» - писал Шопенгауэр.</w:t>
      </w:r>
      <w:r w:rsidRPr="006C31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здоровья включает не только отсутствие заболевания, болезненного состояния, физического дефекта, но и состояние полного социального, физического и психического благополучия. Наука, занимающаяся изучением здоровья человека, называется </w:t>
      </w:r>
      <w:proofErr w:type="spellStart"/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валеология</w:t>
      </w:r>
      <w:proofErr w:type="spellEnd"/>
      <w:r w:rsidRPr="006C3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311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</w:t>
      </w:r>
      <w:proofErr w:type="spellStart"/>
      <w:r w:rsidRPr="006C3111"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 w:rsidRPr="006C3111">
        <w:rPr>
          <w:rFonts w:ascii="Times New Roman" w:eastAsia="Times New Roman" w:hAnsi="Times New Roman" w:cs="Times New Roman"/>
          <w:sz w:val="28"/>
          <w:szCs w:val="28"/>
        </w:rPr>
        <w:t xml:space="preserve">  - это научная концепция формирования, сохранения и укрепления здоровья детей в ходе обучения и воспитания; теория и методика воспитания здорового человека, мотивация к здоровью, формирование научного понятия сущности здорового образа жизни, выработки индивидуального, </w:t>
      </w:r>
      <w:proofErr w:type="spellStart"/>
      <w:r w:rsidRPr="006C3111">
        <w:rPr>
          <w:rFonts w:ascii="Times New Roman" w:eastAsia="Times New Roman" w:hAnsi="Times New Roman" w:cs="Times New Roman"/>
          <w:sz w:val="28"/>
          <w:szCs w:val="28"/>
        </w:rPr>
        <w:t>валеологически</w:t>
      </w:r>
      <w:proofErr w:type="spellEnd"/>
      <w:r w:rsidRPr="006C3111">
        <w:rPr>
          <w:rFonts w:ascii="Times New Roman" w:eastAsia="Times New Roman" w:hAnsi="Times New Roman" w:cs="Times New Roman"/>
          <w:sz w:val="28"/>
          <w:szCs w:val="28"/>
        </w:rPr>
        <w:t xml:space="preserve"> обоснованного способа жизнедеятельности.</w:t>
      </w:r>
    </w:p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3111">
        <w:rPr>
          <w:rFonts w:ascii="Times New Roman" w:eastAsia="Times New Roman" w:hAnsi="Times New Roman" w:cs="Times New Roman"/>
          <w:sz w:val="28"/>
          <w:szCs w:val="28"/>
        </w:rPr>
        <w:t xml:space="preserve">Целями педагогической </w:t>
      </w:r>
      <w:proofErr w:type="spellStart"/>
      <w:r w:rsidRPr="006C3111">
        <w:rPr>
          <w:rFonts w:ascii="Times New Roman" w:eastAsia="Times New Roman" w:hAnsi="Times New Roman" w:cs="Times New Roman"/>
          <w:sz w:val="28"/>
          <w:szCs w:val="28"/>
        </w:rPr>
        <w:t>валеологии</w:t>
      </w:r>
      <w:proofErr w:type="spellEnd"/>
      <w:r w:rsidRPr="006C311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3111">
        <w:rPr>
          <w:rFonts w:ascii="Times New Roman" w:eastAsia="Times New Roman" w:hAnsi="Times New Roman" w:cs="Times New Roman"/>
          <w:sz w:val="28"/>
          <w:szCs w:val="28"/>
        </w:rPr>
        <w:t>1.Создать  условия  для  формирования,  сохранения  и  укрепления  здоровья,  как важнейшего фактора развития личности.</w:t>
      </w:r>
    </w:p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3111">
        <w:rPr>
          <w:rFonts w:ascii="Times New Roman" w:eastAsia="Times New Roman" w:hAnsi="Times New Roman" w:cs="Times New Roman"/>
          <w:sz w:val="28"/>
          <w:szCs w:val="28"/>
        </w:rPr>
        <w:t>2.Предоставить ребенку возможность получить образование без потери здоровья.</w:t>
      </w:r>
    </w:p>
    <w:p w:rsidR="004E7809" w:rsidRPr="006C3111" w:rsidRDefault="004E7809" w:rsidP="004E78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C3111">
        <w:rPr>
          <w:rFonts w:ascii="Times New Roman" w:eastAsia="Times New Roman" w:hAnsi="Times New Roman" w:cs="Times New Roman"/>
          <w:sz w:val="28"/>
          <w:szCs w:val="28"/>
        </w:rPr>
        <w:t xml:space="preserve">3.Сформировать  у  всех  участников  образовательного  процесса  </w:t>
      </w:r>
      <w:proofErr w:type="spellStart"/>
      <w:r w:rsidRPr="006C3111">
        <w:rPr>
          <w:rFonts w:ascii="Times New Roman" w:eastAsia="Times New Roman" w:hAnsi="Times New Roman" w:cs="Times New Roman"/>
          <w:sz w:val="28"/>
          <w:szCs w:val="28"/>
        </w:rPr>
        <w:t>валеологическую</w:t>
      </w:r>
      <w:proofErr w:type="spellEnd"/>
      <w:r w:rsidRPr="006C3111">
        <w:rPr>
          <w:rFonts w:ascii="Times New Roman" w:eastAsia="Times New Roman" w:hAnsi="Times New Roman" w:cs="Times New Roman"/>
          <w:sz w:val="28"/>
          <w:szCs w:val="28"/>
        </w:rPr>
        <w:t xml:space="preserve"> культуру.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gramStart"/>
      <w:r w:rsidRPr="006C3111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6C3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 - сохранение, укрепление здоровья учащихся. </w:t>
      </w:r>
    </w:p>
    <w:p w:rsidR="004E7809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По мнению  профессора Н.К.Смирнова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валеологизация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образовательной среды и учебного процесса - это «воспитание культуры здоровья и формирование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условий в образовательном учреждении». Говоря о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валеологизации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процесса образования, логично рассматривать её как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валеологизацию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образовательной среды.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К факторам образовательной среды, значимым для сохранения здоровья младших школьников относятся:</w:t>
      </w:r>
    </w:p>
    <w:p w:rsidR="004E7809" w:rsidRPr="006C3111" w:rsidRDefault="004E7809" w:rsidP="004E7809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организация процесса обучения и воспитания;</w:t>
      </w:r>
    </w:p>
    <w:p w:rsidR="004E7809" w:rsidRPr="006C3111" w:rsidRDefault="004E7809" w:rsidP="004E7809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методы и формы обучения;</w:t>
      </w:r>
    </w:p>
    <w:p w:rsidR="004E7809" w:rsidRPr="006C3111" w:rsidRDefault="004E7809" w:rsidP="004E7809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психологический фон уроков;</w:t>
      </w:r>
    </w:p>
    <w:p w:rsidR="004E7809" w:rsidRPr="006C3111" w:rsidRDefault="004E7809" w:rsidP="004E7809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санитарно-гигиенические условия;</w:t>
      </w:r>
    </w:p>
    <w:p w:rsidR="004E7809" w:rsidRPr="006C3111" w:rsidRDefault="004E7809" w:rsidP="004E7809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двигательный режим учащихся;</w:t>
      </w:r>
    </w:p>
    <w:p w:rsidR="004E7809" w:rsidRPr="006C3111" w:rsidRDefault="004E7809" w:rsidP="004E7809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организация школьного питания;</w:t>
      </w:r>
    </w:p>
    <w:p w:rsidR="004E7809" w:rsidRPr="006C3111" w:rsidRDefault="004E7809" w:rsidP="004E7809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медицинское обеспечение и оздоровительные процедуры в течение учебного дня.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Остановимся на некоторых наиболее значимых и реально осуществимых способах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валеологизации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в современной образовательной школе. </w:t>
      </w:r>
      <w:r w:rsidRPr="006C31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3111">
        <w:rPr>
          <w:rFonts w:ascii="Times New Roman" w:hAnsi="Times New Roman" w:cs="Times New Roman"/>
          <w:sz w:val="28"/>
          <w:szCs w:val="28"/>
        </w:rPr>
        <w:t>Для того чтобы организовать оздоровительную работу в начальной школе необходимо осуществлять правильную организацию уче</w:t>
      </w:r>
      <w:r>
        <w:rPr>
          <w:rFonts w:ascii="Times New Roman" w:hAnsi="Times New Roman" w:cs="Times New Roman"/>
          <w:sz w:val="28"/>
          <w:szCs w:val="28"/>
        </w:rPr>
        <w:t>бной деятельности. Сюда входят:</w:t>
      </w:r>
    </w:p>
    <w:p w:rsidR="004E7809" w:rsidRPr="006C3111" w:rsidRDefault="004E7809" w:rsidP="004E7809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C3111">
        <w:rPr>
          <w:rFonts w:ascii="Times New Roman" w:hAnsi="Times New Roman" w:cs="Times New Roman"/>
          <w:sz w:val="28"/>
          <w:szCs w:val="28"/>
        </w:rPr>
        <w:lastRenderedPageBreak/>
        <w:t>Обязательное выполнение гигиенических требований, предъявляемых к учебным помещениям (световой, звуковой, температурный, воздушный режимы, цветовое оформление);</w:t>
      </w:r>
      <w:proofErr w:type="gramEnd"/>
    </w:p>
    <w:p w:rsidR="004E7809" w:rsidRPr="006C3111" w:rsidRDefault="004E7809" w:rsidP="004E7809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Строгое соблюдение режима школьных занятий (учебный план, расписание занятий, продолжительность урока, учебного дня, перемен, каникул);</w:t>
      </w:r>
    </w:p>
    <w:p w:rsidR="004E7809" w:rsidRPr="006C3111" w:rsidRDefault="004E7809" w:rsidP="004E7809">
      <w:pPr>
        <w:pStyle w:val="a3"/>
        <w:numPr>
          <w:ilvl w:val="0"/>
          <w:numId w:val="2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Правильная организация урока (построение урока с учётом динамики работоспособности, рациональное использование наглядных и технических средств, чередование методов и средств обучения, оптимальное время непрерывного письма и чтения). </w:t>
      </w:r>
    </w:p>
    <w:p w:rsidR="004E7809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Именно от урока в большей степени </w:t>
      </w:r>
      <w:proofErr w:type="gramStart"/>
      <w:r w:rsidRPr="006C3111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6C3111">
        <w:rPr>
          <w:rFonts w:ascii="Times New Roman" w:hAnsi="Times New Roman" w:cs="Times New Roman"/>
          <w:sz w:val="28"/>
          <w:szCs w:val="28"/>
        </w:rPr>
        <w:t xml:space="preserve"> будет ли обучение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здоровьеразрушающим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. Т.о. только после чёткого соблюдения всех вышеперечисленных требований следует начинать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оздоровительно-валеологическую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работу. Данная работа будет эффективна лишь при условии тесного взаимодействия учителей, медицинских работников, администрации школы и родителей.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При организации оздоровительной работы необходимо помнить о многообразии форм работы с младшими школьниками.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111">
        <w:rPr>
          <w:rFonts w:ascii="Times New Roman" w:hAnsi="Times New Roman" w:cs="Times New Roman"/>
          <w:sz w:val="28"/>
          <w:szCs w:val="28"/>
        </w:rPr>
        <w:t xml:space="preserve"> различные формы внеклассной и внешкольной оздоровительной работы:</w:t>
      </w:r>
    </w:p>
    <w:p w:rsidR="004E7809" w:rsidRPr="006C3111" w:rsidRDefault="004E7809" w:rsidP="004E7809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экскурсии;</w:t>
      </w:r>
    </w:p>
    <w:p w:rsidR="004E7809" w:rsidRPr="006C3111" w:rsidRDefault="004E7809" w:rsidP="004E7809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тематические вечера, викторины;</w:t>
      </w:r>
    </w:p>
    <w:p w:rsidR="004E7809" w:rsidRPr="006C3111" w:rsidRDefault="004E7809" w:rsidP="004E7809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праздники здоровья;</w:t>
      </w:r>
    </w:p>
    <w:p w:rsidR="004E7809" w:rsidRPr="006C3111" w:rsidRDefault="004E7809" w:rsidP="004E7809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7809" w:rsidRPr="006C3111" w:rsidRDefault="004E7809" w:rsidP="004E7809">
      <w:pPr>
        <w:pStyle w:val="a3"/>
        <w:numPr>
          <w:ilvl w:val="0"/>
          <w:numId w:val="3"/>
        </w:num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уроки здоровья.</w:t>
      </w:r>
    </w:p>
    <w:p w:rsidR="004E7809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6C3111">
        <w:rPr>
          <w:rFonts w:ascii="Times New Roman" w:hAnsi="Times New Roman" w:cs="Times New Roman"/>
          <w:sz w:val="28"/>
          <w:szCs w:val="28"/>
        </w:rPr>
        <w:t xml:space="preserve">еобходимо проводить специальные профилактические мероприятия, направленные на предупреждение патологии опорно-двигательного аппарата. Для удовлетворения потребности детей в движении помимо трёх уроков физической культуры в неделю должны проводиться вводная гимнастика,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физпаузы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на уроках, подвижные игры на прогулках, динамические часы.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При проведении физкультурной паузы на уроке учитель должен ориентироваться не только на игровую форму, но и на разгрузку тех систем органов ребёнка, которые были наиболее напряжены на данном уроке. </w:t>
      </w:r>
    </w:p>
    <w:p w:rsidR="004E7809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Самые популярные, самые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распостранённые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физкультминутки – двигательно-речевые. Дети коллективно читают стихи и одновременно выполняют различные движения: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Топай, мишка, </w:t>
      </w:r>
      <w:r w:rsidRPr="006C3111">
        <w:rPr>
          <w:rFonts w:ascii="Times New Roman" w:hAnsi="Times New Roman" w:cs="Times New Roman"/>
          <w:sz w:val="28"/>
          <w:szCs w:val="28"/>
        </w:rPr>
        <w:br/>
        <w:t>Хлопай, мишка,</w:t>
      </w:r>
      <w:r w:rsidRPr="006C3111">
        <w:rPr>
          <w:rFonts w:ascii="Times New Roman" w:hAnsi="Times New Roman" w:cs="Times New Roman"/>
          <w:sz w:val="28"/>
          <w:szCs w:val="28"/>
        </w:rPr>
        <w:br/>
        <w:t>Приседай со мной, братишка.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Руки вверх, вперёд и вниз. </w:t>
      </w:r>
      <w:r w:rsidRPr="006C3111">
        <w:rPr>
          <w:rFonts w:ascii="Times New Roman" w:hAnsi="Times New Roman" w:cs="Times New Roman"/>
          <w:sz w:val="28"/>
          <w:szCs w:val="28"/>
        </w:rPr>
        <w:br/>
        <w:t>Улыбайся и садись.</w:t>
      </w:r>
      <w:r w:rsidRPr="006C3111">
        <w:rPr>
          <w:rFonts w:ascii="Times New Roman" w:hAnsi="Times New Roman" w:cs="Times New Roman"/>
          <w:sz w:val="28"/>
          <w:szCs w:val="28"/>
        </w:rPr>
        <w:br/>
        <w:t>Некоторые физкультминутки помогают мне на уроках при изучении какой-либо определённой темы. Например, на уроке математики при ознакомлении детей с понятиями «справа», «слева» я провожу физкультминутку:</w:t>
      </w:r>
      <w:r w:rsidRPr="006C3111">
        <w:rPr>
          <w:rFonts w:ascii="Times New Roman" w:hAnsi="Times New Roman" w:cs="Times New Roman"/>
          <w:sz w:val="28"/>
          <w:szCs w:val="28"/>
        </w:rPr>
        <w:br/>
      </w:r>
      <w:r w:rsidRPr="006C3111">
        <w:rPr>
          <w:rFonts w:ascii="Times New Roman" w:hAnsi="Times New Roman" w:cs="Times New Roman"/>
          <w:sz w:val="28"/>
          <w:szCs w:val="28"/>
        </w:rPr>
        <w:lastRenderedPageBreak/>
        <w:t xml:space="preserve">Это -  правая рука, </w:t>
      </w:r>
      <w:r w:rsidRPr="006C3111">
        <w:rPr>
          <w:rFonts w:ascii="Times New Roman" w:hAnsi="Times New Roman" w:cs="Times New Roman"/>
          <w:sz w:val="28"/>
          <w:szCs w:val="28"/>
        </w:rPr>
        <w:br/>
        <w:t>Это  - левая рука.</w:t>
      </w:r>
      <w:r w:rsidRPr="006C3111">
        <w:rPr>
          <w:rFonts w:ascii="Times New Roman" w:hAnsi="Times New Roman" w:cs="Times New Roman"/>
          <w:sz w:val="28"/>
          <w:szCs w:val="28"/>
        </w:rPr>
        <w:br/>
        <w:t>Справа – шумная дубрава,</w:t>
      </w:r>
      <w:r w:rsidRPr="006C3111">
        <w:rPr>
          <w:rFonts w:ascii="Times New Roman" w:hAnsi="Times New Roman" w:cs="Times New Roman"/>
          <w:sz w:val="28"/>
          <w:szCs w:val="28"/>
        </w:rPr>
        <w:br/>
        <w:t>Слева – быстрая река.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Обернулись мы, и вот. </w:t>
      </w:r>
      <w:r w:rsidRPr="006C3111">
        <w:rPr>
          <w:rFonts w:ascii="Times New Roman" w:hAnsi="Times New Roman" w:cs="Times New Roman"/>
          <w:sz w:val="28"/>
          <w:szCs w:val="28"/>
        </w:rPr>
        <w:br/>
        <w:t>Стало всё наоборот:</w:t>
      </w:r>
      <w:r w:rsidRPr="006C3111">
        <w:rPr>
          <w:rFonts w:ascii="Times New Roman" w:hAnsi="Times New Roman" w:cs="Times New Roman"/>
          <w:sz w:val="28"/>
          <w:szCs w:val="28"/>
        </w:rPr>
        <w:br/>
        <w:t>Слева - шумная дубрава,</w:t>
      </w:r>
      <w:r w:rsidRPr="006C3111">
        <w:rPr>
          <w:rFonts w:ascii="Times New Roman" w:hAnsi="Times New Roman" w:cs="Times New Roman"/>
          <w:sz w:val="28"/>
          <w:szCs w:val="28"/>
        </w:rPr>
        <w:br/>
        <w:t>Справа  – быстрая река.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Неужели стала правой </w:t>
      </w:r>
      <w:r w:rsidRPr="006C3111">
        <w:rPr>
          <w:rFonts w:ascii="Times New Roman" w:hAnsi="Times New Roman" w:cs="Times New Roman"/>
          <w:sz w:val="28"/>
          <w:szCs w:val="28"/>
        </w:rPr>
        <w:br/>
        <w:t>Моя левая рука?</w:t>
      </w:r>
    </w:p>
    <w:p w:rsidR="004E7809" w:rsidRPr="006C3111" w:rsidRDefault="004E7809" w:rsidP="004E78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При счёте предметов хороши такие физкультминутки: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- Присядем столько раз, </w:t>
      </w:r>
      <w:r w:rsidRPr="006C3111">
        <w:rPr>
          <w:rFonts w:ascii="Times New Roman" w:hAnsi="Times New Roman" w:cs="Times New Roman"/>
          <w:sz w:val="28"/>
          <w:szCs w:val="28"/>
        </w:rPr>
        <w:br/>
        <w:t>Сколько бабочек у нас.</w:t>
      </w:r>
      <w:r w:rsidRPr="006C3111">
        <w:rPr>
          <w:rFonts w:ascii="Times New Roman" w:hAnsi="Times New Roman" w:cs="Times New Roman"/>
          <w:sz w:val="28"/>
          <w:szCs w:val="28"/>
        </w:rPr>
        <w:br/>
        <w:t>(На доске помещаю бабочек, зайчиков и т.д.)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Сколько зайчиков у нас, </w:t>
      </w:r>
      <w:r w:rsidRPr="006C3111">
        <w:rPr>
          <w:rFonts w:ascii="Times New Roman" w:hAnsi="Times New Roman" w:cs="Times New Roman"/>
          <w:sz w:val="28"/>
          <w:szCs w:val="28"/>
        </w:rPr>
        <w:br/>
        <w:t>Столько мы подпрыгнем раз!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Сколько клеток до черты, </w:t>
      </w:r>
      <w:r w:rsidRPr="006C3111">
        <w:rPr>
          <w:rFonts w:ascii="Times New Roman" w:hAnsi="Times New Roman" w:cs="Times New Roman"/>
          <w:sz w:val="28"/>
          <w:szCs w:val="28"/>
        </w:rPr>
        <w:br/>
        <w:t>Столько раз подпрыгни ты!</w:t>
      </w:r>
      <w:r w:rsidRPr="006C3111">
        <w:rPr>
          <w:rFonts w:ascii="Times New Roman" w:hAnsi="Times New Roman" w:cs="Times New Roman"/>
          <w:sz w:val="28"/>
          <w:szCs w:val="28"/>
        </w:rPr>
        <w:br/>
        <w:t>Провожу с детьми и физкультминутки на внимание, например:</w:t>
      </w:r>
      <w:r w:rsidRPr="006C3111">
        <w:rPr>
          <w:rFonts w:ascii="Times New Roman" w:hAnsi="Times New Roman" w:cs="Times New Roman"/>
          <w:sz w:val="28"/>
          <w:szCs w:val="28"/>
        </w:rPr>
        <w:br/>
        <w:t>Чудеса у нас на свете:</w:t>
      </w:r>
      <w:r w:rsidRPr="006C3111">
        <w:rPr>
          <w:rFonts w:ascii="Times New Roman" w:hAnsi="Times New Roman" w:cs="Times New Roman"/>
          <w:sz w:val="28"/>
          <w:szCs w:val="28"/>
        </w:rPr>
        <w:br/>
        <w:t>Стали карликами дети.</w:t>
      </w:r>
      <w:r w:rsidRPr="006C3111">
        <w:rPr>
          <w:rFonts w:ascii="Times New Roman" w:hAnsi="Times New Roman" w:cs="Times New Roman"/>
          <w:sz w:val="28"/>
          <w:szCs w:val="28"/>
        </w:rPr>
        <w:br/>
        <w:t>А потом все дружно встали,</w:t>
      </w:r>
      <w:r w:rsidRPr="006C3111">
        <w:rPr>
          <w:rFonts w:ascii="Times New Roman" w:hAnsi="Times New Roman" w:cs="Times New Roman"/>
          <w:sz w:val="28"/>
          <w:szCs w:val="28"/>
        </w:rPr>
        <w:br/>
        <w:t>Великанами мы стали.</w:t>
      </w:r>
      <w:r w:rsidRPr="006C3111">
        <w:rPr>
          <w:rFonts w:ascii="Times New Roman" w:hAnsi="Times New Roman" w:cs="Times New Roman"/>
          <w:sz w:val="28"/>
          <w:szCs w:val="28"/>
        </w:rPr>
        <w:br/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В результате выполнения нескольких несложных упражнений работоспособность детей повышается в 2 раза. Учащиеся 1-2 классов с радостью откликаются на такие физкультурные минутки. Наибольшая эффективность от них достигается тогда, когда они по форме и содержанию разнообразны.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а</w:t>
      </w:r>
      <w:r w:rsidRPr="006C3111">
        <w:rPr>
          <w:rFonts w:ascii="Times New Roman" w:hAnsi="Times New Roman" w:cs="Times New Roman"/>
          <w:sz w:val="28"/>
          <w:szCs w:val="28"/>
        </w:rPr>
        <w:t xml:space="preserve">ктуальной проблемой в настоящее время является охрана зрения школьников.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Способы  расширения зрительно-двигательной активности – проведение физкультминуток для глаз с помощью расположенных в пространстве ориентиров. Какие же ориентиры используются?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1. Мелкие сюжетные и предметные картинки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2. Разного рода траектории, по которым дети «бегают» глазами.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>3. Тренаж с помощью плаката-схемы зрительно-двигательных траекторий.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4. Игра «Весёлые человечки». </w:t>
      </w:r>
      <w:r w:rsidRPr="006C3111">
        <w:rPr>
          <w:rFonts w:ascii="Times New Roman" w:hAnsi="Times New Roman" w:cs="Times New Roman"/>
          <w:sz w:val="28"/>
          <w:szCs w:val="28"/>
        </w:rPr>
        <w:br/>
        <w:t>На карточках, которые показывает учитель, схематично изображены человечки, выполняющие различные гимнастические упражнения</w:t>
      </w:r>
      <w:proofErr w:type="gramStart"/>
      <w:r w:rsidRPr="006C311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C3111">
        <w:rPr>
          <w:rFonts w:ascii="Times New Roman" w:hAnsi="Times New Roman" w:cs="Times New Roman"/>
          <w:sz w:val="28"/>
          <w:szCs w:val="28"/>
        </w:rPr>
        <w:t xml:space="preserve">Дети должны вначале рассмотреть человечка, а затем повторить его движения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Необходимо как можно чаще чередовать  описанные приёмы расширения зрительно-двигательной активности. И тогда учащиеся с удовольствием будут выполнять эти упражнения.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 вводить в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 упражнения для мелких мышц пальцев рук. При длительной работе авторучкой, карандашом пальцы кистей рук нуждаются в специальной гимнастике. Для проведения такой гимнастики можно широко использовать стихи,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, игры. </w:t>
      </w:r>
      <w:r w:rsidRPr="006C31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3111">
        <w:rPr>
          <w:rFonts w:ascii="Times New Roman" w:hAnsi="Times New Roman" w:cs="Times New Roman"/>
          <w:sz w:val="28"/>
          <w:szCs w:val="28"/>
        </w:rPr>
        <w:t xml:space="preserve">Большое внимание следует уделять формированию правильного дыхания у младших школьников. Поэтому в учебный процесс необходимо включать элементы дыхательной гимнастики.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Ещё один методический приём, который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6C3111">
        <w:rPr>
          <w:rFonts w:ascii="Times New Roman" w:hAnsi="Times New Roman" w:cs="Times New Roman"/>
          <w:sz w:val="28"/>
          <w:szCs w:val="28"/>
        </w:rPr>
        <w:t xml:space="preserve"> – это вставки о здоровье на уроках.</w:t>
      </w:r>
    </w:p>
    <w:p w:rsidR="004E7809" w:rsidRDefault="004E7809" w:rsidP="004E7809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</w:t>
      </w:r>
      <w:r w:rsidRPr="006C3111">
        <w:rPr>
          <w:rFonts w:ascii="Times New Roman" w:hAnsi="Times New Roman" w:cs="Times New Roman"/>
          <w:sz w:val="28"/>
          <w:szCs w:val="28"/>
        </w:rPr>
        <w:t>.</w:t>
      </w:r>
      <w:r w:rsidRPr="006C3111">
        <w:rPr>
          <w:rFonts w:ascii="Times New Roman" w:hAnsi="Times New Roman" w:cs="Times New Roman"/>
          <w:sz w:val="28"/>
          <w:szCs w:val="28"/>
        </w:rPr>
        <w:br/>
      </w:r>
      <w:r w:rsidRPr="005F4858">
        <w:rPr>
          <w:rFonts w:ascii="Times New Roman" w:hAnsi="Times New Roman" w:cs="Times New Roman"/>
          <w:b/>
          <w:sz w:val="28"/>
          <w:szCs w:val="28"/>
        </w:rPr>
        <w:t>Вставка 1. Списывание текста о здоровье.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«Чистота – залог здоровья. Здоровье разум дарит. Кто долго жуёт, тот долго живёт. С курами ложись, с петухами вставай».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«Здоровье всего дороже. Без труда нет добра! Терпенье даёт уменье».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Русские народные пословицы – кладовая мудрости народа. Они отражают национальные традиции. Хорошо, если бы дети с раннего возраста «впитывали» их и следовали им. «Береги платье </w:t>
      </w:r>
      <w:proofErr w:type="spellStart"/>
      <w:r w:rsidRPr="006C3111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6C3111">
        <w:rPr>
          <w:rFonts w:ascii="Times New Roman" w:hAnsi="Times New Roman" w:cs="Times New Roman"/>
          <w:sz w:val="28"/>
          <w:szCs w:val="28"/>
        </w:rPr>
        <w:t xml:space="preserve">, а здоровье смолоду».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Болезнь человека не красит.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Профилактика старенья – в бесконечности движенья. </w:t>
      </w:r>
      <w:r w:rsidRPr="006C3111">
        <w:rPr>
          <w:rFonts w:ascii="Times New Roman" w:hAnsi="Times New Roman" w:cs="Times New Roman"/>
          <w:sz w:val="28"/>
          <w:szCs w:val="28"/>
        </w:rPr>
        <w:br/>
        <w:t>Будь умеренным в еде, но не в работе.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Не ложись сытым – встанешь здоровым. </w:t>
      </w:r>
      <w:r w:rsidRPr="006C3111">
        <w:rPr>
          <w:rFonts w:ascii="Times New Roman" w:hAnsi="Times New Roman" w:cs="Times New Roman"/>
          <w:sz w:val="28"/>
          <w:szCs w:val="28"/>
        </w:rPr>
        <w:br/>
        <w:t>Ешь правильно – и лекарство не надобно.</w:t>
      </w:r>
      <w:r w:rsidRPr="006C3111">
        <w:rPr>
          <w:rFonts w:ascii="Times New Roman" w:hAnsi="Times New Roman" w:cs="Times New Roman"/>
          <w:sz w:val="28"/>
          <w:szCs w:val="28"/>
        </w:rPr>
        <w:br/>
      </w:r>
      <w:r w:rsidRPr="005F4858">
        <w:rPr>
          <w:rFonts w:ascii="Times New Roman" w:hAnsi="Times New Roman" w:cs="Times New Roman"/>
          <w:b/>
          <w:sz w:val="28"/>
          <w:szCs w:val="28"/>
        </w:rPr>
        <w:t>Вставка 2. Анатомический диктант.</w:t>
      </w:r>
      <w:r w:rsidRPr="005F4858">
        <w:rPr>
          <w:rFonts w:ascii="Times New Roman" w:hAnsi="Times New Roman" w:cs="Times New Roman"/>
          <w:b/>
          <w:sz w:val="28"/>
          <w:szCs w:val="28"/>
        </w:rPr>
        <w:br/>
      </w:r>
      <w:r w:rsidRPr="006C3111">
        <w:rPr>
          <w:rFonts w:ascii="Times New Roman" w:hAnsi="Times New Roman" w:cs="Times New Roman"/>
          <w:sz w:val="28"/>
          <w:szCs w:val="28"/>
        </w:rPr>
        <w:t xml:space="preserve">«Кости пальцев называют фалангами. В большом пальце две фаланги, а в остальных по три. Все кости вместе образуют скелет. Кости дают опору органам и защищают их. Кости бывают очень большие и совсем маленькие. Даже в горле есть кость. Она называется подъязычная».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</w:t>
      </w:r>
    </w:p>
    <w:p w:rsidR="004E7809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C3111">
        <w:rPr>
          <w:rFonts w:ascii="Times New Roman" w:hAnsi="Times New Roman" w:cs="Times New Roman"/>
          <w:sz w:val="28"/>
          <w:szCs w:val="28"/>
        </w:rPr>
        <w:t xml:space="preserve"> </w:t>
      </w:r>
      <w:r w:rsidRPr="005F4858">
        <w:rPr>
          <w:rFonts w:ascii="Times New Roman" w:hAnsi="Times New Roman" w:cs="Times New Roman"/>
          <w:b/>
          <w:sz w:val="28"/>
          <w:szCs w:val="28"/>
        </w:rPr>
        <w:t>Вставка 1. Математический разбор пословицы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Учитель приводит как условие задачи русскую народную пословицу: «Вставай в пять, завтракай в девять, обедай в пять, ложись в девять – проживёшь девяносто девять».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Вопросы: Через сколько часов после подъёма рекомендуется завтракать? 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За сколько часов до сна пословица рекомендует поесть? Сколько часов составляет нормальная продолжительность сна? </w:t>
      </w:r>
      <w:r w:rsidRPr="006C3111">
        <w:rPr>
          <w:rFonts w:ascii="Times New Roman" w:hAnsi="Times New Roman" w:cs="Times New Roman"/>
          <w:sz w:val="28"/>
          <w:szCs w:val="28"/>
        </w:rPr>
        <w:br/>
      </w:r>
      <w:r w:rsidRPr="005F4858">
        <w:rPr>
          <w:rFonts w:ascii="Times New Roman" w:hAnsi="Times New Roman" w:cs="Times New Roman"/>
          <w:b/>
          <w:sz w:val="28"/>
          <w:szCs w:val="28"/>
        </w:rPr>
        <w:t xml:space="preserve">Вставка 2. Задачи по анатомии. </w:t>
      </w:r>
      <w:r w:rsidRPr="005F4858">
        <w:rPr>
          <w:rFonts w:ascii="Times New Roman" w:hAnsi="Times New Roman" w:cs="Times New Roman"/>
          <w:b/>
          <w:sz w:val="28"/>
          <w:szCs w:val="28"/>
        </w:rPr>
        <w:br/>
      </w:r>
      <w:r w:rsidRPr="006C3111">
        <w:rPr>
          <w:rFonts w:ascii="Times New Roman" w:hAnsi="Times New Roman" w:cs="Times New Roman"/>
          <w:sz w:val="28"/>
          <w:szCs w:val="28"/>
        </w:rPr>
        <w:t>а) При рождении скелет ребёнка имеет 350 костей, у взрослого человека – 260 костей.</w:t>
      </w:r>
      <w:r w:rsidRPr="006C3111">
        <w:rPr>
          <w:rFonts w:ascii="Times New Roman" w:hAnsi="Times New Roman" w:cs="Times New Roman"/>
          <w:sz w:val="28"/>
          <w:szCs w:val="28"/>
        </w:rPr>
        <w:br/>
        <w:t>На сколько костей в скелете взрослого человека меньше, чем у новорождённого?</w:t>
      </w:r>
      <w:r>
        <w:rPr>
          <w:rFonts w:ascii="Times New Roman" w:hAnsi="Times New Roman" w:cs="Times New Roman"/>
          <w:sz w:val="28"/>
          <w:szCs w:val="28"/>
        </w:rPr>
        <w:t xml:space="preserve"> И другие задачи.</w:t>
      </w:r>
      <w:r w:rsidRPr="006C3111">
        <w:rPr>
          <w:rFonts w:ascii="Times New Roman" w:hAnsi="Times New Roman" w:cs="Times New Roman"/>
          <w:sz w:val="28"/>
          <w:szCs w:val="28"/>
        </w:rPr>
        <w:br/>
        <w:t xml:space="preserve">Т.о. учитель может активно формировать здоровый образ жизни учащихся непосредственно на уроках. </w:t>
      </w:r>
    </w:p>
    <w:p w:rsidR="004E7809" w:rsidRPr="006C3111" w:rsidRDefault="004E7809" w:rsidP="004E780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C3111">
        <w:rPr>
          <w:rFonts w:ascii="Times New Roman" w:hAnsi="Times New Roman" w:cs="Times New Roman"/>
          <w:sz w:val="28"/>
          <w:szCs w:val="28"/>
        </w:rPr>
        <w:t xml:space="preserve">здоровительная работа будет эффективной лишь при условии тесного сотрудничества школы и семьи, в результате которого складываются единые взгляды на оздоровительную работу, и дети могут в семейных условиях продолжать обучение </w:t>
      </w:r>
      <w:r w:rsidRPr="006C3111">
        <w:rPr>
          <w:rFonts w:ascii="Times New Roman" w:hAnsi="Times New Roman" w:cs="Times New Roman"/>
          <w:sz w:val="28"/>
          <w:szCs w:val="28"/>
        </w:rPr>
        <w:lastRenderedPageBreak/>
        <w:t xml:space="preserve">и закреплять полученные в школе знания, а приобретённые умения трансформировать в навыки и привычки. </w:t>
      </w:r>
      <w:r>
        <w:rPr>
          <w:rFonts w:ascii="Times New Roman" w:hAnsi="Times New Roman" w:cs="Times New Roman"/>
          <w:sz w:val="28"/>
          <w:szCs w:val="28"/>
        </w:rPr>
        <w:t xml:space="preserve">Древний философ Сократ говорил: «Здоровье - не всё, но всё без здоровья – ничто». Поэтому мы должны приложить максимум усилий для того, чтобы мы окружающие нас люди были здоровы. </w:t>
      </w:r>
    </w:p>
    <w:p w:rsidR="009C57D0" w:rsidRDefault="009C57D0"/>
    <w:sectPr w:rsidR="009C57D0" w:rsidSect="006C311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AED"/>
    <w:multiLevelType w:val="hybridMultilevel"/>
    <w:tmpl w:val="50F0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1846"/>
    <w:multiLevelType w:val="hybridMultilevel"/>
    <w:tmpl w:val="DB46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637CC"/>
    <w:multiLevelType w:val="hybridMultilevel"/>
    <w:tmpl w:val="B9CC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E7809"/>
    <w:rsid w:val="004E7809"/>
    <w:rsid w:val="009C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0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2020-11-19T14:49:00Z</dcterms:created>
  <dcterms:modified xsi:type="dcterms:W3CDTF">2020-11-19T14:52:00Z</dcterms:modified>
</cp:coreProperties>
</file>