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88C" w:rsidRPr="00D02D40" w:rsidRDefault="00B6588C" w:rsidP="00DC4D7E">
      <w:pPr>
        <w:tabs>
          <w:tab w:val="left" w:pos="21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КГУ «Общеобразовательная средняя школа № 2» отдела образования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Железинского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района, управления Павлодарской области</w:t>
      </w:r>
    </w:p>
    <w:p w:rsidR="00B6588C" w:rsidRPr="00D02D40" w:rsidRDefault="00B6588C" w:rsidP="00DC4D7E">
      <w:pPr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88C" w:rsidRPr="00D02D40" w:rsidRDefault="00B6588C" w:rsidP="00DC4D7E">
      <w:pPr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D7E" w:rsidRPr="00D02D40" w:rsidRDefault="00DC4D7E" w:rsidP="00DC4D7E">
      <w:pPr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D7E" w:rsidRPr="00D02D40" w:rsidRDefault="00DC4D7E" w:rsidP="00DC4D7E">
      <w:pPr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D7E" w:rsidRPr="00D02D40" w:rsidRDefault="00DC4D7E" w:rsidP="00DC4D7E">
      <w:pPr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88C" w:rsidRPr="00D02D40" w:rsidRDefault="00B6588C" w:rsidP="00DC4D7E">
      <w:pPr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88C" w:rsidRPr="00D02D40" w:rsidRDefault="00D85359" w:rsidP="00DC4D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Читательская конференция</w:t>
      </w: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 xml:space="preserve">«По следам приключений Тома </w:t>
      </w:r>
      <w:proofErr w:type="spellStart"/>
      <w:r w:rsidRPr="00D02D40">
        <w:rPr>
          <w:rFonts w:ascii="Times New Roman" w:hAnsi="Times New Roman" w:cs="Times New Roman"/>
          <w:b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b/>
          <w:sz w:val="28"/>
          <w:szCs w:val="28"/>
        </w:rPr>
        <w:t>»</w:t>
      </w: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по повести Марка Твена «Приключения Тома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>»</w:t>
      </w: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для 5-9 классов</w:t>
      </w:r>
    </w:p>
    <w:p w:rsidR="00DC4D7E" w:rsidRPr="00D02D40" w:rsidRDefault="00DC4D7E" w:rsidP="00D02D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588C" w:rsidRPr="00D02D40" w:rsidRDefault="00B6588C" w:rsidP="00D02D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AE288" wp14:editId="6C81473B">
            <wp:extent cx="2350611" cy="3095625"/>
            <wp:effectExtent l="0" t="0" r="0" b="0"/>
            <wp:docPr id="4" name="Рисунок 4" descr="https://www.litres.ru/pub/c/cover_max1500/1904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itres.ru/pub/c/cover_max1500/19047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92" cy="310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7E" w:rsidRPr="00D02D40" w:rsidRDefault="00DC4D7E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Автор:</w:t>
      </w:r>
      <w:r w:rsidRPr="00D02D40"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 Самойленко Е. Д.</w:t>
      </w:r>
    </w:p>
    <w:p w:rsidR="00D02D40" w:rsidRDefault="00D02D40" w:rsidP="00DC4D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359" w:rsidRDefault="00D85359" w:rsidP="00DC4D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359" w:rsidRDefault="00D85359" w:rsidP="00DC4D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359" w:rsidRDefault="00D85359" w:rsidP="00DC4D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359" w:rsidRDefault="00D85359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359" w:rsidRPr="00D02D40" w:rsidRDefault="00D85359" w:rsidP="00D853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Читательская конференция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2D40">
        <w:rPr>
          <w:rFonts w:ascii="Times New Roman" w:hAnsi="Times New Roman" w:cs="Times New Roman"/>
          <w:b/>
          <w:sz w:val="28"/>
          <w:szCs w:val="28"/>
        </w:rPr>
        <w:t xml:space="preserve">«По следам приключений Тома </w:t>
      </w:r>
      <w:proofErr w:type="spellStart"/>
      <w:r w:rsidRPr="00D02D40">
        <w:rPr>
          <w:rFonts w:ascii="Times New Roman" w:hAnsi="Times New Roman" w:cs="Times New Roman"/>
          <w:b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b/>
          <w:sz w:val="28"/>
          <w:szCs w:val="28"/>
        </w:rPr>
        <w:t>»</w:t>
      </w:r>
    </w:p>
    <w:p w:rsidR="00D85359" w:rsidRPr="00D02D40" w:rsidRDefault="00D85359" w:rsidP="00D853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по повести Марка Твена «Приключения Тома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>»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- в рамках проекта «Читающая школа» привить любовь к чтению, развивать у учащихся читательскую грамотность;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- </w:t>
      </w:r>
      <w:r w:rsidRPr="00D02D40">
        <w:rPr>
          <w:rFonts w:ascii="Times New Roman" w:hAnsi="Times New Roman" w:cs="Times New Roman"/>
          <w:color w:val="000000"/>
          <w:sz w:val="28"/>
          <w:szCs w:val="28"/>
        </w:rPr>
        <w:t>активизировать работу учащихся во внеурочное время, заинтересовать детей в изучении данного материала;</w:t>
      </w:r>
      <w:r w:rsidRPr="00D02D40">
        <w:rPr>
          <w:rFonts w:ascii="Times New Roman" w:hAnsi="Times New Roman" w:cs="Times New Roman"/>
          <w:sz w:val="28"/>
          <w:szCs w:val="28"/>
        </w:rPr>
        <w:t xml:space="preserve"> расширить читательский кругозор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- проверить и закрепить знания по содержанию повести М. Твена «Приключения Тома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- выработать навыки самостоятельной работы с текстом художественного произведения, используя методы и приемы формирования читательской грамотности учащихся.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D02D4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- презентация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- книга М. Твена «Приключения Тома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- рисунки учащихся 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трекер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чтения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«Приключения Тома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» </w:t>
      </w:r>
      <w:hyperlink r:id="rId6" w:history="1">
        <w:r w:rsidRPr="00D02D40">
          <w:rPr>
            <w:rStyle w:val="a5"/>
            <w:rFonts w:ascii="Times New Roman" w:hAnsi="Times New Roman" w:cs="Times New Roman"/>
            <w:sz w:val="28"/>
            <w:szCs w:val="28"/>
          </w:rPr>
          <w:t>https://onlinetestpad.com/f43tdm4wta3ec</w:t>
        </w:r>
      </w:hyperlink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- карта </w:t>
      </w:r>
    </w:p>
    <w:p w:rsidR="00B6588C" w:rsidRPr="00D02D40" w:rsidRDefault="00B6588C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D7E" w:rsidRDefault="00D02D40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Методы и приемы, используемые на внеклассном мероприятии, направленных на формирование читательской грамотности учащихся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чтения, чтение стихотворений наизусть, прием «Угадай героя».</w:t>
      </w:r>
    </w:p>
    <w:p w:rsidR="00D02D40" w:rsidRDefault="00D02D40" w:rsidP="00D85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5359" w:rsidRDefault="00D85359" w:rsidP="00D85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мероприятия.</w:t>
      </w: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i/>
          <w:sz w:val="28"/>
          <w:szCs w:val="28"/>
        </w:rPr>
        <w:t>На фоне книга М. Твена (презентация)</w:t>
      </w:r>
    </w:p>
    <w:p w:rsidR="00DC4D7E" w:rsidRPr="00D02D40" w:rsidRDefault="00DC4D7E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02D40">
        <w:rPr>
          <w:rFonts w:ascii="Times New Roman" w:hAnsi="Times New Roman" w:cs="Times New Roman"/>
          <w:sz w:val="28"/>
          <w:szCs w:val="28"/>
        </w:rPr>
        <w:t xml:space="preserve"> Приключение! Ах, какое слово! От него, наверное, не раз замирали ваши сердца в предчувствии чего-то странного и неожиданного. Каждому хочется быть участником каких-либо необычных приключений.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Здравствуйте, дорогие участники конференции!  Сегодня мы с вами отправимся в путь вместе с нашими героями за поисками приключений, а 3 самых активных учащихся, которые выполняли задания на протяжении чтения повести и будут участвовать в конференции получат книгу в подарок! Вы все, конечно, читали книги о приключениях. Вспомните их названия, где бы было слово «приключение». (Приключения Барона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Мюнхаузена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, Приключения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>, Путешествие к центру Земли, Приключения Незнайки и его друзей и т.д.)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Итак, Марк Твен, «Приключения Тома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>». Сегодня мы предложим вам пережить удивительные приключения вместе с героями этой книги, но для начала послушаем учащихся, которые расскажут нам о писателе и создании книги:</w:t>
      </w:r>
    </w:p>
    <w:p w:rsidR="00B6588C" w:rsidRPr="00D02D40" w:rsidRDefault="00B6588C" w:rsidP="00D02D4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Учащийся:</w:t>
      </w:r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 Твен – известный американский писатель. Он автор литературных сочинений, написанных в разных жанрах, от сатиры, сказок и фантастики до вдумчивых повестей и публицистики.</w:t>
      </w:r>
    </w:p>
    <w:p w:rsidR="00B6588C" w:rsidRPr="00D02D40" w:rsidRDefault="00B6588C" w:rsidP="00D02D4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Твену удивительно хорошо удавалось донести глубокие, серьёзные мысли в приключенческом произведении, что и выделяет его из целого ряда других писателей.</w:t>
      </w:r>
    </w:p>
    <w:p w:rsidR="00B6588C" w:rsidRPr="00D02D40" w:rsidRDefault="00B6588C" w:rsidP="00D02D4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 Твен – это не настоящее имя, а псевдоним американца </w:t>
      </w:r>
      <w:proofErr w:type="spellStart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Сэмюэля</w:t>
      </w:r>
      <w:proofErr w:type="spellEnd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Лэнгхорна</w:t>
      </w:r>
      <w:proofErr w:type="spellEnd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Клеменса</w:t>
      </w:r>
      <w:proofErr w:type="spellEnd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Имя Марк Твен походит от судоходного термина «</w:t>
      </w:r>
      <w:proofErr w:type="spellStart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mark</w:t>
      </w:r>
      <w:proofErr w:type="spellEnd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twain</w:t>
      </w:r>
      <w:proofErr w:type="spellEnd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». Этот термин означает минимальную глубину, где может пройти пароход. Плавая на корабле, писатель и придумал себе этот псевдоним.</w:t>
      </w:r>
    </w:p>
    <w:p w:rsidR="00B6588C" w:rsidRPr="00D02D40" w:rsidRDefault="00B6588C" w:rsidP="00D02D4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Учащийся:</w:t>
      </w:r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 Твен – не единственный псевдоним, который использовал </w:t>
      </w:r>
      <w:proofErr w:type="spellStart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Сэмюэл</w:t>
      </w:r>
      <w:proofErr w:type="spellEnd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Клеменс</w:t>
      </w:r>
      <w:proofErr w:type="spellEnd"/>
    </w:p>
    <w:p w:rsidR="00B6588C" w:rsidRPr="00D02D40" w:rsidRDefault="00B6588C" w:rsidP="00D02D4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Периодически он ставил под своими произведениями подписи «Рамблер», «</w:t>
      </w:r>
      <w:proofErr w:type="spellStart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сьер</w:t>
      </w:r>
      <w:proofErr w:type="spellEnd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Луи де Конт» и «Сержант Фантом».</w:t>
      </w:r>
    </w:p>
    <w:p w:rsidR="00B6588C" w:rsidRPr="00D02D40" w:rsidRDefault="00B6588C" w:rsidP="00D02D4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Сэмюэль</w:t>
      </w:r>
      <w:proofErr w:type="spellEnd"/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в крошечном городке в американском штате Миссури – позже он шутил, что с его появлением население городка увеличилось на 1%.</w:t>
      </w:r>
    </w:p>
    <w:p w:rsidR="00B6588C" w:rsidRPr="00D02D40" w:rsidRDefault="00B6588C" w:rsidP="00D02D4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Писатель жил без матери, что и отобразилось на его характере, а отец его работал в юридической конторе.</w:t>
      </w:r>
    </w:p>
    <w:p w:rsidR="00B6588C" w:rsidRPr="00D02D40" w:rsidRDefault="00B6588C" w:rsidP="00D02D4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Учащийся:</w:t>
      </w:r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2D40">
        <w:rPr>
          <w:rFonts w:ascii="Times New Roman" w:hAnsi="Times New Roman" w:cs="Times New Roman"/>
          <w:bCs/>
          <w:sz w:val="28"/>
          <w:szCs w:val="28"/>
        </w:rPr>
        <w:t>Писать Марк Твен начал в двенадцать</w:t>
      </w:r>
      <w:r w:rsidRPr="00D02D40">
        <w:rPr>
          <w:rFonts w:ascii="Times New Roman" w:hAnsi="Times New Roman" w:cs="Times New Roman"/>
          <w:sz w:val="28"/>
          <w:szCs w:val="28"/>
        </w:rPr>
        <w:t> – и не художественную литературу, а едкие и спорные материалы в местную газету. Вообще-то это было семейное дело – его старший брат, чтобы справиться с долгами, оставшимися после смерти отца, начал выпускать вестник о местных событиях. Младший подрабатывал там наборщиком, но во время отъездов брата оставался за старшего.</w:t>
      </w:r>
      <w:r w:rsidRPr="00D02D40">
        <w:rPr>
          <w:rFonts w:ascii="Times New Roman" w:hAnsi="Times New Roman" w:cs="Times New Roman"/>
          <w:sz w:val="28"/>
          <w:szCs w:val="28"/>
        </w:rPr>
        <w:br/>
      </w:r>
      <w:r w:rsidRPr="00D02D40">
        <w:rPr>
          <w:rFonts w:ascii="Times New Roman" w:hAnsi="Times New Roman" w:cs="Times New Roman"/>
          <w:bCs/>
          <w:sz w:val="28"/>
          <w:szCs w:val="28"/>
        </w:rPr>
        <w:t>Юношеской работой мечты для будущего писателя стала работа лоцмана</w:t>
      </w:r>
      <w:r w:rsidRPr="00D02D40">
        <w:rPr>
          <w:rFonts w:ascii="Times New Roman" w:hAnsi="Times New Roman" w:cs="Times New Roman"/>
          <w:sz w:val="28"/>
          <w:szCs w:val="28"/>
        </w:rPr>
        <w:t> на пароходе, разрезающем носом бурные воды Миссисипи. Это была страсть и счастье, но гражданская война 1861 года перекрыла частное пароходство. Марк Твен вспоминал об этом с сожалением и привычным юмором, отмечая, что легко мог бы провести на реке всю свою жизнь.</w:t>
      </w:r>
    </w:p>
    <w:p w:rsidR="00B6588C" w:rsidRPr="00D02D40" w:rsidRDefault="00B6588C" w:rsidP="00D02D4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40">
        <w:rPr>
          <w:rFonts w:ascii="Times New Roman" w:hAnsi="Times New Roman" w:cs="Times New Roman"/>
          <w:bCs/>
          <w:sz w:val="28"/>
          <w:szCs w:val="28"/>
        </w:rPr>
        <w:t>Помимо этого, до начала писательской карьеры, он работал шахтером.</w:t>
      </w:r>
      <w:r w:rsidRPr="00D02D40">
        <w:rPr>
          <w:rFonts w:ascii="Times New Roman" w:hAnsi="Times New Roman" w:cs="Times New Roman"/>
          <w:sz w:val="28"/>
          <w:szCs w:val="28"/>
        </w:rPr>
        <w:t xml:space="preserve"> Удаляясь от войны и в надежде поправить материальное положение, два брата отправились на Запад, в Неваду, где добывали серебро. Оказавшись не слишком удачливым старателем,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Сэмюэл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Клеменс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устроился в газету, где и стал Марком Твеном – сначала как журналист, затем как писатель.</w:t>
      </w:r>
    </w:p>
    <w:p w:rsidR="00B6588C" w:rsidRPr="00D85359" w:rsidRDefault="00B6588C" w:rsidP="00D853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Учащийся:</w:t>
      </w:r>
      <w:r w:rsidRPr="00D0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Pr="00D02D40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 xml:space="preserve">«Приключения Тома </w:t>
        </w:r>
        <w:proofErr w:type="spellStart"/>
        <w:r w:rsidRPr="00D02D40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Сойера</w:t>
        </w:r>
        <w:proofErr w:type="spellEnd"/>
        <w:r w:rsidRPr="00D02D40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»</w:t>
        </w:r>
      </w:hyperlink>
      <w:r w:rsidRPr="00D02D40">
        <w:rPr>
          <w:rFonts w:ascii="Times New Roman" w:hAnsi="Times New Roman" w:cs="Times New Roman"/>
          <w:sz w:val="28"/>
          <w:szCs w:val="28"/>
        </w:rPr>
        <w:t xml:space="preserve"> - любимая приключенческая повесть миллионов мальчишек и девчонок по всему миру, а ее главный герой стал настоящим символом беззаботного детства, невероятных проделок и первой любви. Его история – о том кратком, но очень ценном для любого человека периоде взросления, когда и скучные обязанности, и настоящие жизненные трудности еще воспринимаются как захватывающее приключение – если прибавить к ним щепотку оптимизма да капельку безграничной детской фантазии. И того, и другого отважному Тому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Сойеру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не занимать. Повесть </w:t>
      </w:r>
      <w:r w:rsidRPr="00D02D40">
        <w:rPr>
          <w:rFonts w:ascii="Times New Roman" w:hAnsi="Times New Roman" w:cs="Times New Roman"/>
          <w:sz w:val="28"/>
          <w:szCs w:val="28"/>
        </w:rPr>
        <w:lastRenderedPageBreak/>
        <w:t>вышла в свет аж в 1876 году, но до сих пор увлекает все новых и новых читателей.</w:t>
      </w:r>
    </w:p>
    <w:p w:rsidR="00B6588C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t>Буктрейлер</w:t>
      </w:r>
      <w:proofErr w:type="spellEnd"/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t xml:space="preserve"> к повести «Приключения Тома </w:t>
      </w:r>
      <w:proofErr w:type="spellStart"/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t>Сойера</w:t>
      </w:r>
      <w:proofErr w:type="spellEnd"/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D02D40" w:rsidRPr="00D02D40" w:rsidRDefault="00D02D40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F2F39" w:rsidRPr="00D02D40" w:rsidRDefault="00EF2F39" w:rsidP="00DC4D7E">
      <w:pPr>
        <w:shd w:val="clear" w:color="auto" w:fill="F5F5F5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&lt;</w:t>
      </w:r>
      <w:proofErr w:type="spellStart"/>
      <w:r w:rsidRPr="00D02D4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Буктрейлер</w:t>
      </w:r>
      <w:proofErr w:type="spellEnd"/>
      <w:r w:rsidRPr="00D02D4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(англ. </w:t>
      </w:r>
      <w:proofErr w:type="spellStart"/>
      <w:r w:rsidRPr="00D02D4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booktrailer</w:t>
      </w:r>
      <w:proofErr w:type="spellEnd"/>
      <w:r w:rsidRPr="00D02D4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 — это небольшой видеоролик, рассказывающий в произвольной художественной форме о какой-либо книге.</w:t>
      </w:r>
      <w:r w:rsidRPr="00D02D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D02D4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Цель </w:t>
      </w:r>
      <w:r w:rsidRPr="00D02D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таких роликов – пропаганда чтения, привлечение внимания к книгам при помощи визуальных средств, характерных для трейлеров к кинофильмам.</w:t>
      </w:r>
    </w:p>
    <w:p w:rsidR="00EF2F39" w:rsidRPr="00D02D40" w:rsidRDefault="00EF2F39" w:rsidP="00DC4D7E">
      <w:pPr>
        <w:shd w:val="clear" w:color="auto" w:fill="F5F5F5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D02D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Буктрейлер</w:t>
      </w:r>
      <w:proofErr w:type="spellEnd"/>
      <w:r w:rsidRPr="00D02D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это новый жанр рекламно-иллюстративного характера, объединяющий литературу, визуальное искусство и электронные и интернет-технологии.</w:t>
      </w:r>
    </w:p>
    <w:p w:rsidR="00EF2F39" w:rsidRPr="00D02D40" w:rsidRDefault="00EF2F39" w:rsidP="00DC4D7E">
      <w:pPr>
        <w:shd w:val="clear" w:color="auto" w:fill="F5F5F5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D02D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Буктрейлер</w:t>
      </w:r>
      <w:proofErr w:type="spellEnd"/>
      <w:r w:rsidRPr="00D02D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решает несколько задач:</w:t>
      </w:r>
    </w:p>
    <w:p w:rsidR="00EF2F39" w:rsidRPr="00D02D40" w:rsidRDefault="00EF2F39" w:rsidP="00DC4D7E">
      <w:pPr>
        <w:shd w:val="clear" w:color="auto" w:fill="F5F5F5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Привлечение внимания к книге.</w:t>
      </w:r>
    </w:p>
    <w:p w:rsidR="00EF2F39" w:rsidRPr="00D02D40" w:rsidRDefault="00EF2F39" w:rsidP="00DC4D7E">
      <w:pPr>
        <w:shd w:val="clear" w:color="auto" w:fill="F5F5F5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Создание аудитории читателей.</w:t>
      </w:r>
    </w:p>
    <w:p w:rsidR="00EF2F39" w:rsidRPr="00D02D40" w:rsidRDefault="00EF2F39" w:rsidP="00DC4D7E">
      <w:pPr>
        <w:shd w:val="clear" w:color="auto" w:fill="F5F5F5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2D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 Формирование персонального бренда писателя.&gt;</w:t>
      </w:r>
    </w:p>
    <w:p w:rsidR="00EF2F39" w:rsidRPr="00D02D40" w:rsidRDefault="00EF2F39" w:rsidP="00DC4D7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02D40">
        <w:rPr>
          <w:rFonts w:ascii="Times New Roman" w:hAnsi="Times New Roman" w:cs="Times New Roman"/>
          <w:sz w:val="28"/>
          <w:szCs w:val="28"/>
        </w:rPr>
        <w:t xml:space="preserve"> Готовы отправиться навстречу приключениям? Берем в дорогу смекалку, мужество и чувство юмора.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Прежде чем отправиться в опасное путешествие, мы должны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>познакомиться  с</w:t>
      </w:r>
      <w:proofErr w:type="gramEnd"/>
      <w:r w:rsidRPr="00D02D40">
        <w:rPr>
          <w:rFonts w:ascii="Times New Roman" w:hAnsi="Times New Roman" w:cs="Times New Roman"/>
          <w:sz w:val="28"/>
          <w:szCs w:val="28"/>
        </w:rPr>
        <w:t xml:space="preserve"> героями книги, которых мы встретим. Я прочитаю вам отрывки, а вы попробуйте угадать: </w:t>
      </w:r>
      <w:r w:rsidRPr="00D02D40">
        <w:rPr>
          <w:rFonts w:ascii="Times New Roman" w:hAnsi="Times New Roman" w:cs="Times New Roman"/>
          <w:b/>
          <w:sz w:val="28"/>
          <w:szCs w:val="28"/>
        </w:rPr>
        <w:t>о ком идет речь?</w:t>
      </w:r>
    </w:p>
    <w:p w:rsidR="00B6588C" w:rsidRPr="00D02D40" w:rsidRDefault="00B6588C" w:rsidP="00D02D40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Старушка опустила очки на кончик носа и оглядела комнату поверх очков: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>потом  вздернула</w:t>
      </w:r>
      <w:proofErr w:type="gramEnd"/>
      <w:r w:rsidRPr="00D02D40">
        <w:rPr>
          <w:rFonts w:ascii="Times New Roman" w:hAnsi="Times New Roman" w:cs="Times New Roman"/>
          <w:sz w:val="28"/>
          <w:szCs w:val="28"/>
        </w:rPr>
        <w:t xml:space="preserve"> очки на лоб и глядела из-под них. Она редко смотрела сквозь очки, если ей приходилось искать такую мелочь как мальчишка, потому что на самом же деле они были ей совсем не нужны.  С таким же успехом она могла бы глядеть сквозь печные заслонки.  </w:t>
      </w:r>
      <w:r w:rsidRPr="00D02D40">
        <w:rPr>
          <w:rFonts w:ascii="Times New Roman" w:hAnsi="Times New Roman" w:cs="Times New Roman"/>
          <w:i/>
          <w:sz w:val="28"/>
          <w:szCs w:val="28"/>
        </w:rPr>
        <w:t>(Тетя Полли)</w:t>
      </w:r>
    </w:p>
    <w:p w:rsidR="00B6588C" w:rsidRPr="00D02D40" w:rsidRDefault="00B6588C" w:rsidP="00D02D40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Он увидел в саду новую девочку – прелестное голубоглазое создание с золотистыми волосами,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>заплетенными  в</w:t>
      </w:r>
      <w:proofErr w:type="gramEnd"/>
      <w:r w:rsidRPr="00D02D40">
        <w:rPr>
          <w:rFonts w:ascii="Times New Roman" w:hAnsi="Times New Roman" w:cs="Times New Roman"/>
          <w:sz w:val="28"/>
          <w:szCs w:val="28"/>
        </w:rPr>
        <w:t xml:space="preserve"> две длинные косички, в белом летнем платьице и вышитых панталончиках. </w:t>
      </w:r>
      <w:r w:rsidRPr="00D02D40">
        <w:rPr>
          <w:rFonts w:ascii="Times New Roman" w:hAnsi="Times New Roman" w:cs="Times New Roman"/>
          <w:i/>
          <w:sz w:val="28"/>
          <w:szCs w:val="28"/>
        </w:rPr>
        <w:t>(Бекки Тэтчер)</w:t>
      </w:r>
    </w:p>
    <w:p w:rsidR="00B6588C" w:rsidRPr="00D02D40" w:rsidRDefault="00B6588C" w:rsidP="00D02D40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lastRenderedPageBreak/>
        <w:t xml:space="preserve">Красивая, нарядная женщина лет сорока, добрая, богатая, щедрая: её дом на холме был не дом, а дворец, единственный дворец в городе, к тому же это был гостеприимный дворец, где устраивались самые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>роскошные  пиршества</w:t>
      </w:r>
      <w:proofErr w:type="gramEnd"/>
      <w:r w:rsidRPr="00D02D40">
        <w:rPr>
          <w:rFonts w:ascii="Times New Roman" w:hAnsi="Times New Roman" w:cs="Times New Roman"/>
          <w:sz w:val="28"/>
          <w:szCs w:val="28"/>
        </w:rPr>
        <w:t xml:space="preserve">. </w:t>
      </w:r>
      <w:r w:rsidRPr="00D02D40">
        <w:rPr>
          <w:rFonts w:ascii="Times New Roman" w:hAnsi="Times New Roman" w:cs="Times New Roman"/>
          <w:i/>
          <w:sz w:val="28"/>
          <w:szCs w:val="28"/>
        </w:rPr>
        <w:t>(Вдова Дуглас)</w:t>
      </w:r>
    </w:p>
    <w:p w:rsidR="00B6588C" w:rsidRPr="00D02D40" w:rsidRDefault="00B6588C" w:rsidP="00D02D40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Одежда его была испещрена разноцветными пятнами и так изодрана, что лохмотья развевались по ветру. Шляпа его представляла собою развалину обширных размеров: от её полей свешивался вниз длинный обрывок в виде полумесяца; пиджак… доходил ему чуть не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>до  пят</w:t>
      </w:r>
      <w:proofErr w:type="gramEnd"/>
      <w:r w:rsidRPr="00D02D40">
        <w:rPr>
          <w:rFonts w:ascii="Times New Roman" w:hAnsi="Times New Roman" w:cs="Times New Roman"/>
          <w:sz w:val="28"/>
          <w:szCs w:val="28"/>
        </w:rPr>
        <w:t xml:space="preserve">, так что задние  пуговицы помещались значительно ниже спины; штаны висели на одной  подтяжке и  сзади болтались пустым мешком, а внизу были украшены бахромой и волочились по грязи.  </w:t>
      </w:r>
      <w:r w:rsidRPr="00D02D40">
        <w:rPr>
          <w:rFonts w:ascii="Times New Roman" w:hAnsi="Times New Roman" w:cs="Times New Roman"/>
          <w:i/>
          <w:sz w:val="28"/>
          <w:szCs w:val="28"/>
        </w:rPr>
        <w:t>(Гек Финн)</w:t>
      </w:r>
    </w:p>
    <w:p w:rsidR="00B6588C" w:rsidRPr="00D02D40" w:rsidRDefault="00B6588C" w:rsidP="00D02D40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Плюгавый человек лет 35, стриженый, рыжий, с козлиной бородкой: верхние края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>его  туго</w:t>
      </w:r>
      <w:proofErr w:type="gramEnd"/>
      <w:r w:rsidRPr="00D02D40">
        <w:rPr>
          <w:rFonts w:ascii="Times New Roman" w:hAnsi="Times New Roman" w:cs="Times New Roman"/>
          <w:sz w:val="28"/>
          <w:szCs w:val="28"/>
        </w:rPr>
        <w:t xml:space="preserve"> накрахмаленного стоячего воротничка доходили ему чуть не до ушей, а порой его подбородку служил  широчайший галстук, никак не меньше банковского билета. </w:t>
      </w:r>
      <w:r w:rsidRPr="00D02D40">
        <w:rPr>
          <w:rFonts w:ascii="Times New Roman" w:hAnsi="Times New Roman" w:cs="Times New Roman"/>
          <w:i/>
          <w:sz w:val="28"/>
          <w:szCs w:val="28"/>
        </w:rPr>
        <w:t xml:space="preserve">(Мистер </w:t>
      </w:r>
      <w:proofErr w:type="spellStart"/>
      <w:r w:rsidRPr="00D02D40">
        <w:rPr>
          <w:rFonts w:ascii="Times New Roman" w:hAnsi="Times New Roman" w:cs="Times New Roman"/>
          <w:i/>
          <w:sz w:val="28"/>
          <w:szCs w:val="28"/>
        </w:rPr>
        <w:t>Уолтерс</w:t>
      </w:r>
      <w:proofErr w:type="spellEnd"/>
      <w:r w:rsidRPr="00D02D40">
        <w:rPr>
          <w:rFonts w:ascii="Times New Roman" w:hAnsi="Times New Roman" w:cs="Times New Roman"/>
          <w:i/>
          <w:sz w:val="28"/>
          <w:szCs w:val="28"/>
        </w:rPr>
        <w:t>, директор воскресной школы)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02D40">
        <w:rPr>
          <w:rFonts w:ascii="Times New Roman" w:hAnsi="Times New Roman" w:cs="Times New Roman"/>
          <w:sz w:val="28"/>
          <w:szCs w:val="28"/>
        </w:rPr>
        <w:t xml:space="preserve"> Вам также предлагался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с персонажами повести! Давайте посмотрим, кто смог найти всех героев (сертификаты)</w:t>
      </w:r>
    </w:p>
    <w:p w:rsidR="00DC4D7E" w:rsidRPr="00D02D40" w:rsidRDefault="00DC4D7E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F39" w:rsidRPr="00D02D40" w:rsidRDefault="00EF2F39" w:rsidP="00DC4D7E">
      <w:pPr>
        <w:spacing w:after="0" w:line="36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02D4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&lt;</w:t>
      </w:r>
      <w:proofErr w:type="spellStart"/>
      <w:r w:rsidRPr="00D02D4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Филворд</w:t>
      </w:r>
      <w:proofErr w:type="spellEnd"/>
      <w:r w:rsidRPr="00D02D4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– это разновидность кроссворда, который состоит из букв, располагающихся, казалось бы, хаотично. Каждая буква может входить в состав только одного слова. Слова между собой не пересекаются, располагаются в любом направлении, кроме диагонали, могут ломаться. Использование </w:t>
      </w:r>
      <w:proofErr w:type="spellStart"/>
      <w:r w:rsidRPr="00D02D4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филвордов</w:t>
      </w:r>
      <w:proofErr w:type="spellEnd"/>
      <w:r w:rsidRPr="00D02D4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на уроках позволяет реализовать следующие задачи: - активизация познавательного интереса учащихся; - развитие устойчивого внимания, памяти, словесно-логического мышления; - систематизация и закрепление изученного материала&gt;</w:t>
      </w:r>
    </w:p>
    <w:p w:rsidR="00DC4D7E" w:rsidRPr="00D02D40" w:rsidRDefault="00DC4D7E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2D40" w:rsidRDefault="00D02D40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02D40" w:rsidRDefault="00D02D40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02D40" w:rsidRDefault="00D02D40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Сертификаты онлайн-</w:t>
      </w:r>
      <w:proofErr w:type="spellStart"/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t>филворда</w:t>
      </w:r>
      <w:proofErr w:type="spellEnd"/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«Приключения Тома </w:t>
      </w:r>
      <w:proofErr w:type="spellStart"/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t>Сойера</w:t>
      </w:r>
      <w:proofErr w:type="spellEnd"/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Мы познакомились с нашими попутчиками и теперь можем смело отправляться в дорогу. Но еще ни один уважающий себя путешественник не отправлялся в путь, не захватив свою карту. У нас с вами тоже есть карта, и сейчас предстоит изучить маршрут нашего путешествия.</w:t>
      </w:r>
    </w:p>
    <w:p w:rsidR="00DC4D7E" w:rsidRPr="00D02D40" w:rsidRDefault="00DC4D7E" w:rsidP="00DC4D7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2D40">
        <w:rPr>
          <w:rFonts w:ascii="Times New Roman" w:hAnsi="Times New Roman" w:cs="Times New Roman"/>
          <w:b/>
          <w:i/>
          <w:sz w:val="28"/>
          <w:szCs w:val="28"/>
        </w:rPr>
        <w:t>Вывешивается карта путешествия (презентация)</w:t>
      </w:r>
    </w:p>
    <w:p w:rsidR="00EF2F39" w:rsidRPr="00D02D40" w:rsidRDefault="00EF2F39" w:rsidP="00DC4D7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2D4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6F2AD39" wp14:editId="41B6E1F3">
            <wp:extent cx="4933950" cy="277534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9757" cy="27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-  Но сначала вы должны назвать город, в котором происходили данные события? (Санкт-Петербург).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Том</w:t>
      </w:r>
      <w:r w:rsidRPr="00D02D4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2D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Сойер</w:t>
      </w:r>
      <w:proofErr w:type="spellEnd"/>
      <w:r w:rsidRPr="00D02D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жил в маленьком городке </w:t>
      </w:r>
      <w:proofErr w:type="spellStart"/>
      <w:r w:rsidRPr="00D02D40">
        <w:rPr>
          <w:rFonts w:ascii="Times New Roman" w:hAnsi="Times New Roman" w:cs="Times New Roman"/>
          <w:sz w:val="28"/>
          <w:szCs w:val="28"/>
          <w:shd w:val="clear" w:color="auto" w:fill="FFFFFF"/>
        </w:rPr>
        <w:t>Сент-Питерсберг</w:t>
      </w:r>
      <w:proofErr w:type="spellEnd"/>
      <w:r w:rsidRPr="00D02D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(деревне)</w:t>
      </w:r>
      <w:r w:rsidR="00DC4D7E" w:rsidRPr="00D02D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02D40">
        <w:rPr>
          <w:rFonts w:ascii="Times New Roman" w:hAnsi="Times New Roman" w:cs="Times New Roman"/>
          <w:sz w:val="28"/>
          <w:szCs w:val="28"/>
          <w:shd w:val="clear" w:color="auto" w:fill="FFFFFF"/>
        </w:rPr>
        <w:t>штат Миссури - Так написано в повести «Приключения </w:t>
      </w:r>
      <w:r w:rsidRPr="00D02D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Тома</w:t>
      </w:r>
      <w:r w:rsidRPr="00D02D4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2D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Сойера</w:t>
      </w:r>
      <w:proofErr w:type="spellEnd"/>
      <w:r w:rsidRPr="00D02D4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Где происходило данное событие?</w:t>
      </w:r>
    </w:p>
    <w:p w:rsidR="00B6588C" w:rsidRPr="00D02D40" w:rsidRDefault="00B6588C" w:rsidP="00D02D40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Убийство доктора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 xml:space="preserve">Робинсона  </w:t>
      </w:r>
      <w:r w:rsidRPr="00D02D40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D02D40">
        <w:rPr>
          <w:rFonts w:ascii="Times New Roman" w:hAnsi="Times New Roman" w:cs="Times New Roman"/>
          <w:i/>
          <w:sz w:val="28"/>
          <w:szCs w:val="28"/>
        </w:rPr>
        <w:t>кладбище)</w:t>
      </w:r>
    </w:p>
    <w:p w:rsidR="00B6588C" w:rsidRPr="00D02D40" w:rsidRDefault="00B6588C" w:rsidP="00D02D40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Где Тому вручают Библию? </w:t>
      </w:r>
      <w:r w:rsidRPr="00D02D40">
        <w:rPr>
          <w:rFonts w:ascii="Times New Roman" w:hAnsi="Times New Roman" w:cs="Times New Roman"/>
          <w:i/>
          <w:sz w:val="28"/>
          <w:szCs w:val="28"/>
        </w:rPr>
        <w:t>(Воскресная школа)</w:t>
      </w:r>
    </w:p>
    <w:p w:rsidR="00B6588C" w:rsidRPr="00D02D40" w:rsidRDefault="00B6588C" w:rsidP="00D02D40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Похороны Т.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, Г. Финна и Джо </w:t>
      </w:r>
      <w:proofErr w:type="spellStart"/>
      <w:proofErr w:type="gramStart"/>
      <w:r w:rsidRPr="00D02D40">
        <w:rPr>
          <w:rFonts w:ascii="Times New Roman" w:hAnsi="Times New Roman" w:cs="Times New Roman"/>
          <w:sz w:val="28"/>
          <w:szCs w:val="28"/>
        </w:rPr>
        <w:t>Гарпера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 </w:t>
      </w:r>
      <w:r w:rsidRPr="00D02D40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D02D40">
        <w:rPr>
          <w:rFonts w:ascii="Times New Roman" w:hAnsi="Times New Roman" w:cs="Times New Roman"/>
          <w:i/>
          <w:sz w:val="28"/>
          <w:szCs w:val="28"/>
        </w:rPr>
        <w:t>церковь)</w:t>
      </w:r>
    </w:p>
    <w:p w:rsidR="00B6588C" w:rsidRPr="00D02D40" w:rsidRDefault="00B6588C" w:rsidP="00D02D40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Том и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>Гек  ищут</w:t>
      </w:r>
      <w:proofErr w:type="gramEnd"/>
      <w:r w:rsidRPr="00D02D40">
        <w:rPr>
          <w:rFonts w:ascii="Times New Roman" w:hAnsi="Times New Roman" w:cs="Times New Roman"/>
          <w:sz w:val="28"/>
          <w:szCs w:val="28"/>
        </w:rPr>
        <w:t xml:space="preserve"> клад  (заброшенный дом)</w:t>
      </w:r>
    </w:p>
    <w:p w:rsidR="00B6588C" w:rsidRPr="00D02D40" w:rsidRDefault="00B6588C" w:rsidP="00D02D40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Том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>рассказывает  о</w:t>
      </w:r>
      <w:proofErr w:type="gramEnd"/>
      <w:r w:rsidRPr="00D02D40">
        <w:rPr>
          <w:rFonts w:ascii="Times New Roman" w:hAnsi="Times New Roman" w:cs="Times New Roman"/>
          <w:sz w:val="28"/>
          <w:szCs w:val="28"/>
        </w:rPr>
        <w:t xml:space="preserve"> трагедии на кладбище.  (здание суда)</w:t>
      </w:r>
    </w:p>
    <w:p w:rsidR="00B6588C" w:rsidRPr="00D02D40" w:rsidRDefault="00B6588C" w:rsidP="00D02D40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Том и беки заблудились. (Пещера)</w:t>
      </w:r>
    </w:p>
    <w:p w:rsidR="00B6588C" w:rsidRPr="00D02D40" w:rsidRDefault="00B6588C" w:rsidP="00D02D40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Том белит забор.  (Дом тети Полли)</w:t>
      </w:r>
    </w:p>
    <w:p w:rsidR="00B6588C" w:rsidRPr="00D02D40" w:rsidRDefault="00B6588C" w:rsidP="00D02D40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Том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и Джо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Гарпер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устроили гонки клеща. (Школа)</w:t>
      </w:r>
    </w:p>
    <w:p w:rsidR="00B6588C" w:rsidRPr="00D02D40" w:rsidRDefault="00B6588C" w:rsidP="00D02D40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lastRenderedPageBreak/>
        <w:t>Индеец Джо находит сундук с золотом. (Заброшенный дом)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10.Том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дает лекарство коту. (Дом тети Полли)</w:t>
      </w:r>
    </w:p>
    <w:p w:rsidR="00DC4D7E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11.Том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, Гек Финн и Джо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Гарпер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учатся курить. (Остров)</w:t>
      </w:r>
    </w:p>
    <w:p w:rsidR="00DC4D7E" w:rsidRPr="00D02D40" w:rsidRDefault="00DC4D7E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i/>
          <w:sz w:val="28"/>
          <w:szCs w:val="28"/>
        </w:rPr>
        <w:t xml:space="preserve">Следующая остановка у нас картинная галерея «Том </w:t>
      </w:r>
      <w:proofErr w:type="spellStart"/>
      <w:r w:rsidRPr="00D02D40">
        <w:rPr>
          <w:rFonts w:ascii="Times New Roman" w:hAnsi="Times New Roman" w:cs="Times New Roman"/>
          <w:i/>
          <w:sz w:val="28"/>
          <w:szCs w:val="28"/>
        </w:rPr>
        <w:t>Сойер</w:t>
      </w:r>
      <w:proofErr w:type="spellEnd"/>
      <w:r w:rsidRPr="00D02D40">
        <w:rPr>
          <w:rFonts w:ascii="Times New Roman" w:hAnsi="Times New Roman" w:cs="Times New Roman"/>
          <w:i/>
          <w:sz w:val="28"/>
          <w:szCs w:val="28"/>
        </w:rPr>
        <w:t>»</w:t>
      </w:r>
    </w:p>
    <w:p w:rsidR="00B6588C" w:rsidRPr="00D02D40" w:rsidRDefault="00B6588C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i/>
          <w:sz w:val="28"/>
          <w:szCs w:val="28"/>
        </w:rPr>
        <w:t>Видео</w:t>
      </w:r>
    </w:p>
    <w:p w:rsidR="00B6588C" w:rsidRPr="00D02D40" w:rsidRDefault="00EF2F39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7C450C3" wp14:editId="20B2DA5C">
            <wp:extent cx="4667250" cy="262532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2818" cy="26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С древних времен мореплаватели, путешественники, пираты и разбойники верили в разные приметы. Женщинам не разрешалось находиться на военном корабле, встреча с «Летучим голландцем» наполняла ужасом   сердца моряков, а рядом с сокровищами закапывали покойника, чтобы его дух охранял клад! Вот и нам, чтобы не навлечь на себя беду, нужно вспомнить те приметы, в которые верили герои книги «Приключения Тома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>».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Приметы:</w:t>
      </w:r>
    </w:p>
    <w:p w:rsidR="00B6588C" w:rsidRPr="00D02D40" w:rsidRDefault="00B6588C" w:rsidP="00D02D40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Самый несчастливый день недели. </w:t>
      </w:r>
      <w:r w:rsidRPr="00D02D40">
        <w:rPr>
          <w:rFonts w:ascii="Times New Roman" w:hAnsi="Times New Roman" w:cs="Times New Roman"/>
          <w:i/>
          <w:sz w:val="28"/>
          <w:szCs w:val="28"/>
        </w:rPr>
        <w:t>(Пятница)</w:t>
      </w:r>
    </w:p>
    <w:p w:rsidR="00B6588C" w:rsidRPr="00D02D40" w:rsidRDefault="00B6588C" w:rsidP="00D02D40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Назовите приметы, по которым нужно искать клад. </w:t>
      </w:r>
      <w:r w:rsidRPr="00D02D40">
        <w:rPr>
          <w:rFonts w:ascii="Times New Roman" w:hAnsi="Times New Roman" w:cs="Times New Roman"/>
          <w:i/>
          <w:sz w:val="28"/>
          <w:szCs w:val="28"/>
        </w:rPr>
        <w:t>(На каком-нибудь острове, порой в гнилом сундуке, под самым концом какой-нибудь ветки старого, засохшего дерева, как раз на том месте, куда тень от нее падает в полночь, но чаще всего их закапывают в подполе домов, где водятся приведения)</w:t>
      </w:r>
    </w:p>
    <w:p w:rsidR="00B6588C" w:rsidRPr="00D02D40" w:rsidRDefault="00B6588C" w:rsidP="00D02D40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Назовите три способа свести бородавки. </w:t>
      </w:r>
      <w:r w:rsidRPr="00D02D40">
        <w:rPr>
          <w:rFonts w:ascii="Times New Roman" w:hAnsi="Times New Roman" w:cs="Times New Roman"/>
          <w:i/>
          <w:sz w:val="28"/>
          <w:szCs w:val="28"/>
        </w:rPr>
        <w:t>(Дохлой кошкой, гнилой водой, бобом)</w:t>
      </w:r>
    </w:p>
    <w:p w:rsidR="00B6588C" w:rsidRPr="00D02D40" w:rsidRDefault="00B6588C" w:rsidP="00D02D40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Что значит видеть во сне дерущихся крыс? </w:t>
      </w:r>
      <w:r w:rsidRPr="00D02D40">
        <w:rPr>
          <w:rFonts w:ascii="Times New Roman" w:hAnsi="Times New Roman" w:cs="Times New Roman"/>
          <w:i/>
          <w:sz w:val="28"/>
          <w:szCs w:val="28"/>
        </w:rPr>
        <w:t>(Быть беде)</w:t>
      </w:r>
    </w:p>
    <w:p w:rsidR="00B6588C" w:rsidRPr="00D02D40" w:rsidRDefault="00B6588C" w:rsidP="00D02D40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lastRenderedPageBreak/>
        <w:t xml:space="preserve">Опишите ритуал посвящения в шайку разбойников.  </w:t>
      </w:r>
      <w:r w:rsidRPr="00D02D40">
        <w:rPr>
          <w:rFonts w:ascii="Times New Roman" w:hAnsi="Times New Roman" w:cs="Times New Roman"/>
          <w:i/>
          <w:sz w:val="28"/>
          <w:szCs w:val="28"/>
        </w:rPr>
        <w:t>(Нужно произнести клятву в полночь, в самом глухом, в самом страшном месте, какое только можно сыскать. Лучше всего в доме, где водится нечистая сила. Клятву нужно произносит на гробу и расписаться кровью)</w:t>
      </w:r>
    </w:p>
    <w:p w:rsidR="00B6588C" w:rsidRPr="00D02D40" w:rsidRDefault="00B6588C" w:rsidP="00D02D40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Что значит, если бродячая собака воет на луну, а морда ее повернута в сторону какого-либо человека</w:t>
      </w:r>
      <w:r w:rsidRPr="00D02D40">
        <w:rPr>
          <w:rFonts w:ascii="Times New Roman" w:hAnsi="Times New Roman" w:cs="Times New Roman"/>
          <w:i/>
          <w:sz w:val="28"/>
          <w:szCs w:val="28"/>
        </w:rPr>
        <w:t xml:space="preserve"> (К смерти)</w:t>
      </w:r>
    </w:p>
    <w:p w:rsidR="00B6588C" w:rsidRPr="00D02D40" w:rsidRDefault="00B6588C" w:rsidP="00D02D40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Опишите способ, как найти все потерянные шарики, как бы далеко друг от друга они не находились. </w:t>
      </w:r>
      <w:r w:rsidRPr="00D02D40">
        <w:rPr>
          <w:rFonts w:ascii="Times New Roman" w:hAnsi="Times New Roman" w:cs="Times New Roman"/>
          <w:i/>
          <w:sz w:val="28"/>
          <w:szCs w:val="28"/>
        </w:rPr>
        <w:t xml:space="preserve">(Если зароешь шарик, произнося над ним заклинание, и в течение двух недель не будешь трогать его, а потом откроешь тайник с заклинанием: «Чего тут не было – приди! А что есть – останься!» 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i/>
          <w:sz w:val="28"/>
          <w:szCs w:val="28"/>
        </w:rPr>
        <w:t xml:space="preserve">Прежде чем пойти дальше, давайте посмотрим </w:t>
      </w:r>
      <w:proofErr w:type="spellStart"/>
      <w:r w:rsidRPr="00D02D40">
        <w:rPr>
          <w:rFonts w:ascii="Times New Roman" w:hAnsi="Times New Roman" w:cs="Times New Roman"/>
          <w:i/>
          <w:sz w:val="28"/>
          <w:szCs w:val="28"/>
        </w:rPr>
        <w:t>буктрейлер</w:t>
      </w:r>
      <w:proofErr w:type="spellEnd"/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И вот мы </w:t>
      </w:r>
      <w:proofErr w:type="gramStart"/>
      <w:r w:rsidRPr="00D02D40">
        <w:rPr>
          <w:rFonts w:ascii="Times New Roman" w:hAnsi="Times New Roman" w:cs="Times New Roman"/>
          <w:sz w:val="28"/>
          <w:szCs w:val="28"/>
        </w:rPr>
        <w:t>переходим  к</w:t>
      </w:r>
      <w:proofErr w:type="gramEnd"/>
      <w:r w:rsidRPr="00D02D40">
        <w:rPr>
          <w:rFonts w:ascii="Times New Roman" w:hAnsi="Times New Roman" w:cs="Times New Roman"/>
          <w:sz w:val="28"/>
          <w:szCs w:val="28"/>
        </w:rPr>
        <w:t xml:space="preserve"> последней части нашего путешествия. Возможно, самой трудной!  Не все вы сможете найти правильные ответы на сложные и запутанные вопросы, но для тех, кто внимательно читал книгу – это счастливая возможность победить в этом тяжелом испытании.</w:t>
      </w:r>
    </w:p>
    <w:p w:rsidR="00B6588C" w:rsidRPr="00D02D40" w:rsidRDefault="00B6588C" w:rsidP="00D02D40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Как Гек планировал распорядиться своей половиной клада? (Сходить в цирк, купить пирожок и стакан содовой)</w:t>
      </w:r>
    </w:p>
    <w:p w:rsidR="00B6588C" w:rsidRPr="00D02D40" w:rsidRDefault="00B6588C" w:rsidP="00D02D40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Как Том планировал распорядиться своей половиной клада? (Купить барабан, саблю, красный галстук, бульдога щенка, а потом жениться)</w:t>
      </w:r>
    </w:p>
    <w:p w:rsidR="00B6588C" w:rsidRPr="00D02D40" w:rsidRDefault="00B6588C" w:rsidP="00D02D40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Сколько билетиков и какого цвета нужно было собрать, чтобы получить Библию. (10 синих, 10 красных, 10 желтых)</w:t>
      </w:r>
    </w:p>
    <w:p w:rsidR="00B6588C" w:rsidRPr="00D02D40" w:rsidRDefault="00B6588C" w:rsidP="00D02D40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Какой цветок бросила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Бэкки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Тому через забор. (Маргаритка)</w:t>
      </w:r>
    </w:p>
    <w:p w:rsidR="00B6588C" w:rsidRPr="00D02D40" w:rsidRDefault="00B6588C" w:rsidP="00D02D40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Какую болезнь выдумал Том, чтобы не идти в школу? (Гангрена)</w:t>
      </w:r>
    </w:p>
    <w:p w:rsidR="00B6588C" w:rsidRPr="00D02D40" w:rsidRDefault="00B6588C" w:rsidP="00D02D40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Для чего Том повязал платок так, как будто у него болели зубы? (Чтобы не идти в школу)</w:t>
      </w:r>
    </w:p>
    <w:p w:rsidR="00B6588C" w:rsidRPr="00D02D40" w:rsidRDefault="00B6588C" w:rsidP="00D02D40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Кого считали самым примерным мальчиком в городе? (Сида)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10.Сколько дней и ночей блуждали в пещере Том и Бекки? (3 дня и 3 ночи)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11.Самый вежливый народ на Земле? (Разбойники)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88C" w:rsidRPr="00D02D40" w:rsidRDefault="00B6588C" w:rsidP="00D853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 w:rsidRPr="00D02D40">
        <w:rPr>
          <w:rFonts w:ascii="Times New Roman" w:hAnsi="Times New Roman" w:cs="Times New Roman"/>
          <w:sz w:val="28"/>
          <w:szCs w:val="28"/>
        </w:rPr>
        <w:t xml:space="preserve"> Ребята, многие из вас завели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трекер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чтения, который я бы хотела представить учащимся, ведь развивать привычку чтения сейчас очень модно!</w:t>
      </w:r>
    </w:p>
    <w:p w:rsidR="00D02D40" w:rsidRPr="00D02D40" w:rsidRDefault="00B6588C" w:rsidP="00D85359">
      <w:pPr>
        <w:tabs>
          <w:tab w:val="left" w:pos="4215"/>
          <w:tab w:val="center" w:pos="4819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D02D40">
        <w:rPr>
          <w:rFonts w:ascii="Times New Roman" w:hAnsi="Times New Roman" w:cs="Times New Roman"/>
          <w:i/>
          <w:sz w:val="28"/>
          <w:szCs w:val="28"/>
          <w:u w:val="single"/>
        </w:rPr>
        <w:t>Трекеры</w:t>
      </w:r>
      <w:proofErr w:type="spellEnd"/>
    </w:p>
    <w:p w:rsidR="00EF2F39" w:rsidRPr="00D02D40" w:rsidRDefault="00EF2F39" w:rsidP="00DC4D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2D40">
        <w:rPr>
          <w:rFonts w:ascii="Times New Roman" w:hAnsi="Times New Roman" w:cs="Times New Roman"/>
          <w:i/>
          <w:sz w:val="28"/>
          <w:szCs w:val="28"/>
        </w:rPr>
        <w:t>&lt;</w:t>
      </w:r>
      <w:r w:rsidRPr="00D02D4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Любая цель или задача должны иметь ограничение во времени, а чтение книги — это как раз задача. Поэтому распишите себе чтение в календаре и не забудьте приписать, как изменится ваша жизнь после книги — для мотивации&gt;</w:t>
      </w:r>
    </w:p>
    <w:p w:rsidR="00B6588C" w:rsidRPr="00D02D40" w:rsidRDefault="00EF2F39" w:rsidP="00DC4D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494359"/>
            <wp:effectExtent l="0" t="0" r="0" b="1270"/>
            <wp:docPr id="5" name="Рисунок 5" descr="C:\Users\user\Desktop\Проект читающая страна\Читательская конференция по повести Марка Твена Том Соейр\трекер 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читающая страна\Читательская конференция по повести Марка Твена Том Соейр\трекер чт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63" cy="250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2D40">
        <w:rPr>
          <w:rFonts w:ascii="Times New Roman" w:hAnsi="Times New Roman" w:cs="Times New Roman"/>
          <w:sz w:val="28"/>
          <w:szCs w:val="28"/>
        </w:rPr>
        <w:t xml:space="preserve">Наша читательская конференция закончилась.  Я надеюсь, что книга замечательного американского писателя не оставила вас равнодушными. Марка Твена любили и любят многие поколения юных читателей. И даже писатели и поэты, коллеги Твена по перу, преклонялись перед его талантом. А русская поэтесса Марина Ивановна Цветаева посвятила Марку Твену стихотворение </w:t>
      </w:r>
      <w:r w:rsidR="00DC4D7E" w:rsidRPr="00D02D40">
        <w:rPr>
          <w:rFonts w:ascii="Times New Roman" w:hAnsi="Times New Roman" w:cs="Times New Roman"/>
          <w:sz w:val="28"/>
          <w:szCs w:val="28"/>
        </w:rPr>
        <w:t>«</w:t>
      </w:r>
      <w:r w:rsidRPr="00D02D40">
        <w:rPr>
          <w:rFonts w:ascii="Times New Roman" w:hAnsi="Times New Roman" w:cs="Times New Roman"/>
          <w:sz w:val="28"/>
          <w:szCs w:val="28"/>
        </w:rPr>
        <w:t>Книги в красном переплёте</w:t>
      </w:r>
      <w:r w:rsidR="00DC4D7E" w:rsidRPr="00D02D40">
        <w:rPr>
          <w:rFonts w:ascii="Times New Roman" w:hAnsi="Times New Roman" w:cs="Times New Roman"/>
          <w:sz w:val="28"/>
          <w:szCs w:val="28"/>
        </w:rPr>
        <w:t>»</w:t>
      </w:r>
      <w:r w:rsidRPr="00D02D40">
        <w:rPr>
          <w:rFonts w:ascii="Times New Roman" w:hAnsi="Times New Roman" w:cs="Times New Roman"/>
          <w:sz w:val="28"/>
          <w:szCs w:val="28"/>
        </w:rPr>
        <w:t>:</w:t>
      </w:r>
    </w:p>
    <w:p w:rsidR="00B6588C" w:rsidRPr="00D02D40" w:rsidRDefault="00B6588C" w:rsidP="00D02D4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02D40">
        <w:rPr>
          <w:b/>
          <w:sz w:val="28"/>
          <w:szCs w:val="28"/>
        </w:rPr>
        <w:t>Читает ученик</w:t>
      </w:r>
    </w:p>
    <w:p w:rsidR="00B6588C" w:rsidRPr="00D02D40" w:rsidRDefault="00B6588C" w:rsidP="00D02D40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02D40">
        <w:rPr>
          <w:sz w:val="28"/>
          <w:szCs w:val="28"/>
        </w:rPr>
        <w:t>Из рая детского житья</w:t>
      </w:r>
      <w:r w:rsidRPr="00D02D40">
        <w:rPr>
          <w:sz w:val="28"/>
          <w:szCs w:val="28"/>
        </w:rPr>
        <w:br/>
        <w:t xml:space="preserve">Вы мне привет прощальный шлёте, </w:t>
      </w:r>
      <w:r w:rsidRPr="00D02D40">
        <w:rPr>
          <w:sz w:val="28"/>
          <w:szCs w:val="28"/>
        </w:rPr>
        <w:br/>
      </w:r>
      <w:proofErr w:type="spellStart"/>
      <w:r w:rsidRPr="00D02D40">
        <w:rPr>
          <w:sz w:val="28"/>
          <w:szCs w:val="28"/>
        </w:rPr>
        <w:t>Неизменившие</w:t>
      </w:r>
      <w:proofErr w:type="spellEnd"/>
      <w:r w:rsidRPr="00D02D40">
        <w:rPr>
          <w:sz w:val="28"/>
          <w:szCs w:val="28"/>
        </w:rPr>
        <w:t xml:space="preserve"> друзья</w:t>
      </w:r>
      <w:r w:rsidRPr="00D02D40">
        <w:rPr>
          <w:sz w:val="28"/>
          <w:szCs w:val="28"/>
        </w:rPr>
        <w:br/>
        <w:t>В потёртом, красном переплёте.</w:t>
      </w:r>
      <w:r w:rsidRPr="00D02D40">
        <w:rPr>
          <w:sz w:val="28"/>
          <w:szCs w:val="28"/>
        </w:rPr>
        <w:br/>
        <w:t>Дрожат на люстрах огоньки…</w:t>
      </w:r>
      <w:r w:rsidRPr="00D02D40">
        <w:rPr>
          <w:sz w:val="28"/>
          <w:szCs w:val="28"/>
        </w:rPr>
        <w:br/>
        <w:t xml:space="preserve">Как хорошо за книгой </w:t>
      </w:r>
      <w:proofErr w:type="gramStart"/>
      <w:r w:rsidRPr="00D02D40">
        <w:rPr>
          <w:sz w:val="28"/>
          <w:szCs w:val="28"/>
        </w:rPr>
        <w:t>дома!</w:t>
      </w:r>
      <w:r w:rsidRPr="00D02D40">
        <w:rPr>
          <w:sz w:val="28"/>
          <w:szCs w:val="28"/>
        </w:rPr>
        <w:br/>
        <w:t>Под</w:t>
      </w:r>
      <w:proofErr w:type="gramEnd"/>
      <w:r w:rsidRPr="00D02D40">
        <w:rPr>
          <w:sz w:val="28"/>
          <w:szCs w:val="28"/>
        </w:rPr>
        <w:t xml:space="preserve"> Грига, Шумана, Кюи</w:t>
      </w:r>
      <w:r w:rsidRPr="00D02D40">
        <w:rPr>
          <w:sz w:val="28"/>
          <w:szCs w:val="28"/>
        </w:rPr>
        <w:br/>
        <w:t>Я узнавала судьбы Тома.</w:t>
      </w:r>
    </w:p>
    <w:p w:rsidR="00B6588C" w:rsidRPr="00D02D40" w:rsidRDefault="00B6588C" w:rsidP="00D02D40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02D40">
        <w:rPr>
          <w:sz w:val="28"/>
          <w:szCs w:val="28"/>
        </w:rPr>
        <w:lastRenderedPageBreak/>
        <w:t>Темнеет… В воздухе свежо…</w:t>
      </w:r>
      <w:r w:rsidRPr="00D02D40">
        <w:rPr>
          <w:sz w:val="28"/>
          <w:szCs w:val="28"/>
        </w:rPr>
        <w:br/>
        <w:t xml:space="preserve">Том в счастье с </w:t>
      </w:r>
      <w:proofErr w:type="spellStart"/>
      <w:r w:rsidRPr="00D02D40">
        <w:rPr>
          <w:sz w:val="28"/>
          <w:szCs w:val="28"/>
        </w:rPr>
        <w:t>Бэкки</w:t>
      </w:r>
      <w:proofErr w:type="spellEnd"/>
      <w:r w:rsidRPr="00D02D40">
        <w:rPr>
          <w:sz w:val="28"/>
          <w:szCs w:val="28"/>
        </w:rPr>
        <w:t xml:space="preserve"> полон веры.</w:t>
      </w:r>
      <w:r w:rsidRPr="00D02D40">
        <w:rPr>
          <w:sz w:val="28"/>
          <w:szCs w:val="28"/>
        </w:rPr>
        <w:br/>
        <w:t>Вот с факелом индеец Джо</w:t>
      </w:r>
      <w:r w:rsidRPr="00D02D40">
        <w:rPr>
          <w:sz w:val="28"/>
          <w:szCs w:val="28"/>
        </w:rPr>
        <w:br/>
        <w:t>Блуждает в сумраке пещеры…</w:t>
      </w:r>
    </w:p>
    <w:p w:rsidR="00B6588C" w:rsidRPr="00D02D40" w:rsidRDefault="00B6588C" w:rsidP="00D02D40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02D40">
        <w:rPr>
          <w:sz w:val="28"/>
          <w:szCs w:val="28"/>
        </w:rPr>
        <w:t>Кладбище… Вещий крик совы</w:t>
      </w:r>
      <w:proofErr w:type="gramStart"/>
      <w:r w:rsidRPr="00D02D40">
        <w:rPr>
          <w:sz w:val="28"/>
          <w:szCs w:val="28"/>
        </w:rPr>
        <w:t>…</w:t>
      </w:r>
      <w:r w:rsidRPr="00D02D40">
        <w:rPr>
          <w:sz w:val="28"/>
          <w:szCs w:val="28"/>
        </w:rPr>
        <w:br/>
        <w:t>(</w:t>
      </w:r>
      <w:proofErr w:type="gramEnd"/>
      <w:r w:rsidRPr="00D02D40">
        <w:rPr>
          <w:sz w:val="28"/>
          <w:szCs w:val="28"/>
        </w:rPr>
        <w:t>Мне страшно!) Вот летит чрез кочки</w:t>
      </w:r>
      <w:r w:rsidRPr="00D02D40">
        <w:rPr>
          <w:sz w:val="28"/>
          <w:szCs w:val="28"/>
        </w:rPr>
        <w:br/>
        <w:t>Приёмыш чопорной вдовы</w:t>
      </w:r>
      <w:r w:rsidRPr="00D02D40">
        <w:rPr>
          <w:sz w:val="28"/>
          <w:szCs w:val="28"/>
        </w:rPr>
        <w:br/>
        <w:t>Как Диоген, живущий в бочке.</w:t>
      </w:r>
    </w:p>
    <w:p w:rsidR="00B6588C" w:rsidRPr="00D02D40" w:rsidRDefault="00B6588C" w:rsidP="00D02D40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02D40">
        <w:rPr>
          <w:sz w:val="28"/>
          <w:szCs w:val="28"/>
        </w:rPr>
        <w:t xml:space="preserve">Светлее солнца тронный </w:t>
      </w:r>
      <w:proofErr w:type="gramStart"/>
      <w:r w:rsidRPr="00D02D40">
        <w:rPr>
          <w:sz w:val="28"/>
          <w:szCs w:val="28"/>
        </w:rPr>
        <w:t>зал,</w:t>
      </w:r>
      <w:r w:rsidRPr="00D02D40">
        <w:rPr>
          <w:sz w:val="28"/>
          <w:szCs w:val="28"/>
        </w:rPr>
        <w:br/>
        <w:t>Над</w:t>
      </w:r>
      <w:proofErr w:type="gramEnd"/>
      <w:r w:rsidRPr="00D02D40">
        <w:rPr>
          <w:sz w:val="28"/>
          <w:szCs w:val="28"/>
        </w:rPr>
        <w:t xml:space="preserve"> стройным мальчиком – корона…</w:t>
      </w:r>
      <w:r w:rsidRPr="00D02D40">
        <w:rPr>
          <w:sz w:val="28"/>
          <w:szCs w:val="28"/>
        </w:rPr>
        <w:br/>
        <w:t xml:space="preserve">Вдруг – нищий! Боже! Он </w:t>
      </w:r>
      <w:proofErr w:type="gramStart"/>
      <w:r w:rsidRPr="00D02D40">
        <w:rPr>
          <w:sz w:val="28"/>
          <w:szCs w:val="28"/>
        </w:rPr>
        <w:t>сказал:</w:t>
      </w:r>
      <w:r w:rsidRPr="00D02D40">
        <w:rPr>
          <w:sz w:val="28"/>
          <w:szCs w:val="28"/>
        </w:rPr>
        <w:br/>
        <w:t>“</w:t>
      </w:r>
      <w:proofErr w:type="gramEnd"/>
      <w:r w:rsidRPr="00D02D40">
        <w:rPr>
          <w:sz w:val="28"/>
          <w:szCs w:val="28"/>
        </w:rPr>
        <w:t>Позвольте, я наследник трона!”</w:t>
      </w:r>
    </w:p>
    <w:p w:rsidR="00B6588C" w:rsidRDefault="00B6588C" w:rsidP="00D02D40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02D40">
        <w:rPr>
          <w:sz w:val="28"/>
          <w:szCs w:val="28"/>
        </w:rPr>
        <w:t xml:space="preserve">О, золотые </w:t>
      </w:r>
      <w:proofErr w:type="gramStart"/>
      <w:r w:rsidRPr="00D02D40">
        <w:rPr>
          <w:sz w:val="28"/>
          <w:szCs w:val="28"/>
        </w:rPr>
        <w:t>времена,</w:t>
      </w:r>
      <w:r w:rsidRPr="00D02D40">
        <w:rPr>
          <w:sz w:val="28"/>
          <w:szCs w:val="28"/>
        </w:rPr>
        <w:br/>
        <w:t>Где</w:t>
      </w:r>
      <w:proofErr w:type="gramEnd"/>
      <w:r w:rsidRPr="00D02D40">
        <w:rPr>
          <w:sz w:val="28"/>
          <w:szCs w:val="28"/>
        </w:rPr>
        <w:t xml:space="preserve"> взор смелей и сердце чище!</w:t>
      </w:r>
      <w:r w:rsidRPr="00D02D40">
        <w:rPr>
          <w:sz w:val="28"/>
          <w:szCs w:val="28"/>
        </w:rPr>
        <w:br/>
        <w:t>О, золотые имена:</w:t>
      </w:r>
      <w:r w:rsidRPr="00D02D40">
        <w:rPr>
          <w:sz w:val="28"/>
          <w:szCs w:val="28"/>
        </w:rPr>
        <w:br/>
        <w:t xml:space="preserve">Гек Финн, Том </w:t>
      </w:r>
      <w:proofErr w:type="spellStart"/>
      <w:r w:rsidRPr="00D02D40">
        <w:rPr>
          <w:sz w:val="28"/>
          <w:szCs w:val="28"/>
        </w:rPr>
        <w:t>Сойер</w:t>
      </w:r>
      <w:proofErr w:type="spellEnd"/>
      <w:r w:rsidRPr="00D02D40">
        <w:rPr>
          <w:sz w:val="28"/>
          <w:szCs w:val="28"/>
        </w:rPr>
        <w:t>, Принц и Нищий!</w:t>
      </w:r>
    </w:p>
    <w:p w:rsidR="00D02D40" w:rsidRPr="00D02D40" w:rsidRDefault="00D02D40" w:rsidP="00D02D40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6588C" w:rsidRPr="00D02D40" w:rsidRDefault="00D02D40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Заключительное слово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88C" w:rsidRPr="00D02D40">
        <w:rPr>
          <w:rFonts w:ascii="Times New Roman" w:hAnsi="Times New Roman" w:cs="Times New Roman"/>
          <w:sz w:val="28"/>
          <w:szCs w:val="28"/>
        </w:rPr>
        <w:t xml:space="preserve">Марк Твен был одним из талантливых писателей позапрошлого столетия. Он оставил людям более 20 книг и огромное количество неопубликованных рукописей. «Я еще не знаком с XX веком. Я желаю ему удачи», писал Твен. 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В Америке, на реке Миссисипи, есть небольшой город Ганнибал, в котором Марк Твен провел свое детство. В цен</w:t>
      </w:r>
      <w:r w:rsidR="00DC4D7E" w:rsidRPr="00D02D40">
        <w:rPr>
          <w:rFonts w:ascii="Times New Roman" w:hAnsi="Times New Roman" w:cs="Times New Roman"/>
          <w:sz w:val="28"/>
          <w:szCs w:val="28"/>
        </w:rPr>
        <w:t xml:space="preserve">тре города на холме - памятник </w:t>
      </w:r>
      <w:r w:rsidRPr="00D02D40">
        <w:rPr>
          <w:rFonts w:ascii="Times New Roman" w:hAnsi="Times New Roman" w:cs="Times New Roman"/>
          <w:sz w:val="28"/>
          <w:szCs w:val="28"/>
        </w:rPr>
        <w:t xml:space="preserve">двум босоногим мальчишкам – Тому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Сойеру</w:t>
      </w:r>
      <w:proofErr w:type="spellEnd"/>
      <w:r w:rsidRPr="00D02D4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02D40">
        <w:rPr>
          <w:rFonts w:ascii="Times New Roman" w:hAnsi="Times New Roman" w:cs="Times New Roman"/>
          <w:sz w:val="28"/>
          <w:szCs w:val="28"/>
        </w:rPr>
        <w:t>Гекль</w:t>
      </w:r>
      <w:r w:rsidR="00DC4D7E" w:rsidRPr="00D02D40">
        <w:rPr>
          <w:rFonts w:ascii="Times New Roman" w:hAnsi="Times New Roman" w:cs="Times New Roman"/>
          <w:sz w:val="28"/>
          <w:szCs w:val="28"/>
        </w:rPr>
        <w:t>берри</w:t>
      </w:r>
      <w:proofErr w:type="spellEnd"/>
      <w:r w:rsidR="00DC4D7E" w:rsidRPr="00D02D40">
        <w:rPr>
          <w:rFonts w:ascii="Times New Roman" w:hAnsi="Times New Roman" w:cs="Times New Roman"/>
          <w:sz w:val="28"/>
          <w:szCs w:val="28"/>
        </w:rPr>
        <w:t xml:space="preserve"> Финну. Ребята изображены </w:t>
      </w:r>
      <w:r w:rsidRPr="00D02D40">
        <w:rPr>
          <w:rFonts w:ascii="Times New Roman" w:hAnsi="Times New Roman" w:cs="Times New Roman"/>
          <w:sz w:val="28"/>
          <w:szCs w:val="28"/>
        </w:rPr>
        <w:t xml:space="preserve">беспечными, озорными. Вдобавок к этому Гек держит за хвост перекинутую через плечо дохлую кошку. Очевидно, их такими представляют многие поколения читателей. </w:t>
      </w:r>
    </w:p>
    <w:p w:rsidR="00B6588C" w:rsidRPr="00D02D40" w:rsidRDefault="00B6588C" w:rsidP="00D02D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Этот памятник – свидетельство любви читателей к героям, о которых мы сегодня говорили.</w:t>
      </w:r>
    </w:p>
    <w:p w:rsidR="00D02D40" w:rsidRPr="00D02D40" w:rsidRDefault="00D02D40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F39" w:rsidRPr="00D02D40" w:rsidRDefault="00EF2F39" w:rsidP="00DC4D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литература:</w:t>
      </w:r>
    </w:p>
    <w:p w:rsidR="00EF2F39" w:rsidRPr="00D02D40" w:rsidRDefault="00EF2F39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1</w:t>
      </w:r>
      <w:r w:rsidR="00DC4D7E" w:rsidRPr="00D02D40">
        <w:rPr>
          <w:rFonts w:ascii="Times New Roman" w:hAnsi="Times New Roman" w:cs="Times New Roman"/>
          <w:sz w:val="28"/>
          <w:szCs w:val="28"/>
        </w:rPr>
        <w:t>.</w:t>
      </w:r>
      <w:r w:rsidRPr="00D02D40">
        <w:rPr>
          <w:rFonts w:ascii="Times New Roman" w:hAnsi="Times New Roman" w:cs="Times New Roman"/>
          <w:sz w:val="28"/>
          <w:szCs w:val="28"/>
        </w:rPr>
        <w:t xml:space="preserve"> Казахстанская карта детского чтения в аспекте формирования функциональной грамотности школьников. Методическое пособие. – Астана, 2013</w:t>
      </w:r>
    </w:p>
    <w:p w:rsidR="00EF2F39" w:rsidRPr="00D02D40" w:rsidRDefault="00EF2F39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2</w:t>
      </w:r>
      <w:r w:rsidR="00DC4D7E" w:rsidRPr="00D02D40">
        <w:rPr>
          <w:rFonts w:ascii="Times New Roman" w:hAnsi="Times New Roman" w:cs="Times New Roman"/>
          <w:sz w:val="28"/>
          <w:szCs w:val="28"/>
        </w:rPr>
        <w:t>.</w:t>
      </w:r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  <w:r w:rsidRPr="00D02D4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Методические рекомендации</w:t>
      </w:r>
      <w:r w:rsidRPr="00D02D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02D4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«Читательская деятельность школьника». – Астана, 2018</w:t>
      </w:r>
      <w:bookmarkStart w:id="0" w:name="_GoBack"/>
      <w:bookmarkEnd w:id="0"/>
    </w:p>
    <w:p w:rsidR="00EF2F39" w:rsidRPr="00D02D40" w:rsidRDefault="00EF2F39" w:rsidP="00DC4D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F39" w:rsidRPr="00D02D40" w:rsidRDefault="00EF2F39" w:rsidP="00DC4D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D40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EF2F39" w:rsidRPr="00D02D40" w:rsidRDefault="00EF2F39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1</w:t>
      </w:r>
      <w:r w:rsidR="00DC4D7E" w:rsidRPr="00D02D40">
        <w:rPr>
          <w:rFonts w:ascii="Times New Roman" w:hAnsi="Times New Roman" w:cs="Times New Roman"/>
          <w:sz w:val="28"/>
          <w:szCs w:val="28"/>
        </w:rPr>
        <w:t>.</w:t>
      </w:r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D02D40">
          <w:rPr>
            <w:rStyle w:val="a5"/>
            <w:rFonts w:ascii="Times New Roman" w:hAnsi="Times New Roman" w:cs="Times New Roman"/>
            <w:sz w:val="28"/>
            <w:szCs w:val="28"/>
          </w:rPr>
          <w:t>https://librebook.me/the_adventures_of_tom_sawyer/vol1/1</w:t>
        </w:r>
      </w:hyperlink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F39" w:rsidRPr="00D02D40" w:rsidRDefault="00EF2F39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t>2</w:t>
      </w:r>
      <w:r w:rsidR="00DC4D7E" w:rsidRPr="00D02D40">
        <w:rPr>
          <w:rFonts w:ascii="Times New Roman" w:hAnsi="Times New Roman" w:cs="Times New Roman"/>
          <w:sz w:val="28"/>
          <w:szCs w:val="28"/>
        </w:rPr>
        <w:t>.</w:t>
      </w:r>
      <w:r w:rsidRPr="00D02D40">
        <w:rPr>
          <w:rFonts w:ascii="Times New Roman" w:hAnsi="Times New Roman" w:cs="Times New Roman"/>
          <w:sz w:val="28"/>
          <w:szCs w:val="28"/>
        </w:rPr>
        <w:fldChar w:fldCharType="begin"/>
      </w:r>
      <w:r w:rsidRPr="00D02D40">
        <w:rPr>
          <w:rFonts w:ascii="Times New Roman" w:hAnsi="Times New Roman" w:cs="Times New Roman"/>
          <w:sz w:val="28"/>
          <w:szCs w:val="28"/>
        </w:rPr>
        <w:instrText xml:space="preserve"> HYPERLINK "https://infourok.ru/buktreyler-kak-sredstvo-povisheniya-chitatelskogo-interesa-na-urokah-literaturi-467960.html </w:instrText>
      </w:r>
    </w:p>
    <w:p w:rsidR="00EF2F39" w:rsidRPr="00D02D40" w:rsidRDefault="00EF2F39" w:rsidP="00DC4D7E">
      <w:pPr>
        <w:spacing w:after="0" w:line="360" w:lineRule="auto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D02D40">
        <w:rPr>
          <w:rFonts w:ascii="Times New Roman" w:hAnsi="Times New Roman" w:cs="Times New Roman"/>
          <w:sz w:val="28"/>
          <w:szCs w:val="28"/>
        </w:rPr>
        <w:instrText xml:space="preserve">3" </w:instrText>
      </w:r>
      <w:r w:rsidRPr="00D02D40">
        <w:rPr>
          <w:rFonts w:ascii="Times New Roman" w:hAnsi="Times New Roman" w:cs="Times New Roman"/>
          <w:sz w:val="28"/>
          <w:szCs w:val="28"/>
        </w:rPr>
        <w:fldChar w:fldCharType="separate"/>
      </w:r>
      <w:r w:rsidRPr="00D02D40">
        <w:rPr>
          <w:rStyle w:val="a5"/>
          <w:rFonts w:ascii="Times New Roman" w:hAnsi="Times New Roman" w:cs="Times New Roman"/>
          <w:sz w:val="28"/>
          <w:szCs w:val="28"/>
        </w:rPr>
        <w:t xml:space="preserve">https://infourok.ru/buktreyler-kak-sredstvo-povisheniya-chitatelskogo-interesa-na-urokah-literaturi-467960.html </w:t>
      </w:r>
    </w:p>
    <w:p w:rsidR="00EF2F39" w:rsidRPr="00D02D40" w:rsidRDefault="00EF2F39" w:rsidP="00DC4D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D4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3</w:t>
      </w:r>
      <w:r w:rsidRPr="00D02D40">
        <w:rPr>
          <w:rFonts w:ascii="Times New Roman" w:hAnsi="Times New Roman" w:cs="Times New Roman"/>
          <w:sz w:val="28"/>
          <w:szCs w:val="28"/>
        </w:rPr>
        <w:fldChar w:fldCharType="end"/>
      </w:r>
      <w:r w:rsidR="00DC4D7E" w:rsidRPr="00D02D40">
        <w:rPr>
          <w:rFonts w:ascii="Times New Roman" w:hAnsi="Times New Roman" w:cs="Times New Roman"/>
          <w:sz w:val="28"/>
          <w:szCs w:val="28"/>
        </w:rPr>
        <w:t>.</w:t>
      </w:r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D02D40">
          <w:rPr>
            <w:rStyle w:val="a5"/>
            <w:rFonts w:ascii="Times New Roman" w:hAnsi="Times New Roman" w:cs="Times New Roman"/>
            <w:sz w:val="28"/>
            <w:szCs w:val="28"/>
          </w:rPr>
          <w:t>https://infourok.ru/vneklassnoe-meropriyatie-po-sledam-priklyucheniy-toma-soyera-287960.html</w:t>
        </w:r>
      </w:hyperlink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F39" w:rsidRPr="00DC4D7E" w:rsidRDefault="00EF2F39" w:rsidP="00DC4D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40">
        <w:rPr>
          <w:rFonts w:ascii="Times New Roman" w:hAnsi="Times New Roman" w:cs="Times New Roman"/>
          <w:sz w:val="28"/>
          <w:szCs w:val="28"/>
        </w:rPr>
        <w:t>4</w:t>
      </w:r>
      <w:r w:rsidR="00DC4D7E" w:rsidRPr="00D02D40">
        <w:rPr>
          <w:rFonts w:ascii="Times New Roman" w:hAnsi="Times New Roman" w:cs="Times New Roman"/>
          <w:sz w:val="28"/>
          <w:szCs w:val="28"/>
        </w:rPr>
        <w:t>.</w:t>
      </w:r>
      <w:r w:rsidRPr="00D02D40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anchor="pos=6;-60" w:history="1">
        <w:r w:rsidRPr="00D02D40">
          <w:rPr>
            <w:rStyle w:val="a5"/>
            <w:rFonts w:ascii="Times New Roman" w:hAnsi="Times New Roman" w:cs="Times New Roman"/>
            <w:sz w:val="28"/>
            <w:szCs w:val="28"/>
          </w:rPr>
          <w:t>https://online.zakon.kz/Document/?doc_id=32785563#pos=6;-60</w:t>
        </w:r>
      </w:hyperlink>
      <w:r w:rsidRPr="00DC4D7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F2F39" w:rsidRPr="00DC4D7E" w:rsidSect="00DC4D7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325BF"/>
    <w:multiLevelType w:val="hybridMultilevel"/>
    <w:tmpl w:val="861C71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725B2"/>
    <w:multiLevelType w:val="hybridMultilevel"/>
    <w:tmpl w:val="C2DE7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D2F0D"/>
    <w:multiLevelType w:val="hybridMultilevel"/>
    <w:tmpl w:val="67047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9F2C5F"/>
    <w:multiLevelType w:val="hybridMultilevel"/>
    <w:tmpl w:val="A866F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02"/>
    <w:rsid w:val="002E0217"/>
    <w:rsid w:val="00302419"/>
    <w:rsid w:val="00732907"/>
    <w:rsid w:val="00B6588C"/>
    <w:rsid w:val="00B73C2D"/>
    <w:rsid w:val="00B75D02"/>
    <w:rsid w:val="00BE7499"/>
    <w:rsid w:val="00CD6B3E"/>
    <w:rsid w:val="00D02D40"/>
    <w:rsid w:val="00D85359"/>
    <w:rsid w:val="00DC4D7E"/>
    <w:rsid w:val="00EF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BF6DC-9E19-45E0-95F7-0F47E3A56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88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88C"/>
    <w:pPr>
      <w:ind w:left="720"/>
      <w:contextualSpacing/>
    </w:pPr>
  </w:style>
  <w:style w:type="paragraph" w:styleId="a4">
    <w:name w:val="Normal (Web)"/>
    <w:basedOn w:val="a"/>
    <w:uiPriority w:val="99"/>
    <w:rsid w:val="00B6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658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2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nline.zakon.kz/Document/?doc_id=3278556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hitai-gorod.ru/catalog/book/845583/" TargetMode="External"/><Relationship Id="rId12" Type="http://schemas.openxmlformats.org/officeDocument/2006/relationships/hyperlink" Target="https://infourok.ru/vneklassnoe-meropriyatie-po-sledam-priklyucheniy-toma-soyera-287960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nlinetestpad.com/f43tdm4wta3ec" TargetMode="External"/><Relationship Id="rId11" Type="http://schemas.openxmlformats.org/officeDocument/2006/relationships/hyperlink" Target="https://librebook.me/the_adventures_of_tom_sawyer/vol1/1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2259</Words>
  <Characters>12879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</cp:revision>
  <dcterms:created xsi:type="dcterms:W3CDTF">2021-11-07T05:53:00Z</dcterms:created>
  <dcterms:modified xsi:type="dcterms:W3CDTF">2021-11-07T05:53:00Z</dcterms:modified>
</cp:coreProperties>
</file>