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FDDA" w14:textId="77777777" w:rsidR="006B3BF9" w:rsidRDefault="006B3BF9" w:rsidP="002A2C24">
      <w:pPr>
        <w:spacing w:after="0"/>
        <w:ind w:firstLine="709"/>
        <w:jc w:val="center"/>
      </w:pPr>
      <w:r>
        <w:t xml:space="preserve">А.С. </w:t>
      </w:r>
      <w:proofErr w:type="spellStart"/>
      <w:r>
        <w:t>Мадиярова</w:t>
      </w:r>
      <w:proofErr w:type="spellEnd"/>
    </w:p>
    <w:p w14:paraId="645D6DF5" w14:textId="77777777" w:rsidR="006B3BF9" w:rsidRDefault="006B3BF9" w:rsidP="002A2C24">
      <w:pPr>
        <w:spacing w:after="0"/>
        <w:ind w:firstLine="709"/>
        <w:jc w:val="center"/>
      </w:pPr>
      <w:r>
        <w:t>Каспийский университет технологий</w:t>
      </w:r>
    </w:p>
    <w:p w14:paraId="6F504111" w14:textId="77777777" w:rsidR="006B3BF9" w:rsidRDefault="006B3BF9" w:rsidP="002A2C24">
      <w:pPr>
        <w:spacing w:after="0"/>
        <w:ind w:firstLine="709"/>
        <w:jc w:val="center"/>
      </w:pPr>
      <w:r>
        <w:t xml:space="preserve">и инжиниринга им. </w:t>
      </w:r>
      <w:proofErr w:type="spellStart"/>
      <w:r>
        <w:t>Ш.Есенова</w:t>
      </w:r>
      <w:proofErr w:type="spellEnd"/>
    </w:p>
    <w:p w14:paraId="5EB00E5D" w14:textId="77777777" w:rsidR="001F05DA" w:rsidRDefault="001F05DA" w:rsidP="002A2C24">
      <w:pPr>
        <w:spacing w:after="0"/>
        <w:ind w:firstLine="709"/>
        <w:jc w:val="center"/>
      </w:pPr>
      <w:r>
        <w:t xml:space="preserve">и.о. ассоциированного профессора </w:t>
      </w:r>
      <w:r w:rsidR="006B3BF9">
        <w:t>кафедры</w:t>
      </w:r>
    </w:p>
    <w:p w14:paraId="74DD2D0C" w14:textId="5429B275" w:rsidR="006B3BF9" w:rsidRDefault="006B3BF9" w:rsidP="002A2C24">
      <w:pPr>
        <w:spacing w:after="0"/>
        <w:ind w:firstLine="709"/>
        <w:jc w:val="center"/>
      </w:pPr>
      <w:r>
        <w:t xml:space="preserve"> «Машиностроение</w:t>
      </w:r>
      <w:r w:rsidR="002A2C24">
        <w:t xml:space="preserve"> и транспорт</w:t>
      </w:r>
      <w:r>
        <w:t>»</w:t>
      </w:r>
      <w:r w:rsidR="002A2C24">
        <w:t>,</w:t>
      </w:r>
    </w:p>
    <w:p w14:paraId="4FD20876" w14:textId="5055229A" w:rsidR="002A2C24" w:rsidRDefault="002A2C24" w:rsidP="002A2C24">
      <w:pPr>
        <w:spacing w:after="0"/>
        <w:ind w:firstLine="709"/>
        <w:jc w:val="center"/>
      </w:pPr>
      <w:proofErr w:type="spellStart"/>
      <w:r>
        <w:t>г.Актау</w:t>
      </w:r>
      <w:proofErr w:type="spellEnd"/>
    </w:p>
    <w:p w14:paraId="184B9E6D" w14:textId="77777777" w:rsidR="006B3BF9" w:rsidRDefault="006B3BF9" w:rsidP="006B3BF9">
      <w:pPr>
        <w:spacing w:after="0"/>
        <w:ind w:firstLine="709"/>
        <w:jc w:val="both"/>
      </w:pPr>
    </w:p>
    <w:p w14:paraId="52CF095F" w14:textId="5FD49993" w:rsidR="006B3BF9" w:rsidRPr="006B3BF9" w:rsidRDefault="006B3BF9" w:rsidP="006B3BF9">
      <w:pPr>
        <w:spacing w:after="0"/>
        <w:ind w:firstLine="709"/>
        <w:jc w:val="center"/>
        <w:rPr>
          <w:b/>
          <w:bCs/>
        </w:rPr>
      </w:pPr>
      <w:r w:rsidRPr="006B3BF9">
        <w:rPr>
          <w:b/>
          <w:bCs/>
        </w:rPr>
        <w:t xml:space="preserve">Формирование современных компетенций выпускников образовательной программы “Машиностроение” в </w:t>
      </w:r>
      <w:proofErr w:type="spellStart"/>
      <w:r w:rsidRPr="006B3BF9">
        <w:rPr>
          <w:b/>
          <w:bCs/>
        </w:rPr>
        <w:t>Yessenov</w:t>
      </w:r>
      <w:proofErr w:type="spellEnd"/>
      <w:r w:rsidRPr="006B3BF9">
        <w:rPr>
          <w:b/>
          <w:bCs/>
        </w:rPr>
        <w:t xml:space="preserve"> University </w:t>
      </w:r>
    </w:p>
    <w:p w14:paraId="6BA75342" w14:textId="77777777" w:rsidR="006B3BF9" w:rsidRDefault="006B3BF9" w:rsidP="006B3BF9">
      <w:pPr>
        <w:spacing w:after="0"/>
        <w:ind w:firstLine="709"/>
        <w:jc w:val="both"/>
      </w:pPr>
    </w:p>
    <w:p w14:paraId="0D31F6CD" w14:textId="632D386D" w:rsidR="006B3BF9" w:rsidRDefault="006B3BF9" w:rsidP="006B3BF9">
      <w:pPr>
        <w:spacing w:after="0"/>
        <w:ind w:firstLine="709"/>
        <w:jc w:val="both"/>
      </w:pPr>
      <w:r>
        <w:t xml:space="preserve">В современном мире, где технологии развиваются стремительными темпами, образование играет ключевую роль в формировании квалифицированных специалистов. В </w:t>
      </w:r>
      <w:proofErr w:type="spellStart"/>
      <w:r>
        <w:t>Yessenov</w:t>
      </w:r>
      <w:proofErr w:type="spellEnd"/>
      <w:r>
        <w:t xml:space="preserve"> University акцентиру</w:t>
      </w:r>
      <w:r w:rsidR="003165A4">
        <w:t>ют</w:t>
      </w:r>
      <w:r>
        <w:t xml:space="preserve"> внимание на том, чтобы студенты не только освоили традиционные инженерные навыки, но и развили ключевые компетенции, необходимые для успешной карьеры в современном мире.</w:t>
      </w:r>
      <w:r w:rsidR="003165A4" w:rsidRPr="003165A4">
        <w:rPr>
          <w:color w:val="FF0000"/>
        </w:rPr>
        <w:t xml:space="preserve"> </w:t>
      </w:r>
    </w:p>
    <w:p w14:paraId="36E4A79A" w14:textId="16CF12C2" w:rsidR="006B3BF9" w:rsidRDefault="006B3BF9" w:rsidP="006B3BF9">
      <w:pPr>
        <w:pStyle w:val="a3"/>
        <w:numPr>
          <w:ilvl w:val="0"/>
          <w:numId w:val="1"/>
        </w:numPr>
        <w:spacing w:after="0"/>
        <w:jc w:val="both"/>
      </w:pPr>
      <w:r>
        <w:t>Гибкость мышления и проблемное мышление</w:t>
      </w:r>
      <w:r w:rsidR="009E0A6D">
        <w:t>.</w:t>
      </w:r>
    </w:p>
    <w:p w14:paraId="4DD66D17" w14:textId="42DFD663" w:rsidR="006B3BF9" w:rsidRDefault="006B3BF9" w:rsidP="006B3BF9">
      <w:pPr>
        <w:spacing w:after="0"/>
        <w:ind w:firstLine="709"/>
        <w:jc w:val="both"/>
      </w:pPr>
      <w:r>
        <w:t xml:space="preserve">Современный инженер должен быть готов к решению сложных задач и адаптации к быстро меняющейся среде. В </w:t>
      </w:r>
      <w:proofErr w:type="spellStart"/>
      <w:r>
        <w:t>Yessenov</w:t>
      </w:r>
      <w:proofErr w:type="spellEnd"/>
      <w:r>
        <w:t xml:space="preserve"> University особое внимание уделяется развитию гибкости мышления и проблемного мышления у студентов образовательной программы "Машиностроение". В рамках курсов и практических занятий студенты сталкиваются с реальными проблемами, требующими творческого подхода и поиска инновационных решений. Этот опыт развивает у них умение анализа ситуации, принятия решений в условиях неопределенности и эффективного взаимодействия в коллективе.</w:t>
      </w:r>
    </w:p>
    <w:p w14:paraId="180B98A2" w14:textId="210F6D2D" w:rsidR="006B3BF9" w:rsidRDefault="006B3BF9" w:rsidP="006B3BF9">
      <w:pPr>
        <w:pStyle w:val="a3"/>
        <w:numPr>
          <w:ilvl w:val="0"/>
          <w:numId w:val="1"/>
        </w:numPr>
        <w:spacing w:after="0"/>
        <w:jc w:val="both"/>
      </w:pPr>
      <w:r>
        <w:t>Цифровые технологии и Интернет вещей (</w:t>
      </w:r>
      <w:proofErr w:type="spellStart"/>
      <w:r>
        <w:t>IoT</w:t>
      </w:r>
      <w:proofErr w:type="spellEnd"/>
      <w:r>
        <w:t>)</w:t>
      </w:r>
      <w:r w:rsidR="009E0A6D">
        <w:t>.</w:t>
      </w:r>
    </w:p>
    <w:p w14:paraId="514C2044" w14:textId="77777777" w:rsidR="006B3BF9" w:rsidRDefault="006B3BF9" w:rsidP="006B3BF9">
      <w:pPr>
        <w:spacing w:after="0"/>
        <w:ind w:firstLine="709"/>
        <w:jc w:val="both"/>
      </w:pPr>
      <w:r>
        <w:t xml:space="preserve">Современные технологии неотделимы от машиностроения. В </w:t>
      </w:r>
      <w:proofErr w:type="spellStart"/>
      <w:r>
        <w:t>Yessenov</w:t>
      </w:r>
      <w:proofErr w:type="spellEnd"/>
      <w:r>
        <w:t xml:space="preserve"> University студенты обучаются не только традиционным инженерным дисциплинам, но и осваивают цифровые технологии и концепции Интернета вещей. Программы по внедрению современных методов проектирования и производства, использующих информационные технологии, помогают студентам быть в курсе последних тенденций в мире машиностроения.</w:t>
      </w:r>
    </w:p>
    <w:p w14:paraId="4963C582" w14:textId="67DC22E0" w:rsidR="006B3BF9" w:rsidRDefault="006B3BF9" w:rsidP="006B3BF9">
      <w:pPr>
        <w:pStyle w:val="a3"/>
        <w:numPr>
          <w:ilvl w:val="0"/>
          <w:numId w:val="1"/>
        </w:numPr>
        <w:spacing w:after="0"/>
        <w:jc w:val="both"/>
      </w:pPr>
      <w:r>
        <w:t>Международная практика и обмен опытом</w:t>
      </w:r>
      <w:r w:rsidR="009E0A6D">
        <w:t>.</w:t>
      </w:r>
    </w:p>
    <w:p w14:paraId="065DDE67" w14:textId="0755A3F5" w:rsidR="006B3BF9" w:rsidRDefault="006B3BF9" w:rsidP="006B3BF9">
      <w:pPr>
        <w:spacing w:after="0"/>
        <w:ind w:firstLine="709"/>
        <w:jc w:val="both"/>
      </w:pPr>
      <w:proofErr w:type="spellStart"/>
      <w:r>
        <w:t>Yessenov</w:t>
      </w:r>
      <w:proofErr w:type="spellEnd"/>
      <w:r>
        <w:t xml:space="preserve"> University активно развивает международное сотрудничество и обмен опытом. Студенты образовательной программы "Машиностроение" имеют возможность принимать участие в стажировках и программе обмена с университетами мира. Это позволяет им расширять кругозор, учиться на передовых технологических платформах и обмениваться опытом с коллегами из разных стран.</w:t>
      </w:r>
    </w:p>
    <w:p w14:paraId="0EFE9706" w14:textId="0332C8D1" w:rsidR="006B3BF9" w:rsidRDefault="006B3BF9" w:rsidP="006B3BF9">
      <w:pPr>
        <w:pStyle w:val="a3"/>
        <w:numPr>
          <w:ilvl w:val="0"/>
          <w:numId w:val="1"/>
        </w:numPr>
        <w:spacing w:after="0"/>
        <w:jc w:val="both"/>
      </w:pPr>
      <w:r>
        <w:t>Экологическая устойчивость и ответственность</w:t>
      </w:r>
      <w:r w:rsidR="009E0A6D">
        <w:t>.</w:t>
      </w:r>
    </w:p>
    <w:p w14:paraId="58AA9D03" w14:textId="77777777" w:rsidR="006B3BF9" w:rsidRDefault="006B3BF9" w:rsidP="006B3BF9">
      <w:pPr>
        <w:spacing w:after="0"/>
        <w:ind w:firstLine="709"/>
        <w:jc w:val="both"/>
      </w:pPr>
      <w:r>
        <w:t xml:space="preserve">Современные инженеры обязаны не только создавать инновационные технологии, но и учитывать их воздействие на окружающую среду. Образовательная программа "Машиностроение" в </w:t>
      </w:r>
      <w:proofErr w:type="spellStart"/>
      <w:r>
        <w:t>Yessenov</w:t>
      </w:r>
      <w:proofErr w:type="spellEnd"/>
      <w:r>
        <w:t xml:space="preserve"> University внедряет принципы экологической устойчивости и ответственности. Студенты изучают методы снижения экологического следа производства, а </w:t>
      </w:r>
      <w:r>
        <w:lastRenderedPageBreak/>
        <w:t>также разрабатывают проекты, направленные на улучшение экологической эффективности машиностроительных процессов.</w:t>
      </w:r>
    </w:p>
    <w:p w14:paraId="20AC8BCE" w14:textId="4E4E9A72" w:rsidR="006B3BF9" w:rsidRDefault="006B3BF9" w:rsidP="006B3BF9">
      <w:pPr>
        <w:pStyle w:val="a3"/>
        <w:numPr>
          <w:ilvl w:val="0"/>
          <w:numId w:val="1"/>
        </w:numPr>
        <w:spacing w:after="0"/>
        <w:jc w:val="both"/>
      </w:pPr>
      <w:r>
        <w:t>Командная работа и лидерство</w:t>
      </w:r>
      <w:r w:rsidR="009E0A6D">
        <w:t>.</w:t>
      </w:r>
    </w:p>
    <w:p w14:paraId="341AD46C" w14:textId="77777777" w:rsidR="006B3BF9" w:rsidRDefault="006B3BF9" w:rsidP="006B3BF9">
      <w:pPr>
        <w:spacing w:after="0"/>
        <w:ind w:firstLine="709"/>
        <w:jc w:val="both"/>
      </w:pPr>
      <w:r>
        <w:t xml:space="preserve">Способность эффективно работать в команде и лидировать в проектах – важные качества для современного инженера. В </w:t>
      </w:r>
      <w:proofErr w:type="spellStart"/>
      <w:r>
        <w:t>Yessenov</w:t>
      </w:r>
      <w:proofErr w:type="spellEnd"/>
      <w:r>
        <w:t xml:space="preserve"> University студенты обучаются в условиях, максимально приближенных к реальным проектам в индустрии. Это позволяет им развивать навыки командной работы, обмена знаниями и лидерства, что важно для успешной карьеры в мире машиностроения.</w:t>
      </w:r>
    </w:p>
    <w:p w14:paraId="746FEE82" w14:textId="7F91ACC8" w:rsidR="00F12C76" w:rsidRDefault="006B3BF9" w:rsidP="006B3BF9">
      <w:pPr>
        <w:spacing w:after="0"/>
        <w:ind w:firstLine="709"/>
        <w:jc w:val="both"/>
      </w:pPr>
      <w:r>
        <w:t xml:space="preserve">Образовательная программа "Машиностроение" в </w:t>
      </w:r>
      <w:proofErr w:type="spellStart"/>
      <w:r>
        <w:t>Yessenov</w:t>
      </w:r>
      <w:proofErr w:type="spellEnd"/>
      <w:r>
        <w:t xml:space="preserve"> University не просто формирует технических специалистов, но готовит инженеров, способных адаптироваться к быстро меняющимся требованиям производства. В стенах университета студенты получают не только традиционные знания, но и развивают компетенции, которые делают их востребованными в мире современных технологий. </w:t>
      </w:r>
    </w:p>
    <w:sectPr w:rsidR="00F12C76" w:rsidSect="00F320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1DC6"/>
    <w:multiLevelType w:val="hybridMultilevel"/>
    <w:tmpl w:val="1E96D292"/>
    <w:lvl w:ilvl="0" w:tplc="21DA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075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F9"/>
    <w:rsid w:val="001F05DA"/>
    <w:rsid w:val="002A2C24"/>
    <w:rsid w:val="003165A4"/>
    <w:rsid w:val="0048648A"/>
    <w:rsid w:val="006B3BF9"/>
    <w:rsid w:val="006C0B77"/>
    <w:rsid w:val="008242FF"/>
    <w:rsid w:val="00870751"/>
    <w:rsid w:val="00922C48"/>
    <w:rsid w:val="0097311C"/>
    <w:rsid w:val="009E0A6D"/>
    <w:rsid w:val="00B01F7D"/>
    <w:rsid w:val="00B915B7"/>
    <w:rsid w:val="00EA59DF"/>
    <w:rsid w:val="00EE4070"/>
    <w:rsid w:val="00F12C76"/>
    <w:rsid w:val="00F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5A70"/>
  <w15:chartTrackingRefBased/>
  <w15:docId w15:val="{9C6389D9-0262-4239-8CB6-D53FE707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4</cp:revision>
  <dcterms:created xsi:type="dcterms:W3CDTF">2024-03-04T14:42:00Z</dcterms:created>
  <dcterms:modified xsi:type="dcterms:W3CDTF">2024-04-15T13:17:00Z</dcterms:modified>
</cp:coreProperties>
</file>