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-1310" w:tblpY="92"/>
        <w:tblW w:w="11307" w:type="dxa"/>
        <w:tblLayout w:type="fixed"/>
        <w:tblLook w:val="0000"/>
      </w:tblPr>
      <w:tblGrid>
        <w:gridCol w:w="2093"/>
        <w:gridCol w:w="515"/>
        <w:gridCol w:w="1328"/>
        <w:gridCol w:w="1275"/>
        <w:gridCol w:w="2552"/>
        <w:gridCol w:w="708"/>
        <w:gridCol w:w="993"/>
        <w:gridCol w:w="1843"/>
      </w:tblGrid>
      <w:tr w:rsidR="00B023EC" w:rsidRPr="00B023EC" w:rsidTr="009A3915">
        <w:trPr>
          <w:trHeight w:val="473"/>
        </w:trPr>
        <w:tc>
          <w:tcPr>
            <w:tcW w:w="3936" w:type="dxa"/>
            <w:gridSpan w:val="3"/>
          </w:tcPr>
          <w:p w:rsidR="00B023EC" w:rsidRPr="00B023EC" w:rsidRDefault="009A3915" w:rsidP="009A3915">
            <w:pPr>
              <w:pStyle w:val="a3"/>
            </w:pPr>
            <w:r>
              <w:t>Раздел  календар</w:t>
            </w:r>
            <w:r w:rsidR="00B023EC" w:rsidRPr="00B023EC">
              <w:t>ного плана: 8</w:t>
            </w:r>
          </w:p>
          <w:p w:rsidR="00B023EC" w:rsidRPr="00B023EC" w:rsidRDefault="00B023EC" w:rsidP="009A3915">
            <w:pPr>
              <w:pStyle w:val="a3"/>
            </w:pPr>
            <w:r w:rsidRPr="00B023EC">
              <w:rPr>
                <w:rFonts w:eastAsia="Calibri"/>
                <w:lang w:val="en-US" w:eastAsia="en-GB"/>
              </w:rPr>
              <w:t>C</w:t>
            </w:r>
            <w:r w:rsidRPr="00B023EC">
              <w:rPr>
                <w:rFonts w:eastAsia="Calibri"/>
                <w:lang w:eastAsia="en-GB"/>
              </w:rPr>
              <w:t xml:space="preserve">ила искусства </w:t>
            </w:r>
          </w:p>
        </w:tc>
        <w:tc>
          <w:tcPr>
            <w:tcW w:w="7371" w:type="dxa"/>
            <w:gridSpan w:val="5"/>
          </w:tcPr>
          <w:p w:rsidR="00B023EC" w:rsidRPr="00B023EC" w:rsidRDefault="00B023EC" w:rsidP="009A3915">
            <w:pPr>
              <w:pStyle w:val="a3"/>
            </w:pPr>
            <w:r w:rsidRPr="00B023EC">
              <w:t xml:space="preserve">Школа: </w:t>
            </w:r>
            <w:r w:rsidR="00BA5545">
              <w:t>«Султан рабат»</w:t>
            </w:r>
          </w:p>
        </w:tc>
      </w:tr>
      <w:tr w:rsidR="00B023EC" w:rsidRPr="00B023EC" w:rsidTr="009A3915">
        <w:trPr>
          <w:trHeight w:val="472"/>
        </w:trPr>
        <w:tc>
          <w:tcPr>
            <w:tcW w:w="3936" w:type="dxa"/>
            <w:gridSpan w:val="3"/>
          </w:tcPr>
          <w:p w:rsidR="00B023EC" w:rsidRPr="00B023EC" w:rsidRDefault="00B023EC" w:rsidP="009A3915">
            <w:pPr>
              <w:pStyle w:val="a3"/>
            </w:pPr>
            <w:r w:rsidRPr="00B023EC">
              <w:t>Дата:</w:t>
            </w:r>
            <w:r w:rsidR="009A3915">
              <w:t xml:space="preserve"> </w:t>
            </w:r>
          </w:p>
        </w:tc>
        <w:tc>
          <w:tcPr>
            <w:tcW w:w="7371" w:type="dxa"/>
            <w:gridSpan w:val="5"/>
          </w:tcPr>
          <w:p w:rsidR="00B023EC" w:rsidRPr="00B023EC" w:rsidRDefault="00B023EC" w:rsidP="009A3915">
            <w:pPr>
              <w:pStyle w:val="a3"/>
            </w:pPr>
            <w:r w:rsidRPr="00B023EC">
              <w:t>ФИО учителя:</w:t>
            </w:r>
            <w:r w:rsidR="009A3915">
              <w:t xml:space="preserve"> </w:t>
            </w:r>
            <w:proofErr w:type="spellStart"/>
            <w:r w:rsidR="00BA5545">
              <w:t>Шатаева</w:t>
            </w:r>
            <w:proofErr w:type="spellEnd"/>
            <w:r w:rsidR="00BA5545">
              <w:t xml:space="preserve"> Б.Л</w:t>
            </w:r>
          </w:p>
        </w:tc>
      </w:tr>
      <w:tr w:rsidR="00B023EC" w:rsidRPr="00B023EC" w:rsidTr="009A3915">
        <w:trPr>
          <w:trHeight w:val="333"/>
        </w:trPr>
        <w:tc>
          <w:tcPr>
            <w:tcW w:w="3936" w:type="dxa"/>
            <w:gridSpan w:val="3"/>
          </w:tcPr>
          <w:p w:rsidR="009A3915" w:rsidRPr="00B023EC" w:rsidRDefault="00B023EC" w:rsidP="009A3915">
            <w:pPr>
              <w:pStyle w:val="a3"/>
            </w:pPr>
            <w:r w:rsidRPr="00B023EC">
              <w:t xml:space="preserve">Класс: </w:t>
            </w:r>
            <w:r w:rsidR="009A3915">
              <w:t xml:space="preserve">        8 а</w:t>
            </w:r>
          </w:p>
        </w:tc>
        <w:tc>
          <w:tcPr>
            <w:tcW w:w="3827" w:type="dxa"/>
            <w:gridSpan w:val="2"/>
          </w:tcPr>
          <w:p w:rsidR="00B023EC" w:rsidRPr="00B023EC" w:rsidRDefault="00B023EC" w:rsidP="009A3915">
            <w:pPr>
              <w:pStyle w:val="a3"/>
            </w:pPr>
            <w:r w:rsidRPr="00B023EC">
              <w:t xml:space="preserve"> </w:t>
            </w:r>
            <w:r w:rsidR="00BA5545">
              <w:t xml:space="preserve">Кол-во </w:t>
            </w:r>
            <w:r w:rsidRPr="00B023EC">
              <w:t xml:space="preserve">присутствующих: </w:t>
            </w:r>
          </w:p>
        </w:tc>
        <w:tc>
          <w:tcPr>
            <w:tcW w:w="3544" w:type="dxa"/>
            <w:gridSpan w:val="3"/>
          </w:tcPr>
          <w:p w:rsidR="00B023EC" w:rsidRPr="00B023EC" w:rsidRDefault="00BA5545" w:rsidP="009A3915">
            <w:pPr>
              <w:pStyle w:val="a3"/>
            </w:pPr>
            <w:r>
              <w:t xml:space="preserve">Кол-во </w:t>
            </w:r>
            <w:r w:rsidR="00B023EC" w:rsidRPr="00B023EC">
              <w:t>отсутствующих:</w:t>
            </w:r>
          </w:p>
        </w:tc>
      </w:tr>
      <w:tr w:rsidR="00B023EC" w:rsidRPr="00B023EC" w:rsidTr="009A3915">
        <w:trPr>
          <w:trHeight w:val="321"/>
        </w:trPr>
        <w:tc>
          <w:tcPr>
            <w:tcW w:w="2093" w:type="dxa"/>
          </w:tcPr>
          <w:p w:rsidR="00B023EC" w:rsidRPr="00B023EC" w:rsidRDefault="00B023EC" w:rsidP="009A3915">
            <w:pPr>
              <w:pStyle w:val="a3"/>
            </w:pPr>
            <w:r w:rsidRPr="00B023EC">
              <w:t>Тема урока</w:t>
            </w:r>
          </w:p>
        </w:tc>
        <w:tc>
          <w:tcPr>
            <w:tcW w:w="9214" w:type="dxa"/>
            <w:gridSpan w:val="7"/>
          </w:tcPr>
          <w:p w:rsidR="00B023EC" w:rsidRPr="00B023EC" w:rsidRDefault="00B023EC" w:rsidP="009A3915">
            <w:pPr>
              <w:pStyle w:val="a3"/>
              <w:rPr>
                <w:lang w:val="kk-KZ"/>
              </w:rPr>
            </w:pPr>
            <w:r w:rsidRPr="00B023EC">
              <w:t xml:space="preserve">Музыка старого дома </w:t>
            </w:r>
          </w:p>
        </w:tc>
      </w:tr>
      <w:tr w:rsidR="00B023EC" w:rsidRPr="00B023EC" w:rsidTr="009A3915">
        <w:trPr>
          <w:trHeight w:val="1163"/>
        </w:trPr>
        <w:tc>
          <w:tcPr>
            <w:tcW w:w="2093" w:type="dxa"/>
          </w:tcPr>
          <w:p w:rsidR="00B023EC" w:rsidRPr="009A3915" w:rsidRDefault="00B023EC" w:rsidP="009A3915">
            <w:pPr>
              <w:pStyle w:val="a3"/>
              <w:rPr>
                <w:lang w:val="kk-KZ"/>
              </w:rPr>
            </w:pPr>
            <w:proofErr w:type="gramStart"/>
            <w:r w:rsidRPr="00B023EC">
              <w:t xml:space="preserve">Цели обучения, которые достигаются на данном  уроке (ссылка на </w:t>
            </w:r>
            <w:proofErr w:type="spellStart"/>
            <w:r w:rsidRPr="00B023EC">
              <w:t>уч</w:t>
            </w:r>
            <w:proofErr w:type="spellEnd"/>
            <w:r w:rsidR="009A3915">
              <w:rPr>
                <w:lang w:val="kk-KZ"/>
              </w:rPr>
              <w:t>. программу</w:t>
            </w:r>
            <w:proofErr w:type="gramEnd"/>
          </w:p>
        </w:tc>
        <w:tc>
          <w:tcPr>
            <w:tcW w:w="9214" w:type="dxa"/>
            <w:gridSpan w:val="7"/>
          </w:tcPr>
          <w:p w:rsidR="00B023EC" w:rsidRPr="00B023EC" w:rsidRDefault="00B023EC" w:rsidP="009A3915">
            <w:pPr>
              <w:pStyle w:val="a3"/>
            </w:pPr>
            <w:r w:rsidRPr="00B023EC">
              <w:t xml:space="preserve">8.3.1.1 понимать главную, второстепенную и детальную информацию сплошных и </w:t>
            </w:r>
            <w:proofErr w:type="spellStart"/>
            <w:r w:rsidRPr="00B023EC">
              <w:t>несплошных</w:t>
            </w:r>
            <w:proofErr w:type="spellEnd"/>
            <w:r w:rsidRPr="00B023EC">
              <w:t xml:space="preserve"> текстов;</w:t>
            </w:r>
          </w:p>
          <w:p w:rsidR="00B023EC" w:rsidRPr="00B023EC" w:rsidRDefault="00B023EC" w:rsidP="009A3915">
            <w:pPr>
              <w:pStyle w:val="a3"/>
            </w:pPr>
            <w:r w:rsidRPr="00B023EC">
              <w:t>8.3.3.1 формулировать проблемные вопросы по тексту, позволяющие выдвигать идеи, интерпретации, предположения, и отвечать на разные типы;</w:t>
            </w:r>
          </w:p>
          <w:p w:rsidR="00B023EC" w:rsidRPr="00B023EC" w:rsidRDefault="00B023EC" w:rsidP="009A3915">
            <w:pPr>
              <w:tabs>
                <w:tab w:val="left" w:pos="233"/>
              </w:tabs>
              <w:ind w:firstLine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EC">
              <w:rPr>
                <w:rFonts w:ascii="Times New Roman" w:hAnsi="Times New Roman" w:cs="Times New Roman"/>
                <w:sz w:val="24"/>
                <w:szCs w:val="24"/>
              </w:rPr>
              <w:t>8.4.2.1 излагать выборочно содержание текста на основе прослушанного, прочитанного и/или аудиовизуального материала.</w:t>
            </w:r>
          </w:p>
        </w:tc>
      </w:tr>
      <w:tr w:rsidR="00B023EC" w:rsidRPr="00B023EC" w:rsidTr="009A3915">
        <w:trPr>
          <w:trHeight w:val="328"/>
        </w:trPr>
        <w:tc>
          <w:tcPr>
            <w:tcW w:w="2093" w:type="dxa"/>
          </w:tcPr>
          <w:p w:rsidR="00B023EC" w:rsidRPr="00B023EC" w:rsidRDefault="00C552EA" w:rsidP="009A3915">
            <w:pPr>
              <w:pStyle w:val="a3"/>
            </w:pPr>
            <w:r>
              <w:rPr>
                <w:lang w:eastAsia="en-GB"/>
              </w:rPr>
              <w:t>Языковая  цель</w:t>
            </w:r>
          </w:p>
        </w:tc>
        <w:tc>
          <w:tcPr>
            <w:tcW w:w="9214" w:type="dxa"/>
            <w:gridSpan w:val="7"/>
          </w:tcPr>
          <w:p w:rsidR="00B023EC" w:rsidRPr="00B023EC" w:rsidRDefault="00B023EC" w:rsidP="009A3915">
            <w:pPr>
              <w:pStyle w:val="a3"/>
            </w:pPr>
            <w:r w:rsidRPr="00B023EC">
              <w:t>- понимает главную, второстепенную и детальную информацию текстов;</w:t>
            </w:r>
          </w:p>
          <w:p w:rsidR="00B023EC" w:rsidRPr="00B023EC" w:rsidRDefault="00B023EC" w:rsidP="009A3915">
            <w:pPr>
              <w:pStyle w:val="a3"/>
            </w:pPr>
            <w:r w:rsidRPr="00B023EC">
              <w:t>- формулирует проблемные вопросы по тексту, позволяющие выдвигать идеи, интерпретации, предположения, и отвечать на разные типы вопросов;</w:t>
            </w:r>
          </w:p>
          <w:p w:rsidR="00B023EC" w:rsidRPr="00B023EC" w:rsidRDefault="00B023EC" w:rsidP="009A3915">
            <w:pPr>
              <w:pStyle w:val="a3"/>
            </w:pPr>
            <w:r w:rsidRPr="00B023EC">
              <w:t>- пишет выборочное изложение.</w:t>
            </w:r>
          </w:p>
        </w:tc>
      </w:tr>
      <w:tr w:rsidR="00B023EC" w:rsidRPr="00B023EC" w:rsidTr="009A3915">
        <w:trPr>
          <w:trHeight w:val="660"/>
        </w:trPr>
        <w:tc>
          <w:tcPr>
            <w:tcW w:w="2093" w:type="dxa"/>
          </w:tcPr>
          <w:p w:rsidR="00B023EC" w:rsidRPr="00B023EC" w:rsidRDefault="00B023EC" w:rsidP="009A3915">
            <w:pPr>
              <w:pStyle w:val="a3"/>
            </w:pPr>
            <w:r w:rsidRPr="00B023EC">
              <w:rPr>
                <w:lang w:eastAsia="en-GB"/>
              </w:rPr>
              <w:t>Критерии оценивания</w:t>
            </w:r>
          </w:p>
        </w:tc>
        <w:tc>
          <w:tcPr>
            <w:tcW w:w="9214" w:type="dxa"/>
            <w:gridSpan w:val="7"/>
          </w:tcPr>
          <w:p w:rsidR="00B023EC" w:rsidRPr="00B023EC" w:rsidDel="00727976" w:rsidRDefault="009A3915" w:rsidP="009A3915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Понимает главную и второстепенную информацию текстов</w:t>
            </w:r>
          </w:p>
          <w:p w:rsidR="00B023EC" w:rsidRPr="00B023EC" w:rsidRDefault="009A3915" w:rsidP="009A3915">
            <w:pPr>
              <w:pStyle w:val="a3"/>
            </w:pPr>
            <w:r>
              <w:t>Формулирует проблемные вопросы по тексту</w:t>
            </w:r>
          </w:p>
        </w:tc>
      </w:tr>
      <w:tr w:rsidR="00B023EC" w:rsidRPr="00B023EC" w:rsidTr="009A3915">
        <w:trPr>
          <w:trHeight w:val="410"/>
        </w:trPr>
        <w:tc>
          <w:tcPr>
            <w:tcW w:w="2093" w:type="dxa"/>
          </w:tcPr>
          <w:p w:rsidR="00B023EC" w:rsidRPr="00B023EC" w:rsidRDefault="00B023EC" w:rsidP="009A3915">
            <w:pPr>
              <w:pStyle w:val="a3"/>
            </w:pPr>
            <w:proofErr w:type="spellStart"/>
            <w:r w:rsidRPr="00B023EC">
              <w:rPr>
                <w:lang w:eastAsia="en-GB"/>
              </w:rPr>
              <w:t>Межпредметные</w:t>
            </w:r>
            <w:proofErr w:type="spellEnd"/>
            <w:r w:rsidRPr="00B023EC">
              <w:rPr>
                <w:lang w:eastAsia="en-GB"/>
              </w:rPr>
              <w:t xml:space="preserve"> связи</w:t>
            </w:r>
          </w:p>
        </w:tc>
        <w:tc>
          <w:tcPr>
            <w:tcW w:w="9214" w:type="dxa"/>
            <w:gridSpan w:val="7"/>
          </w:tcPr>
          <w:p w:rsidR="00B023EC" w:rsidRPr="00B023EC" w:rsidRDefault="00B023EC" w:rsidP="009A3915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eastAsia="en-GB"/>
              </w:rPr>
            </w:pPr>
            <w:r w:rsidRPr="00B023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Музыка.</w:t>
            </w:r>
          </w:p>
        </w:tc>
      </w:tr>
      <w:tr w:rsidR="00B023EC" w:rsidRPr="00B023EC" w:rsidTr="009A3915">
        <w:trPr>
          <w:trHeight w:val="428"/>
        </w:trPr>
        <w:tc>
          <w:tcPr>
            <w:tcW w:w="2093" w:type="dxa"/>
          </w:tcPr>
          <w:p w:rsidR="00B023EC" w:rsidRPr="00B023EC" w:rsidRDefault="00B023EC" w:rsidP="009A3915">
            <w:pPr>
              <w:pStyle w:val="a3"/>
              <w:rPr>
                <w:lang w:eastAsia="en-GB"/>
              </w:rPr>
            </w:pPr>
            <w:r w:rsidRPr="00B023EC">
              <w:rPr>
                <w:lang w:eastAsia="en-GB"/>
              </w:rPr>
              <w:t>Навыки использования</w:t>
            </w:r>
            <w:r w:rsidRPr="00B023EC">
              <w:rPr>
                <w:lang w:val="kk-KZ" w:eastAsia="en-GB"/>
              </w:rPr>
              <w:t xml:space="preserve"> </w:t>
            </w:r>
            <w:r w:rsidRPr="00B023EC">
              <w:rPr>
                <w:lang w:eastAsia="en-GB"/>
              </w:rPr>
              <w:t xml:space="preserve">ИКТ </w:t>
            </w:r>
          </w:p>
        </w:tc>
        <w:tc>
          <w:tcPr>
            <w:tcW w:w="9214" w:type="dxa"/>
            <w:gridSpan w:val="7"/>
          </w:tcPr>
          <w:p w:rsidR="00B023EC" w:rsidRPr="00B023EC" w:rsidRDefault="00BA5545" w:rsidP="009A3915">
            <w:pPr>
              <w:pStyle w:val="a3"/>
              <w:rPr>
                <w:lang w:eastAsia="en-GB"/>
              </w:rPr>
            </w:pPr>
            <w:r>
              <w:rPr>
                <w:lang w:eastAsia="en-GB"/>
              </w:rPr>
              <w:t>Умение работать со слайдами, выработка навыков составления презентаций по теме</w:t>
            </w:r>
          </w:p>
        </w:tc>
      </w:tr>
      <w:tr w:rsidR="00B023EC" w:rsidRPr="00B023EC" w:rsidTr="009A3915">
        <w:tc>
          <w:tcPr>
            <w:tcW w:w="2093" w:type="dxa"/>
          </w:tcPr>
          <w:p w:rsidR="00B023EC" w:rsidRPr="00B023EC" w:rsidRDefault="00B023EC" w:rsidP="009A3915">
            <w:pPr>
              <w:pStyle w:val="a3"/>
              <w:rPr>
                <w:lang w:val="kk-KZ"/>
              </w:rPr>
            </w:pPr>
            <w:r w:rsidRPr="00B023EC">
              <w:rPr>
                <w:lang w:eastAsia="en-GB"/>
              </w:rPr>
              <w:t>Предварительные знания</w:t>
            </w:r>
          </w:p>
        </w:tc>
        <w:tc>
          <w:tcPr>
            <w:tcW w:w="9214" w:type="dxa"/>
            <w:gridSpan w:val="7"/>
          </w:tcPr>
          <w:p w:rsidR="00B023EC" w:rsidRPr="00B023EC" w:rsidRDefault="00B023EC" w:rsidP="009A3915">
            <w:pPr>
              <w:pStyle w:val="a3"/>
            </w:pPr>
            <w:r w:rsidRPr="00B023EC">
              <w:t>Учащиеся заранее прочитают рассказ Б. Екимова «Музыка старого дома».</w:t>
            </w:r>
          </w:p>
        </w:tc>
      </w:tr>
      <w:tr w:rsidR="00B023EC" w:rsidRPr="00B023EC" w:rsidTr="009A3915">
        <w:trPr>
          <w:trHeight w:val="85"/>
        </w:trPr>
        <w:tc>
          <w:tcPr>
            <w:tcW w:w="11307" w:type="dxa"/>
            <w:gridSpan w:val="8"/>
          </w:tcPr>
          <w:p w:rsidR="00B023EC" w:rsidRPr="00B023EC" w:rsidRDefault="009A3915" w:rsidP="009A3915">
            <w:pPr>
              <w:pStyle w:val="a3"/>
            </w:pPr>
            <w:r>
              <w:rPr>
                <w:lang w:eastAsia="en-GB"/>
              </w:rPr>
              <w:t xml:space="preserve">                                                                       </w:t>
            </w:r>
            <w:r w:rsidR="00B023EC" w:rsidRPr="00B023EC">
              <w:rPr>
                <w:lang w:eastAsia="en-GB"/>
              </w:rPr>
              <w:t>Ход урока</w:t>
            </w:r>
          </w:p>
        </w:tc>
      </w:tr>
      <w:tr w:rsidR="00B023EC" w:rsidRPr="00B023EC" w:rsidTr="00C552EA">
        <w:trPr>
          <w:trHeight w:val="528"/>
        </w:trPr>
        <w:tc>
          <w:tcPr>
            <w:tcW w:w="2093" w:type="dxa"/>
          </w:tcPr>
          <w:p w:rsidR="00B023EC" w:rsidRPr="00B023EC" w:rsidRDefault="00B023EC" w:rsidP="009A3915">
            <w:pPr>
              <w:pStyle w:val="a3"/>
            </w:pPr>
            <w:r w:rsidRPr="00B023EC">
              <w:rPr>
                <w:lang w:eastAsia="en-GB"/>
              </w:rPr>
              <w:t>Запланированные этапы урока</w:t>
            </w:r>
          </w:p>
        </w:tc>
        <w:tc>
          <w:tcPr>
            <w:tcW w:w="7371" w:type="dxa"/>
            <w:gridSpan w:val="6"/>
          </w:tcPr>
          <w:p w:rsidR="00B023EC" w:rsidRPr="00B023EC" w:rsidRDefault="00B023EC" w:rsidP="009A3915">
            <w:pPr>
              <w:pStyle w:val="a3"/>
            </w:pPr>
            <w:r w:rsidRPr="00B023EC">
              <w:rPr>
                <w:lang w:eastAsia="en-GB"/>
              </w:rPr>
              <w:t xml:space="preserve">Запланированная деятельность на уроке </w:t>
            </w:r>
          </w:p>
          <w:p w:rsidR="00B023EC" w:rsidRPr="00B023EC" w:rsidRDefault="00B023EC" w:rsidP="009A3915">
            <w:pPr>
              <w:pStyle w:val="a3"/>
            </w:pPr>
          </w:p>
        </w:tc>
        <w:tc>
          <w:tcPr>
            <w:tcW w:w="1843" w:type="dxa"/>
          </w:tcPr>
          <w:p w:rsidR="00B023EC" w:rsidRPr="00B023EC" w:rsidRDefault="00B023EC" w:rsidP="009A3915">
            <w:pPr>
              <w:pStyle w:val="a3"/>
            </w:pPr>
            <w:r w:rsidRPr="00B023EC">
              <w:rPr>
                <w:lang w:eastAsia="en-GB"/>
              </w:rPr>
              <w:t>Ресурсы</w:t>
            </w:r>
          </w:p>
        </w:tc>
      </w:tr>
      <w:tr w:rsidR="00B023EC" w:rsidRPr="00B023EC" w:rsidTr="00C552EA">
        <w:trPr>
          <w:trHeight w:val="1413"/>
        </w:trPr>
        <w:tc>
          <w:tcPr>
            <w:tcW w:w="2093" w:type="dxa"/>
          </w:tcPr>
          <w:p w:rsidR="00B023EC" w:rsidRPr="00B023EC" w:rsidRDefault="00B023EC" w:rsidP="009A3915">
            <w:pPr>
              <w:pStyle w:val="a3"/>
            </w:pPr>
            <w:r w:rsidRPr="00B023EC">
              <w:rPr>
                <w:lang w:eastAsia="en-GB"/>
              </w:rPr>
              <w:t>Начало урока</w:t>
            </w: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  <w:ind w:left="720"/>
            </w:pPr>
          </w:p>
        </w:tc>
        <w:tc>
          <w:tcPr>
            <w:tcW w:w="7371" w:type="dxa"/>
            <w:gridSpan w:val="6"/>
          </w:tcPr>
          <w:p w:rsidR="00B023EC" w:rsidRPr="00B023EC" w:rsidRDefault="00B023EC" w:rsidP="009A3915">
            <w:pPr>
              <w:pStyle w:val="a3"/>
              <w:rPr>
                <w:b/>
              </w:rPr>
            </w:pPr>
            <w:r w:rsidRPr="00B023EC">
              <w:rPr>
                <w:b/>
              </w:rPr>
              <w:t>Стартовое задание.</w:t>
            </w:r>
            <w:r w:rsidR="009A3915">
              <w:rPr>
                <w:b/>
              </w:rPr>
              <w:t xml:space="preserve"> Работа над эпиграфом</w:t>
            </w:r>
          </w:p>
          <w:p w:rsidR="00B023EC" w:rsidRPr="009A3915" w:rsidRDefault="009A3915" w:rsidP="009A3915">
            <w:pPr>
              <w:pStyle w:val="a3"/>
            </w:pPr>
            <w:r>
              <w:t xml:space="preserve"> </w:t>
            </w:r>
            <w:r>
              <w:rPr>
                <w:b/>
              </w:rPr>
              <w:t xml:space="preserve">Учитель </w:t>
            </w:r>
            <w:r w:rsidR="00B023EC" w:rsidRPr="00B023EC">
              <w:rPr>
                <w:b/>
              </w:rPr>
              <w:t xml:space="preserve">читает текст о Борисе Екимове. </w:t>
            </w:r>
          </w:p>
          <w:p w:rsidR="00B023EC" w:rsidRPr="00B023EC" w:rsidRDefault="009A3915" w:rsidP="009A3915">
            <w:pPr>
              <w:pStyle w:val="a3"/>
            </w:pPr>
            <w:r>
              <w:t xml:space="preserve">Учащиеся слушают текст и выписывают </w:t>
            </w:r>
            <w:r w:rsidR="00B023EC" w:rsidRPr="00B023EC">
              <w:t xml:space="preserve"> незнакомые слова и понятия и 2 факта.</w:t>
            </w:r>
          </w:p>
          <w:p w:rsidR="00B023EC" w:rsidRPr="00B023EC" w:rsidRDefault="00B023EC" w:rsidP="009A3915">
            <w:pPr>
              <w:shd w:val="clear" w:color="auto" w:fill="FFFFFE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справки:</w:t>
            </w:r>
            <w:proofErr w:type="gramEnd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Бу́керовская</w:t>
            </w:r>
            <w:proofErr w:type="spellEnd"/>
            <w:proofErr w:type="gramEnd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пре́мия</w:t>
            </w:r>
            <w:proofErr w:type="spellEnd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(англ. </w:t>
            </w:r>
            <w:proofErr w:type="spellStart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Man</w:t>
            </w:r>
            <w:proofErr w:type="spellEnd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Booker</w:t>
            </w:r>
            <w:proofErr w:type="spellEnd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Prize</w:t>
            </w:r>
            <w:proofErr w:type="spellEnd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является одной из наиболее престижных наград, которыми награждаются литераторы, пишущие на английском языке. </w:t>
            </w:r>
            <w:proofErr w:type="gramStart"/>
            <w:r w:rsidRPr="00B023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Премия вручается с 1969 года и с 2015 года составляет 50 000 фунтов, но главное — ведёт к существенному росту продаж книг-финалистов).</w:t>
            </w:r>
            <w:proofErr w:type="gramEnd"/>
          </w:p>
        </w:tc>
        <w:tc>
          <w:tcPr>
            <w:tcW w:w="1843" w:type="dxa"/>
          </w:tcPr>
          <w:p w:rsidR="00B023EC" w:rsidRPr="00B023EC" w:rsidRDefault="00B023EC" w:rsidP="009A3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3EC" w:rsidRPr="00B023EC" w:rsidRDefault="00B023EC" w:rsidP="009A3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3EC" w:rsidRPr="00B023EC" w:rsidRDefault="00B023EC" w:rsidP="009A3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3EC" w:rsidRPr="00B023EC" w:rsidRDefault="00B023EC" w:rsidP="009A3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3EC" w:rsidRPr="00B023EC" w:rsidRDefault="00B023EC" w:rsidP="009A3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1</w:t>
            </w:r>
          </w:p>
        </w:tc>
      </w:tr>
      <w:tr w:rsidR="00B023EC" w:rsidRPr="00B023EC" w:rsidTr="00C552EA">
        <w:trPr>
          <w:trHeight w:val="267"/>
        </w:trPr>
        <w:tc>
          <w:tcPr>
            <w:tcW w:w="2093" w:type="dxa"/>
          </w:tcPr>
          <w:p w:rsidR="00B023EC" w:rsidRPr="00B023EC" w:rsidRDefault="00B023EC" w:rsidP="009A3915">
            <w:pPr>
              <w:pStyle w:val="a3"/>
              <w:rPr>
                <w:rFonts w:eastAsia="Arial"/>
                <w:lang w:eastAsia="en-GB"/>
              </w:rPr>
            </w:pPr>
            <w:r w:rsidRPr="00B023EC">
              <w:rPr>
                <w:lang w:eastAsia="en-GB"/>
              </w:rPr>
              <w:t xml:space="preserve">Середина урока </w:t>
            </w:r>
          </w:p>
          <w:p w:rsidR="00B023EC" w:rsidRPr="00B023EC" w:rsidRDefault="00B023EC" w:rsidP="009A3915">
            <w:pPr>
              <w:pStyle w:val="a3"/>
              <w:rPr>
                <w:rFonts w:eastAsia="Arial"/>
                <w:lang w:eastAsia="en-GB"/>
              </w:rPr>
            </w:pPr>
          </w:p>
          <w:p w:rsidR="00B023EC" w:rsidRPr="00B023EC" w:rsidRDefault="00B023EC" w:rsidP="009A3915">
            <w:pPr>
              <w:pStyle w:val="a3"/>
              <w:rPr>
                <w:rFonts w:eastAsia="Arial"/>
                <w:lang w:eastAsia="en-GB"/>
              </w:rPr>
            </w:pPr>
          </w:p>
          <w:p w:rsidR="00B023EC" w:rsidRPr="00B023EC" w:rsidRDefault="00B023EC" w:rsidP="009A3915">
            <w:pPr>
              <w:pStyle w:val="a3"/>
              <w:rPr>
                <w:rFonts w:eastAsia="Arial"/>
                <w:lang w:eastAsia="en-GB"/>
              </w:rPr>
            </w:pPr>
          </w:p>
          <w:p w:rsidR="00B023EC" w:rsidRPr="00B023EC" w:rsidRDefault="00B023EC" w:rsidP="009A3915">
            <w:pPr>
              <w:pStyle w:val="a3"/>
              <w:rPr>
                <w:rFonts w:eastAsia="Arial"/>
                <w:lang w:eastAsia="en-GB"/>
              </w:rPr>
            </w:pPr>
          </w:p>
          <w:p w:rsidR="00B023EC" w:rsidRPr="00B023EC" w:rsidRDefault="00B023EC" w:rsidP="009A3915">
            <w:pPr>
              <w:pStyle w:val="a3"/>
              <w:rPr>
                <w:rFonts w:eastAsia="Arial"/>
                <w:lang w:eastAsia="en-GB"/>
              </w:rPr>
            </w:pPr>
          </w:p>
          <w:p w:rsidR="00B023EC" w:rsidRPr="00B023EC" w:rsidRDefault="00B023EC" w:rsidP="009A3915">
            <w:pPr>
              <w:pStyle w:val="a3"/>
              <w:rPr>
                <w:rFonts w:eastAsia="Arial"/>
                <w:lang w:eastAsia="en-GB"/>
              </w:rPr>
            </w:pPr>
          </w:p>
          <w:p w:rsidR="00B023EC" w:rsidRPr="00B023EC" w:rsidRDefault="00B023EC" w:rsidP="009A3915">
            <w:pPr>
              <w:pStyle w:val="a3"/>
              <w:rPr>
                <w:rFonts w:eastAsia="Arial"/>
                <w:lang w:eastAsia="en-GB"/>
              </w:rPr>
            </w:pPr>
          </w:p>
          <w:p w:rsidR="00B023EC" w:rsidRPr="00B023EC" w:rsidRDefault="00B023EC" w:rsidP="009A3915">
            <w:pPr>
              <w:pStyle w:val="a3"/>
              <w:rPr>
                <w:rFonts w:eastAsia="Arial"/>
                <w:lang w:eastAsia="en-GB"/>
              </w:rPr>
            </w:pPr>
          </w:p>
          <w:p w:rsidR="00B023EC" w:rsidRPr="00B023EC" w:rsidRDefault="00B023EC" w:rsidP="009A3915">
            <w:pPr>
              <w:pStyle w:val="a3"/>
              <w:rPr>
                <w:rFonts w:eastAsia="Arial"/>
                <w:lang w:eastAsia="en-GB"/>
              </w:rPr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</w:tc>
        <w:tc>
          <w:tcPr>
            <w:tcW w:w="7371" w:type="dxa"/>
            <w:gridSpan w:val="6"/>
          </w:tcPr>
          <w:p w:rsidR="00B023EC" w:rsidRDefault="00B023EC" w:rsidP="009A3915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zh-CN"/>
              </w:rPr>
            </w:pPr>
            <w:proofErr w:type="spellStart"/>
            <w:r w:rsidRPr="00B023E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Предтекстовая</w:t>
            </w:r>
            <w:proofErr w:type="spellEnd"/>
            <w:r w:rsidRPr="00B023E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работа</w:t>
            </w:r>
          </w:p>
          <w:p w:rsidR="00B023EC" w:rsidRDefault="00B023EC" w:rsidP="009A39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02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023EC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читайте</w:t>
            </w:r>
            <w:r w:rsidRPr="00B02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«Музыка старого дома» и выпишите 5 незнакомых слов. Попробуйте догадаться по контексту об их значении.  Поделитесь информацией с группой. </w:t>
            </w:r>
          </w:p>
          <w:p w:rsidR="00B023EC" w:rsidRPr="00B023EC" w:rsidRDefault="00B023EC" w:rsidP="009A391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Текстовая работа</w:t>
            </w:r>
          </w:p>
          <w:p w:rsidR="00B023EC" w:rsidRPr="00B023EC" w:rsidRDefault="00B023EC" w:rsidP="009A39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2. </w:t>
            </w:r>
            <w:r w:rsidRPr="00B02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Составьте три тонких и три толстых вопроса по содержанию рассказа. Передайте их другой группе. </w:t>
            </w:r>
          </w:p>
          <w:p w:rsidR="00B023EC" w:rsidRPr="00C552EA" w:rsidRDefault="00B023EC" w:rsidP="009A39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3.</w:t>
            </w:r>
            <w:r w:rsidRPr="00B02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Заполните таблицу, выписывая слова из текста. Сделайте выводы о том, какую роль </w:t>
            </w:r>
            <w:proofErr w:type="spellStart"/>
            <w:r w:rsidRPr="00B023EC">
              <w:rPr>
                <w:rFonts w:ascii="Times New Roman" w:eastAsia="Times New Roman" w:hAnsi="Times New Roman" w:cs="Times New Roman"/>
                <w:sz w:val="24"/>
                <w:szCs w:val="24"/>
              </w:rPr>
              <w:t>игрют</w:t>
            </w:r>
            <w:proofErr w:type="spellEnd"/>
            <w:r w:rsidRPr="00B02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и цвет в содержании рассказа. </w:t>
            </w:r>
          </w:p>
          <w:tbl>
            <w:tblPr>
              <w:tblStyle w:val="a5"/>
              <w:tblW w:w="6377" w:type="dxa"/>
              <w:tblLayout w:type="fixed"/>
              <w:tblLook w:val="04A0"/>
            </w:tblPr>
            <w:tblGrid>
              <w:gridCol w:w="2830"/>
              <w:gridCol w:w="3547"/>
            </w:tblGrid>
            <w:tr w:rsidR="00B023EC" w:rsidRPr="00B023EC" w:rsidTr="00B023EC">
              <w:tc>
                <w:tcPr>
                  <w:tcW w:w="2830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3547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B023EC" w:rsidRPr="00B023EC" w:rsidTr="00B023EC">
              <w:tc>
                <w:tcPr>
                  <w:tcW w:w="2830" w:type="dxa"/>
                  <w:vMerge w:val="restart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понимает главную, второстепенную и детальную информацию текстов;</w:t>
                  </w:r>
                </w:p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7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выписывает слова из текста, обозначающие звуки;</w:t>
                  </w:r>
                </w:p>
              </w:tc>
            </w:tr>
            <w:tr w:rsidR="00B023EC" w:rsidRPr="00B023EC" w:rsidTr="00B023EC">
              <w:tc>
                <w:tcPr>
                  <w:tcW w:w="2830" w:type="dxa"/>
                  <w:vMerge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7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выписывает из текста слова, обозначающие  цвет;</w:t>
                  </w:r>
                </w:p>
              </w:tc>
            </w:tr>
            <w:tr w:rsidR="00B023EC" w:rsidRPr="00B023EC" w:rsidTr="00B023EC">
              <w:tc>
                <w:tcPr>
                  <w:tcW w:w="2830" w:type="dxa"/>
                  <w:vMerge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7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выписывает из текста слова, обозначающие настроение героя;</w:t>
                  </w:r>
                </w:p>
              </w:tc>
            </w:tr>
            <w:tr w:rsidR="00B023EC" w:rsidRPr="00B023EC" w:rsidTr="00B023EC">
              <w:tc>
                <w:tcPr>
                  <w:tcW w:w="2830" w:type="dxa"/>
                  <w:vMerge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7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делает выводы; </w:t>
                  </w:r>
                </w:p>
              </w:tc>
            </w:tr>
            <w:tr w:rsidR="00B023EC" w:rsidRPr="00B023EC" w:rsidTr="00B023EC">
              <w:tc>
                <w:tcPr>
                  <w:tcW w:w="2830" w:type="dxa"/>
                  <w:vMerge w:val="restart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формулирует </w:t>
                  </w: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проблемные вопросы по тексту, позволяющие выдвигать идеи, интерпретации, предположения, и отвечать на разные типы вопросов.</w:t>
                  </w:r>
                </w:p>
              </w:tc>
              <w:tc>
                <w:tcPr>
                  <w:tcW w:w="3547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составляет три тонких вопроса </w:t>
                  </w: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 содержанию рассказа;</w:t>
                  </w:r>
                </w:p>
              </w:tc>
            </w:tr>
            <w:tr w:rsidR="00B023EC" w:rsidRPr="00B023EC" w:rsidTr="00B023EC">
              <w:tc>
                <w:tcPr>
                  <w:tcW w:w="2830" w:type="dxa"/>
                  <w:vMerge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7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составляет три толстых вопроса по содержанию рассказа;</w:t>
                  </w:r>
                </w:p>
              </w:tc>
            </w:tr>
            <w:tr w:rsidR="00B023EC" w:rsidRPr="00B023EC" w:rsidTr="00B023EC">
              <w:tc>
                <w:tcPr>
                  <w:tcW w:w="2830" w:type="dxa"/>
                  <w:vMerge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7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отвечает на вопросы.</w:t>
                  </w:r>
                </w:p>
              </w:tc>
            </w:tr>
          </w:tbl>
          <w:p w:rsidR="00B023EC" w:rsidRPr="009A3915" w:rsidRDefault="00B023EC" w:rsidP="009A39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 </w:t>
            </w:r>
            <w:proofErr w:type="spellStart"/>
            <w:r w:rsidRPr="00B023E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B023EC" w:rsidRPr="00B023EC" w:rsidRDefault="00B023EC" w:rsidP="009A39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B023EC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одну из частей текста. Напишите ее план.</w:t>
            </w:r>
          </w:p>
          <w:p w:rsidR="00B023EC" w:rsidRPr="00B023EC" w:rsidRDefault="00B023EC" w:rsidP="009A39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E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выборочное изложение.</w:t>
            </w:r>
          </w:p>
          <w:tbl>
            <w:tblPr>
              <w:tblStyle w:val="a5"/>
              <w:tblW w:w="7094" w:type="dxa"/>
              <w:tblLayout w:type="fixed"/>
              <w:tblLook w:val="04A0"/>
            </w:tblPr>
            <w:tblGrid>
              <w:gridCol w:w="3547"/>
              <w:gridCol w:w="3547"/>
            </w:tblGrid>
            <w:tr w:rsidR="00B023EC" w:rsidRPr="00B023EC" w:rsidTr="00B023EC">
              <w:tc>
                <w:tcPr>
                  <w:tcW w:w="3547" w:type="dxa"/>
                </w:tcPr>
                <w:p w:rsidR="00B023EC" w:rsidRPr="00B023EC" w:rsidRDefault="00B023EC" w:rsidP="00C552EA">
                  <w:pPr>
                    <w:framePr w:hSpace="180" w:wrap="around" w:vAnchor="text" w:hAnchor="margin" w:x="-1310" w:y="92"/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3547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B023EC" w:rsidRPr="00B023EC" w:rsidTr="00B023EC">
              <w:tc>
                <w:tcPr>
                  <w:tcW w:w="3547" w:type="dxa"/>
                  <w:vMerge w:val="restart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пишет выборочное изложение</w:t>
                  </w:r>
                </w:p>
              </w:tc>
              <w:tc>
                <w:tcPr>
                  <w:tcW w:w="3547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составляет план текста;</w:t>
                  </w:r>
                </w:p>
              </w:tc>
            </w:tr>
            <w:tr w:rsidR="00B023EC" w:rsidRPr="00B023EC" w:rsidTr="00B023EC">
              <w:tc>
                <w:tcPr>
                  <w:tcW w:w="3547" w:type="dxa"/>
                  <w:vMerge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7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излагает текст в соответствии с его содержанием;</w:t>
                  </w:r>
                </w:p>
              </w:tc>
            </w:tr>
            <w:tr w:rsidR="00B023EC" w:rsidRPr="00B023EC" w:rsidTr="00B023EC">
              <w:tc>
                <w:tcPr>
                  <w:tcW w:w="3547" w:type="dxa"/>
                  <w:vMerge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7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использует новые слова урока.</w:t>
                  </w:r>
                </w:p>
              </w:tc>
            </w:tr>
          </w:tbl>
          <w:p w:rsidR="00B023EC" w:rsidRPr="00B023EC" w:rsidRDefault="00B023EC" w:rsidP="009A391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Дифференциация. </w:t>
            </w:r>
          </w:p>
          <w:p w:rsidR="00B023EC" w:rsidRPr="00B023EC" w:rsidRDefault="00B023EC" w:rsidP="009A39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Pr="00B02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учителем</w:t>
            </w:r>
          </w:p>
          <w:p w:rsidR="00B023EC" w:rsidRDefault="00B023EC" w:rsidP="009A391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Упр.5</w:t>
            </w:r>
          </w:p>
          <w:p w:rsidR="00B023EC" w:rsidRDefault="00B023EC" w:rsidP="009A39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Спишите текст, правильно выбирая написание не с причастиями.</w:t>
            </w:r>
          </w:p>
          <w:p w:rsidR="00B023EC" w:rsidRDefault="00B023EC" w:rsidP="009A391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П. Упр.6 </w:t>
            </w:r>
          </w:p>
          <w:p w:rsidR="00B023EC" w:rsidRDefault="00B023EC" w:rsidP="009A39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Прочитайте текст и выполните задания.</w:t>
            </w:r>
          </w:p>
          <w:tbl>
            <w:tblPr>
              <w:tblStyle w:val="a5"/>
              <w:tblW w:w="6516" w:type="dxa"/>
              <w:tblLayout w:type="fixed"/>
              <w:tblLook w:val="04A0"/>
            </w:tblPr>
            <w:tblGrid>
              <w:gridCol w:w="3114"/>
              <w:gridCol w:w="3402"/>
            </w:tblGrid>
            <w:tr w:rsidR="00B023EC" w:rsidRPr="00B023EC" w:rsidTr="00B023EC">
              <w:tc>
                <w:tcPr>
                  <w:tcW w:w="3114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3402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023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B023EC" w:rsidRPr="00B023EC" w:rsidTr="00B023EC">
              <w:tc>
                <w:tcPr>
                  <w:tcW w:w="3114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Пишет предолжения с причастиями</w:t>
                  </w:r>
                </w:p>
              </w:tc>
              <w:tc>
                <w:tcPr>
                  <w:tcW w:w="3402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Правильно напишет не с причастиями</w:t>
                  </w:r>
                </w:p>
              </w:tc>
            </w:tr>
            <w:tr w:rsidR="00B023EC" w:rsidRPr="00B023EC" w:rsidTr="00B023EC">
              <w:tc>
                <w:tcPr>
                  <w:tcW w:w="3114" w:type="dxa"/>
                  <w:vMerge w:val="restart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Прочитает и выполнит задания к тексту</w:t>
                  </w:r>
                </w:p>
              </w:tc>
              <w:tc>
                <w:tcPr>
                  <w:tcW w:w="3402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Отвечает на вопросы</w:t>
                  </w:r>
                </w:p>
              </w:tc>
            </w:tr>
            <w:tr w:rsidR="00B023EC" w:rsidRPr="00B023EC" w:rsidTr="00B023EC">
              <w:tc>
                <w:tcPr>
                  <w:tcW w:w="3114" w:type="dxa"/>
                  <w:vMerge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Подбирает синонимы</w:t>
                  </w:r>
                </w:p>
              </w:tc>
            </w:tr>
            <w:tr w:rsidR="00B023EC" w:rsidRPr="00B023EC" w:rsidTr="00B023EC">
              <w:tc>
                <w:tcPr>
                  <w:tcW w:w="3114" w:type="dxa"/>
                  <w:vMerge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Указывает антонимы</w:t>
                  </w:r>
                </w:p>
              </w:tc>
            </w:tr>
            <w:tr w:rsidR="00B023EC" w:rsidRPr="00B023EC" w:rsidTr="00B023EC">
              <w:tc>
                <w:tcPr>
                  <w:tcW w:w="3114" w:type="dxa"/>
                  <w:vMerge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Находит причастия</w:t>
                  </w:r>
                </w:p>
              </w:tc>
            </w:tr>
            <w:tr w:rsidR="00B023EC" w:rsidRPr="00B023EC" w:rsidTr="00B023EC">
              <w:tc>
                <w:tcPr>
                  <w:tcW w:w="3114" w:type="dxa"/>
                  <w:vMerge/>
                </w:tcPr>
                <w:p w:rsidR="00B023EC" w:rsidRP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02" w:type="dxa"/>
                </w:tcPr>
                <w:p w:rsidR="00B023EC" w:rsidRDefault="00B023EC" w:rsidP="009A3915">
                  <w:pPr>
                    <w:framePr w:hSpace="180" w:wrap="around" w:vAnchor="text" w:hAnchor="margin" w:x="-1310" w:y="9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Напишет изложение</w:t>
                  </w:r>
                </w:p>
              </w:tc>
            </w:tr>
          </w:tbl>
          <w:p w:rsidR="00B023EC" w:rsidRPr="00B023EC" w:rsidRDefault="00B023EC" w:rsidP="009A3915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 Смайлики</w:t>
            </w:r>
          </w:p>
        </w:tc>
        <w:tc>
          <w:tcPr>
            <w:tcW w:w="1843" w:type="dxa"/>
          </w:tcPr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  <w:r w:rsidRPr="00B023EC">
              <w:t>Текст 2</w:t>
            </w: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pStyle w:val="a3"/>
            </w:pPr>
          </w:p>
          <w:p w:rsidR="00B023EC" w:rsidRPr="00B023EC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023EC" w:rsidRPr="00B023EC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023EC" w:rsidRPr="00B023EC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023EC" w:rsidRPr="00B023EC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023EC" w:rsidRPr="00B023EC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023EC" w:rsidRPr="00B023EC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023EC" w:rsidRPr="00B023EC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023EC" w:rsidRPr="00B023EC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023EC" w:rsidRPr="00B023EC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023EC" w:rsidRPr="00B023EC" w:rsidRDefault="00BA5545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слайды</w:t>
            </w:r>
          </w:p>
          <w:p w:rsidR="00B023EC" w:rsidRPr="00B023EC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023EC" w:rsidRPr="00B023EC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023EC" w:rsidRPr="00B023EC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023EC" w:rsidRPr="00B023EC" w:rsidRDefault="00B023EC" w:rsidP="009A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Дидактический материал</w:t>
            </w:r>
          </w:p>
        </w:tc>
      </w:tr>
      <w:tr w:rsidR="00B023EC" w:rsidRPr="00B023EC" w:rsidTr="00C552EA">
        <w:trPr>
          <w:trHeight w:val="501"/>
        </w:trPr>
        <w:tc>
          <w:tcPr>
            <w:tcW w:w="2093" w:type="dxa"/>
          </w:tcPr>
          <w:p w:rsidR="00B023EC" w:rsidRPr="00B023EC" w:rsidRDefault="00B023EC" w:rsidP="009A3915">
            <w:pPr>
              <w:pStyle w:val="a3"/>
            </w:pPr>
            <w:r w:rsidRPr="00B023EC">
              <w:rPr>
                <w:lang w:eastAsia="en-GB"/>
              </w:rPr>
              <w:lastRenderedPageBreak/>
              <w:t>Конец урока</w:t>
            </w:r>
          </w:p>
          <w:p w:rsidR="00B023EC" w:rsidRPr="00B023EC" w:rsidRDefault="00B023EC" w:rsidP="009A3915">
            <w:pPr>
              <w:pStyle w:val="a3"/>
            </w:pPr>
          </w:p>
        </w:tc>
        <w:tc>
          <w:tcPr>
            <w:tcW w:w="7371" w:type="dxa"/>
            <w:gridSpan w:val="6"/>
          </w:tcPr>
          <w:p w:rsidR="00B023EC" w:rsidRPr="00C552EA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023E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Рефлексия</w:t>
            </w:r>
            <w:r w:rsidRPr="00B023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  <w:r w:rsidR="00C552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 Остров настроения»</w:t>
            </w:r>
            <w:r w:rsidRPr="00B023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B023EC" w:rsidRPr="00B023EC" w:rsidRDefault="00B023EC" w:rsidP="009A3915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Домашнее задание: упр. 3</w:t>
            </w:r>
          </w:p>
        </w:tc>
        <w:tc>
          <w:tcPr>
            <w:tcW w:w="1843" w:type="dxa"/>
          </w:tcPr>
          <w:p w:rsidR="00B023EC" w:rsidRPr="00B023EC" w:rsidRDefault="00B023EC" w:rsidP="009A3915">
            <w:pPr>
              <w:pStyle w:val="a3"/>
            </w:pPr>
          </w:p>
        </w:tc>
      </w:tr>
      <w:tr w:rsidR="00B023EC" w:rsidRPr="00B023EC" w:rsidTr="009A3915">
        <w:tc>
          <w:tcPr>
            <w:tcW w:w="5211" w:type="dxa"/>
            <w:gridSpan w:val="4"/>
          </w:tcPr>
          <w:p w:rsidR="00B023EC" w:rsidRPr="00B023EC" w:rsidRDefault="00B023EC" w:rsidP="009A3915">
            <w:pPr>
              <w:pStyle w:val="a3"/>
              <w:rPr>
                <w:lang w:eastAsia="en-GB"/>
              </w:rPr>
            </w:pPr>
            <w:r w:rsidRPr="00B023EC">
              <w:rPr>
                <w:lang w:eastAsia="en-GB"/>
              </w:rPr>
              <w:t>Дифференциация.</w:t>
            </w:r>
          </w:p>
          <w:p w:rsidR="00B023EC" w:rsidRPr="00B023EC" w:rsidRDefault="00B023EC" w:rsidP="009A3915">
            <w:pPr>
              <w:pStyle w:val="a3"/>
            </w:pPr>
            <w:r w:rsidRPr="00B023EC">
              <w:rPr>
                <w:lang w:eastAsia="en-GB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260" w:type="dxa"/>
            <w:gridSpan w:val="2"/>
          </w:tcPr>
          <w:p w:rsidR="00B023EC" w:rsidRPr="00B023EC" w:rsidRDefault="00B023EC" w:rsidP="009A3915">
            <w:pPr>
              <w:pStyle w:val="a3"/>
              <w:rPr>
                <w:lang w:eastAsia="en-GB"/>
              </w:rPr>
            </w:pPr>
            <w:r w:rsidRPr="00B023EC">
              <w:rPr>
                <w:lang w:eastAsia="en-GB"/>
              </w:rPr>
              <w:t>Оценивание.</w:t>
            </w:r>
          </w:p>
          <w:p w:rsidR="00B023EC" w:rsidRPr="00B023EC" w:rsidRDefault="00B023EC" w:rsidP="009A3915">
            <w:pPr>
              <w:pStyle w:val="a3"/>
            </w:pPr>
            <w:r w:rsidRPr="00B023EC">
              <w:rPr>
                <w:lang w:eastAsia="en-GB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2836" w:type="dxa"/>
            <w:gridSpan w:val="2"/>
          </w:tcPr>
          <w:p w:rsidR="00B023EC" w:rsidRPr="00B023EC" w:rsidRDefault="00B023EC" w:rsidP="009A3915">
            <w:pPr>
              <w:pStyle w:val="a3"/>
            </w:pPr>
            <w:r w:rsidRPr="00B023EC">
              <w:rPr>
                <w:lang w:eastAsia="en-GB"/>
              </w:rPr>
              <w:t>Здоровье и соблюдение техники безопасности</w:t>
            </w:r>
            <w:r w:rsidRPr="00B023EC">
              <w:rPr>
                <w:lang w:eastAsia="en-GB"/>
              </w:rPr>
              <w:br/>
            </w:r>
            <w:r w:rsidRPr="00B023EC">
              <w:rPr>
                <w:lang w:eastAsia="en-GB"/>
              </w:rPr>
              <w:br/>
            </w:r>
          </w:p>
        </w:tc>
      </w:tr>
      <w:tr w:rsidR="00C552EA" w:rsidRPr="00B023EC" w:rsidTr="009A3915">
        <w:trPr>
          <w:trHeight w:val="896"/>
        </w:trPr>
        <w:tc>
          <w:tcPr>
            <w:tcW w:w="5211" w:type="dxa"/>
            <w:gridSpan w:val="4"/>
          </w:tcPr>
          <w:p w:rsidR="00C552EA" w:rsidRPr="00B023EC" w:rsidRDefault="00C552EA" w:rsidP="00C552EA">
            <w:pPr>
              <w:pStyle w:val="a3"/>
            </w:pPr>
            <w:r>
              <w:t xml:space="preserve">Дополнительные задания для обеих групп по способностям, более способным предлагаю творческое задание </w:t>
            </w:r>
            <w:proofErr w:type="spellStart"/>
            <w:r>
              <w:t>н-р</w:t>
            </w:r>
            <w:proofErr w:type="spellEnd"/>
            <w:r>
              <w:t xml:space="preserve"> пятиминутное эссе</w:t>
            </w:r>
          </w:p>
        </w:tc>
        <w:tc>
          <w:tcPr>
            <w:tcW w:w="3260" w:type="dxa"/>
            <w:gridSpan w:val="2"/>
          </w:tcPr>
          <w:p w:rsidR="00C552EA" w:rsidRDefault="00C552EA" w:rsidP="00C5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урока  наблюдаю за работой учеников</w:t>
            </w:r>
          </w:p>
          <w:p w:rsidR="00C552EA" w:rsidRPr="00B023EC" w:rsidRDefault="00C552EA" w:rsidP="00C552EA">
            <w:pPr>
              <w:pStyle w:val="a3"/>
            </w:pPr>
          </w:p>
        </w:tc>
        <w:tc>
          <w:tcPr>
            <w:tcW w:w="2836" w:type="dxa"/>
            <w:gridSpan w:val="2"/>
          </w:tcPr>
          <w:p w:rsidR="00C552EA" w:rsidRPr="00B023EC" w:rsidRDefault="00C552EA" w:rsidP="00C552EA">
            <w:pPr>
              <w:pStyle w:val="a3"/>
            </w:pPr>
            <w:r>
              <w:t>Напоминаю о соблюдении  техники безопасности</w:t>
            </w:r>
          </w:p>
        </w:tc>
      </w:tr>
      <w:tr w:rsidR="00C552EA" w:rsidRPr="00B023EC" w:rsidTr="005C2470">
        <w:trPr>
          <w:trHeight w:val="3020"/>
        </w:trPr>
        <w:tc>
          <w:tcPr>
            <w:tcW w:w="2608" w:type="dxa"/>
            <w:gridSpan w:val="2"/>
          </w:tcPr>
          <w:p w:rsidR="00C552EA" w:rsidRPr="00C64340" w:rsidRDefault="00C552EA" w:rsidP="00C552EA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 по уроку:</w:t>
            </w:r>
          </w:p>
          <w:p w:rsidR="00C552EA" w:rsidRDefault="00C552EA" w:rsidP="00C552EA">
            <w:pPr>
              <w:spacing w:line="235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проходило занятие?</w:t>
            </w:r>
          </w:p>
          <w:p w:rsidR="00C552EA" w:rsidRDefault="00C552EA" w:rsidP="00C552EA">
            <w:pPr>
              <w:spacing w:line="1" w:lineRule="exact"/>
              <w:rPr>
                <w:sz w:val="20"/>
                <w:szCs w:val="20"/>
              </w:rPr>
            </w:pPr>
          </w:p>
          <w:p w:rsidR="00C552EA" w:rsidRDefault="00C552EA" w:rsidP="00C552E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было удачно?</w:t>
            </w:r>
          </w:p>
          <w:p w:rsidR="00C552EA" w:rsidRDefault="00C552EA" w:rsidP="00C552E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было неудачно?</w:t>
            </w:r>
          </w:p>
          <w:p w:rsidR="00C552EA" w:rsidRDefault="00C552EA" w:rsidP="00C552E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хотите изменить?</w:t>
            </w:r>
          </w:p>
          <w:p w:rsidR="00C552EA" w:rsidRDefault="00C552EA" w:rsidP="00C552EA">
            <w:pPr>
              <w:tabs>
                <w:tab w:val="left" w:pos="18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поддержке вы нуждаетесь?</w:t>
            </w:r>
          </w:p>
          <w:p w:rsidR="00C552EA" w:rsidRPr="00B023EC" w:rsidRDefault="00C552EA" w:rsidP="00C552EA">
            <w:pPr>
              <w:pStyle w:val="a3"/>
            </w:pPr>
          </w:p>
          <w:p w:rsidR="00C552EA" w:rsidRPr="00B023EC" w:rsidRDefault="00C552EA" w:rsidP="00C552EA">
            <w:pPr>
              <w:pStyle w:val="a3"/>
            </w:pPr>
          </w:p>
        </w:tc>
        <w:tc>
          <w:tcPr>
            <w:tcW w:w="8699" w:type="dxa"/>
            <w:gridSpan w:val="6"/>
          </w:tcPr>
          <w:p w:rsidR="00C552EA" w:rsidRPr="00B023EC" w:rsidRDefault="00C552EA" w:rsidP="00C552EA">
            <w:pPr>
              <w:pStyle w:val="a3"/>
            </w:pPr>
          </w:p>
        </w:tc>
      </w:tr>
      <w:tr w:rsidR="00C552EA" w:rsidRPr="00B023EC" w:rsidTr="009A3915">
        <w:trPr>
          <w:trHeight w:val="2569"/>
        </w:trPr>
        <w:tc>
          <w:tcPr>
            <w:tcW w:w="11307" w:type="dxa"/>
            <w:gridSpan w:val="8"/>
          </w:tcPr>
          <w:p w:rsidR="00C552EA" w:rsidRPr="00B023EC" w:rsidRDefault="00C552EA" w:rsidP="00C552EA">
            <w:pPr>
              <w:pStyle w:val="a3"/>
              <w:rPr>
                <w:lang w:eastAsia="en-GB"/>
              </w:rPr>
            </w:pPr>
            <w:r w:rsidRPr="00B023EC">
              <w:rPr>
                <w:lang w:eastAsia="en-GB"/>
              </w:rPr>
              <w:lastRenderedPageBreak/>
              <w:t>Общая оценка</w:t>
            </w:r>
          </w:p>
          <w:p w:rsidR="00C552EA" w:rsidRPr="00B023EC" w:rsidRDefault="00C552EA" w:rsidP="00C552EA">
            <w:pPr>
              <w:pStyle w:val="a3"/>
              <w:rPr>
                <w:lang w:eastAsia="en-GB"/>
              </w:rPr>
            </w:pPr>
            <w:r w:rsidRPr="00B023EC">
              <w:rPr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C552EA" w:rsidRPr="00B023EC" w:rsidRDefault="00C552EA" w:rsidP="00C552EA">
            <w:pPr>
              <w:pStyle w:val="a3"/>
              <w:rPr>
                <w:lang w:eastAsia="en-GB"/>
              </w:rPr>
            </w:pPr>
            <w:r w:rsidRPr="00B023EC">
              <w:rPr>
                <w:lang w:eastAsia="en-GB"/>
              </w:rPr>
              <w:t>1:</w:t>
            </w:r>
          </w:p>
          <w:p w:rsidR="00C552EA" w:rsidRPr="00B023EC" w:rsidRDefault="00C552EA" w:rsidP="00C552EA">
            <w:pPr>
              <w:pStyle w:val="a3"/>
              <w:rPr>
                <w:lang w:eastAsia="en-GB"/>
              </w:rPr>
            </w:pPr>
            <w:r w:rsidRPr="00B023EC">
              <w:rPr>
                <w:lang w:eastAsia="en-GB"/>
              </w:rPr>
              <w:t>2:</w:t>
            </w:r>
          </w:p>
          <w:p w:rsidR="00C552EA" w:rsidRPr="00B023EC" w:rsidRDefault="00C552EA" w:rsidP="00C552EA">
            <w:pPr>
              <w:pStyle w:val="a3"/>
              <w:rPr>
                <w:lang w:eastAsia="en-GB"/>
              </w:rPr>
            </w:pPr>
            <w:r w:rsidRPr="00B023EC">
              <w:rPr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C552EA" w:rsidRPr="00B023EC" w:rsidRDefault="00C552EA" w:rsidP="00C552EA">
            <w:pPr>
              <w:pStyle w:val="a3"/>
              <w:rPr>
                <w:lang w:eastAsia="en-GB"/>
              </w:rPr>
            </w:pPr>
            <w:r w:rsidRPr="00B023EC">
              <w:rPr>
                <w:lang w:eastAsia="en-GB"/>
              </w:rPr>
              <w:t xml:space="preserve">1: </w:t>
            </w:r>
          </w:p>
          <w:p w:rsidR="00C552EA" w:rsidRPr="00B023EC" w:rsidRDefault="00C552EA" w:rsidP="00C552EA">
            <w:pPr>
              <w:pStyle w:val="a3"/>
              <w:rPr>
                <w:lang w:eastAsia="en-GB"/>
              </w:rPr>
            </w:pPr>
            <w:r w:rsidRPr="00B023EC">
              <w:rPr>
                <w:lang w:eastAsia="en-GB"/>
              </w:rPr>
              <w:t>2:</w:t>
            </w:r>
          </w:p>
          <w:p w:rsidR="00C552EA" w:rsidRPr="00B023EC" w:rsidRDefault="00C552EA" w:rsidP="00C552EA">
            <w:pPr>
              <w:pStyle w:val="a3"/>
            </w:pPr>
            <w:r w:rsidRPr="00B023EC">
              <w:rPr>
                <w:lang w:eastAsia="en-GB"/>
              </w:rPr>
              <w:t>Что я выяви</w:t>
            </w:r>
            <w:proofErr w:type="gramStart"/>
            <w:r w:rsidRPr="00B023EC">
              <w:rPr>
                <w:lang w:eastAsia="en-GB"/>
              </w:rPr>
              <w:t>л(</w:t>
            </w:r>
            <w:proofErr w:type="gramEnd"/>
            <w:r w:rsidRPr="00B023EC">
              <w:rPr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C552EA" w:rsidRPr="00B023EC" w:rsidRDefault="00C552EA" w:rsidP="00C552EA">
            <w:pPr>
              <w:pStyle w:val="a3"/>
            </w:pPr>
          </w:p>
        </w:tc>
      </w:tr>
    </w:tbl>
    <w:p w:rsidR="00EA5093" w:rsidRDefault="00EA5093" w:rsidP="00B023EC">
      <w:pPr>
        <w:spacing w:after="0"/>
      </w:pPr>
    </w:p>
    <w:sectPr w:rsidR="00EA5093" w:rsidSect="00B023E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3EC"/>
    <w:rsid w:val="007A2CBC"/>
    <w:rsid w:val="008B023C"/>
    <w:rsid w:val="009A3915"/>
    <w:rsid w:val="00B023EC"/>
    <w:rsid w:val="00BA5545"/>
    <w:rsid w:val="00C552EA"/>
    <w:rsid w:val="00EA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23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B023EC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B0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Айко</cp:lastModifiedBy>
  <cp:revision>2</cp:revision>
  <dcterms:created xsi:type="dcterms:W3CDTF">2020-10-15T09:39:00Z</dcterms:created>
  <dcterms:modified xsi:type="dcterms:W3CDTF">2020-10-15T09:39:00Z</dcterms:modified>
</cp:coreProperties>
</file>