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7B" w:rsidRPr="00874FBE" w:rsidRDefault="00D21324" w:rsidP="00D21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Архитектурные фантазии.</w:t>
      </w:r>
    </w:p>
    <w:p w:rsidR="007A0EB9" w:rsidRDefault="00F21E30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0BC">
        <w:rPr>
          <w:rFonts w:ascii="Times New Roman" w:hAnsi="Times New Roman" w:cs="Times New Roman"/>
          <w:sz w:val="28"/>
          <w:szCs w:val="28"/>
        </w:rPr>
        <w:t>Воплощение</w:t>
      </w:r>
      <w:r w:rsidR="007A0EB9">
        <w:rPr>
          <w:rFonts w:ascii="Times New Roman" w:hAnsi="Times New Roman" w:cs="Times New Roman"/>
          <w:sz w:val="28"/>
          <w:szCs w:val="28"/>
        </w:rPr>
        <w:t xml:space="preserve"> своих творческих талантов</w:t>
      </w:r>
      <w:r w:rsidR="00B14A51">
        <w:rPr>
          <w:rFonts w:ascii="Times New Roman" w:hAnsi="Times New Roman" w:cs="Times New Roman"/>
          <w:sz w:val="28"/>
          <w:szCs w:val="28"/>
        </w:rPr>
        <w:t xml:space="preserve"> юн</w:t>
      </w:r>
      <w:r w:rsidR="007B4FC6">
        <w:rPr>
          <w:rFonts w:ascii="Times New Roman" w:hAnsi="Times New Roman" w:cs="Times New Roman"/>
          <w:sz w:val="28"/>
          <w:szCs w:val="28"/>
        </w:rPr>
        <w:t xml:space="preserve">ые </w:t>
      </w:r>
      <w:r w:rsidR="002E28E6">
        <w:rPr>
          <w:rFonts w:ascii="Times New Roman" w:hAnsi="Times New Roman" w:cs="Times New Roman"/>
          <w:sz w:val="28"/>
          <w:szCs w:val="28"/>
        </w:rPr>
        <w:t>художники находят</w:t>
      </w:r>
      <w:r w:rsidR="007A0EB9">
        <w:rPr>
          <w:rFonts w:ascii="Times New Roman" w:hAnsi="Times New Roman" w:cs="Times New Roman"/>
          <w:sz w:val="28"/>
          <w:szCs w:val="28"/>
        </w:rPr>
        <w:t xml:space="preserve"> в</w:t>
      </w:r>
      <w:r w:rsidR="00B14A51">
        <w:rPr>
          <w:rFonts w:ascii="Times New Roman" w:hAnsi="Times New Roman" w:cs="Times New Roman"/>
          <w:sz w:val="28"/>
          <w:szCs w:val="28"/>
        </w:rPr>
        <w:t xml:space="preserve"> постижении основ изобразительной грамотности </w:t>
      </w:r>
      <w:r w:rsidR="00C51248">
        <w:rPr>
          <w:rFonts w:ascii="Times New Roman" w:hAnsi="Times New Roman" w:cs="Times New Roman"/>
          <w:sz w:val="28"/>
          <w:szCs w:val="28"/>
        </w:rPr>
        <w:t>в «стенах» ДХШ</w:t>
      </w:r>
      <w:r w:rsidR="007A0EB9">
        <w:rPr>
          <w:rFonts w:ascii="Times New Roman" w:hAnsi="Times New Roman" w:cs="Times New Roman"/>
          <w:sz w:val="28"/>
          <w:szCs w:val="28"/>
        </w:rPr>
        <w:t xml:space="preserve"> г. Павлодара.</w:t>
      </w:r>
    </w:p>
    <w:p w:rsidR="007A0EB9" w:rsidRDefault="00F21E30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3AC">
        <w:rPr>
          <w:rFonts w:ascii="Times New Roman" w:hAnsi="Times New Roman" w:cs="Times New Roman"/>
          <w:sz w:val="28"/>
          <w:szCs w:val="28"/>
        </w:rPr>
        <w:t xml:space="preserve">    </w:t>
      </w:r>
      <w:r w:rsidR="007A0EB9">
        <w:rPr>
          <w:rFonts w:ascii="Times New Roman" w:hAnsi="Times New Roman" w:cs="Times New Roman"/>
          <w:sz w:val="28"/>
          <w:szCs w:val="28"/>
        </w:rPr>
        <w:t>Одним из ярких результатов творческой деятельности учащихся являются выставки</w:t>
      </w:r>
      <w:r w:rsidR="00940E24">
        <w:rPr>
          <w:rFonts w:ascii="Times New Roman" w:hAnsi="Times New Roman" w:cs="Times New Roman"/>
          <w:sz w:val="28"/>
          <w:szCs w:val="28"/>
        </w:rPr>
        <w:t>,</w:t>
      </w:r>
      <w:r w:rsidR="00121A06" w:rsidRPr="00121A06">
        <w:rPr>
          <w:rFonts w:ascii="Times New Roman" w:hAnsi="Times New Roman" w:cs="Times New Roman"/>
          <w:sz w:val="28"/>
          <w:szCs w:val="28"/>
        </w:rPr>
        <w:t xml:space="preserve"> </w:t>
      </w:r>
      <w:r w:rsidR="00940E24">
        <w:rPr>
          <w:rFonts w:ascii="Times New Roman" w:hAnsi="Times New Roman" w:cs="Times New Roman"/>
          <w:sz w:val="28"/>
          <w:szCs w:val="28"/>
        </w:rPr>
        <w:t>постоянно проводимые</w:t>
      </w:r>
      <w:r w:rsidR="00121A0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40E24">
        <w:rPr>
          <w:rFonts w:ascii="Times New Roman" w:hAnsi="Times New Roman" w:cs="Times New Roman"/>
          <w:sz w:val="28"/>
          <w:szCs w:val="28"/>
        </w:rPr>
        <w:t>итоговых просмотров</w:t>
      </w:r>
      <w:r w:rsidR="00121A06">
        <w:rPr>
          <w:rFonts w:ascii="Times New Roman" w:hAnsi="Times New Roman" w:cs="Times New Roman"/>
          <w:sz w:val="28"/>
          <w:szCs w:val="28"/>
        </w:rPr>
        <w:t xml:space="preserve"> </w:t>
      </w:r>
      <w:r w:rsidR="009C35AE">
        <w:rPr>
          <w:rFonts w:ascii="Times New Roman" w:hAnsi="Times New Roman" w:cs="Times New Roman"/>
          <w:sz w:val="28"/>
          <w:szCs w:val="28"/>
        </w:rPr>
        <w:t>школы,</w:t>
      </w:r>
      <w:r w:rsidR="007A0EB9">
        <w:rPr>
          <w:rFonts w:ascii="Times New Roman" w:hAnsi="Times New Roman" w:cs="Times New Roman"/>
          <w:sz w:val="28"/>
          <w:szCs w:val="28"/>
        </w:rPr>
        <w:t xml:space="preserve"> на которых представлены картины, скульптура, работы декоративно-прикладного искусства. Все это итог деятельности, освоение полученных знаний и творческих экспериментов.</w:t>
      </w:r>
      <w:r w:rsidR="00537077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B14A51">
        <w:rPr>
          <w:rFonts w:ascii="Times New Roman" w:hAnsi="Times New Roman" w:cs="Times New Roman"/>
          <w:sz w:val="28"/>
          <w:szCs w:val="28"/>
        </w:rPr>
        <w:t xml:space="preserve">академическим </w:t>
      </w:r>
      <w:r w:rsidR="00537077">
        <w:rPr>
          <w:rFonts w:ascii="Times New Roman" w:hAnsi="Times New Roman" w:cs="Times New Roman"/>
          <w:sz w:val="28"/>
          <w:szCs w:val="28"/>
        </w:rPr>
        <w:t xml:space="preserve">обучением педагоги экспериментируют с новыми </w:t>
      </w:r>
      <w:r w:rsidR="00B14A51">
        <w:rPr>
          <w:rFonts w:ascii="Times New Roman" w:hAnsi="Times New Roman" w:cs="Times New Roman"/>
          <w:sz w:val="28"/>
          <w:szCs w:val="28"/>
        </w:rPr>
        <w:t>техниками, или</w:t>
      </w:r>
      <w:r w:rsidR="00537077">
        <w:rPr>
          <w:rFonts w:ascii="Times New Roman" w:hAnsi="Times New Roman" w:cs="Times New Roman"/>
          <w:sz w:val="28"/>
          <w:szCs w:val="28"/>
        </w:rPr>
        <w:t xml:space="preserve"> </w:t>
      </w:r>
      <w:r w:rsidR="00121A06">
        <w:rPr>
          <w:rFonts w:ascii="Times New Roman" w:hAnsi="Times New Roman" w:cs="Times New Roman"/>
          <w:sz w:val="28"/>
          <w:szCs w:val="28"/>
        </w:rPr>
        <w:t>открывают неограниченные</w:t>
      </w:r>
      <w:r w:rsidR="00B14A51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2E28E6">
        <w:rPr>
          <w:rFonts w:ascii="Times New Roman" w:hAnsi="Times New Roman" w:cs="Times New Roman"/>
          <w:sz w:val="28"/>
          <w:szCs w:val="28"/>
        </w:rPr>
        <w:t>работы с</w:t>
      </w:r>
      <w:r w:rsidR="007B4FC6">
        <w:rPr>
          <w:rFonts w:ascii="Times New Roman" w:hAnsi="Times New Roman" w:cs="Times New Roman"/>
          <w:sz w:val="28"/>
          <w:szCs w:val="28"/>
        </w:rPr>
        <w:t xml:space="preserve"> </w:t>
      </w:r>
      <w:r w:rsidR="002E28E6">
        <w:rPr>
          <w:rFonts w:ascii="Times New Roman" w:hAnsi="Times New Roman" w:cs="Times New Roman"/>
          <w:sz w:val="28"/>
          <w:szCs w:val="28"/>
        </w:rPr>
        <w:t>известными материалами</w:t>
      </w:r>
      <w:r w:rsidR="00537077">
        <w:rPr>
          <w:rFonts w:ascii="Times New Roman" w:hAnsi="Times New Roman" w:cs="Times New Roman"/>
          <w:sz w:val="28"/>
          <w:szCs w:val="28"/>
        </w:rPr>
        <w:t>, апробируя на практике.</w:t>
      </w:r>
      <w:r w:rsidR="00B14A51" w:rsidRPr="00B1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77" w:rsidRDefault="00537077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Большим полем для экспериментов является урок декоративно-прикладного и</w:t>
      </w:r>
      <w:r w:rsidR="007B4FC6">
        <w:rPr>
          <w:rFonts w:ascii="Times New Roman" w:hAnsi="Times New Roman" w:cs="Times New Roman"/>
          <w:sz w:val="28"/>
          <w:szCs w:val="28"/>
        </w:rPr>
        <w:t>скусства.</w:t>
      </w:r>
    </w:p>
    <w:p w:rsidR="00C51248" w:rsidRDefault="000133AC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230">
        <w:rPr>
          <w:rFonts w:ascii="Times New Roman" w:hAnsi="Times New Roman" w:cs="Times New Roman"/>
          <w:sz w:val="28"/>
          <w:szCs w:val="28"/>
        </w:rPr>
        <w:t xml:space="preserve">Предметом творчества могут </w:t>
      </w:r>
      <w:r w:rsidR="002E28E6">
        <w:rPr>
          <w:rFonts w:ascii="Times New Roman" w:hAnsi="Times New Roman" w:cs="Times New Roman"/>
          <w:sz w:val="28"/>
          <w:szCs w:val="28"/>
        </w:rPr>
        <w:t>стать не</w:t>
      </w:r>
      <w:r w:rsidR="00940E2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21E30">
        <w:rPr>
          <w:rFonts w:ascii="Times New Roman" w:hAnsi="Times New Roman" w:cs="Times New Roman"/>
          <w:sz w:val="28"/>
          <w:szCs w:val="28"/>
        </w:rPr>
        <w:t>распространённые</w:t>
      </w:r>
      <w:r w:rsidR="002E28E6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940E2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2C3230">
        <w:rPr>
          <w:rFonts w:ascii="Times New Roman" w:hAnsi="Times New Roman" w:cs="Times New Roman"/>
          <w:sz w:val="28"/>
          <w:szCs w:val="28"/>
        </w:rPr>
        <w:t xml:space="preserve"> </w:t>
      </w:r>
      <w:r w:rsidR="00940E24">
        <w:rPr>
          <w:rFonts w:ascii="Times New Roman" w:hAnsi="Times New Roman" w:cs="Times New Roman"/>
          <w:sz w:val="28"/>
          <w:szCs w:val="28"/>
        </w:rPr>
        <w:t xml:space="preserve"> не стандартные </w:t>
      </w:r>
      <w:r w:rsidR="002C3230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C51248">
        <w:rPr>
          <w:rFonts w:ascii="Times New Roman" w:hAnsi="Times New Roman" w:cs="Times New Roman"/>
          <w:sz w:val="28"/>
          <w:szCs w:val="28"/>
        </w:rPr>
        <w:t xml:space="preserve">которые можно использовать вторично. </w:t>
      </w:r>
      <w:r w:rsidR="00832E08">
        <w:rPr>
          <w:rFonts w:ascii="Times New Roman" w:hAnsi="Times New Roman" w:cs="Times New Roman"/>
          <w:sz w:val="28"/>
          <w:szCs w:val="28"/>
        </w:rPr>
        <w:t>Так</w:t>
      </w:r>
      <w:r w:rsidR="00121A06">
        <w:rPr>
          <w:rFonts w:ascii="Times New Roman" w:hAnsi="Times New Roman" w:cs="Times New Roman"/>
          <w:sz w:val="28"/>
          <w:szCs w:val="28"/>
        </w:rPr>
        <w:t>,</w:t>
      </w:r>
      <w:r w:rsidR="00832E08">
        <w:rPr>
          <w:rFonts w:ascii="Times New Roman" w:hAnsi="Times New Roman" w:cs="Times New Roman"/>
          <w:sz w:val="28"/>
          <w:szCs w:val="28"/>
        </w:rPr>
        <w:t xml:space="preserve"> одним из таких материалов для детски</w:t>
      </w:r>
      <w:r w:rsidR="009C35AE">
        <w:rPr>
          <w:rFonts w:ascii="Times New Roman" w:hAnsi="Times New Roman" w:cs="Times New Roman"/>
          <w:sz w:val="28"/>
          <w:szCs w:val="28"/>
        </w:rPr>
        <w:t xml:space="preserve">х шедевров оказался </w:t>
      </w:r>
      <w:proofErr w:type="spellStart"/>
      <w:r w:rsidR="009C35AE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="009C35AE">
        <w:rPr>
          <w:rFonts w:ascii="Times New Roman" w:hAnsi="Times New Roman" w:cs="Times New Roman"/>
          <w:sz w:val="28"/>
          <w:szCs w:val="28"/>
        </w:rPr>
        <w:t>.</w:t>
      </w:r>
    </w:p>
    <w:p w:rsidR="009C35AE" w:rsidRPr="009656C3" w:rsidRDefault="00F21E30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6C3">
        <w:rPr>
          <w:rFonts w:ascii="Times New Roman" w:hAnsi="Times New Roman" w:cs="Times New Roman"/>
          <w:sz w:val="28"/>
          <w:szCs w:val="28"/>
        </w:rPr>
        <w:t xml:space="preserve">    </w:t>
      </w:r>
      <w:r w:rsidR="00832E08" w:rsidRPr="009656C3">
        <w:rPr>
          <w:rFonts w:ascii="Times New Roman" w:hAnsi="Times New Roman" w:cs="Times New Roman"/>
          <w:sz w:val="28"/>
          <w:szCs w:val="28"/>
        </w:rPr>
        <w:t xml:space="preserve"> 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Свою популярность </w:t>
      </w:r>
      <w:proofErr w:type="spellStart"/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гофрокартон</w:t>
      </w:r>
      <w:proofErr w:type="spellEnd"/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получил благодаря некоторым преимуществам, </w:t>
      </w:r>
      <w:r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выгодно</w:t>
      </w:r>
      <w:r w:rsidR="008E631B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отличают его от других материалов. Прежде всего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благодаря своим техническим характеристикам и свойствам-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прочности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легкости, экологической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безопасности</w:t>
      </w:r>
      <w:r w:rsidR="008E631B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 также распространенности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C51248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>доступности</w:t>
      </w:r>
      <w:r w:rsidR="009C35AE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приобретении материала.</w:t>
      </w:r>
      <w:r w:rsidR="002E28E6" w:rsidRPr="009656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Прочность материалу дает его многослойность.</w:t>
      </w:r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Слоев у </w:t>
      </w:r>
      <w:proofErr w:type="spellStart"/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>гофрокартона</w:t>
      </w:r>
      <w:proofErr w:type="spellEnd"/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несколько: чередуются гофрированные и более плоские. Количество слоев может различаться, существуют двух-, трех, пяти- и семислойные </w:t>
      </w:r>
      <w:proofErr w:type="spellStart"/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>гофрокартоны</w:t>
      </w:r>
      <w:proofErr w:type="spellEnd"/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>. И именно</w:t>
      </w:r>
      <w:r w:rsidR="009656C3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это свойство его многослойности материала </w:t>
      </w:r>
      <w:r w:rsidR="008E631B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позволяет </w:t>
      </w:r>
      <w:r w:rsidR="002E28E6" w:rsidRPr="009656C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создавать, в отличие от бумажной пластики, прочные и декоративные конструкции. </w:t>
      </w:r>
      <w:r w:rsidR="00C51248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28E6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стественный цвет материала его фактура хорошо со</w:t>
      </w:r>
      <w:r w:rsidR="00C51248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четается в дополнении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965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крафтбумагой</w:t>
      </w:r>
      <w:proofErr w:type="spellEnd"/>
      <w:r w:rsidR="00C51248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6C3" w:rsidRDefault="00F21E30" w:rsidP="00D213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6C3">
        <w:rPr>
          <w:sz w:val="28"/>
          <w:szCs w:val="28"/>
          <w:shd w:val="clear" w:color="auto" w:fill="FFFFFF"/>
        </w:rPr>
        <w:t xml:space="preserve">    </w:t>
      </w:r>
      <w:r w:rsidR="000133AC" w:rsidRPr="009656C3">
        <w:rPr>
          <w:sz w:val="28"/>
          <w:szCs w:val="28"/>
          <w:shd w:val="clear" w:color="auto" w:fill="FFFFFF"/>
        </w:rPr>
        <w:t xml:space="preserve"> </w:t>
      </w:r>
      <w:r w:rsidR="009656C3" w:rsidRPr="009656C3">
        <w:rPr>
          <w:sz w:val="28"/>
          <w:szCs w:val="28"/>
          <w:shd w:val="clear" w:color="auto" w:fill="FFFFFF"/>
        </w:rPr>
        <w:t xml:space="preserve"> Фактуру</w:t>
      </w:r>
      <w:r w:rsidR="00E91759" w:rsidRPr="009656C3">
        <w:rPr>
          <w:sz w:val="28"/>
          <w:szCs w:val="28"/>
          <w:shd w:val="clear" w:color="auto" w:fill="FFFFFF"/>
        </w:rPr>
        <w:t xml:space="preserve"> </w:t>
      </w:r>
      <w:r w:rsidR="009656C3" w:rsidRPr="009656C3">
        <w:rPr>
          <w:sz w:val="28"/>
          <w:szCs w:val="28"/>
          <w:shd w:val="clear" w:color="auto" w:fill="FFFFFF"/>
        </w:rPr>
        <w:t>работам придает</w:t>
      </w:r>
      <w:r w:rsidR="00E91759" w:rsidRPr="009656C3">
        <w:rPr>
          <w:sz w:val="28"/>
          <w:szCs w:val="28"/>
          <w:shd w:val="clear" w:color="auto" w:fill="FFFFFF"/>
        </w:rPr>
        <w:t xml:space="preserve"> использование разных слоев материала.</w:t>
      </w:r>
      <w:r w:rsidRPr="009656C3">
        <w:rPr>
          <w:sz w:val="28"/>
          <w:szCs w:val="28"/>
          <w:shd w:val="clear" w:color="auto" w:fill="FFFFFF"/>
        </w:rPr>
        <w:t xml:space="preserve"> </w:t>
      </w:r>
      <w:r w:rsidR="00E91759" w:rsidRPr="009656C3">
        <w:rPr>
          <w:sz w:val="28"/>
          <w:szCs w:val="28"/>
          <w:shd w:val="clear" w:color="auto" w:fill="FFFFFF"/>
        </w:rPr>
        <w:t xml:space="preserve">Многослойность картона состоит из лайнеров (плоских слоев) </w:t>
      </w:r>
      <w:r w:rsidRPr="009656C3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9656C3">
        <w:rPr>
          <w:sz w:val="28"/>
          <w:szCs w:val="28"/>
          <w:shd w:val="clear" w:color="auto" w:fill="FFFFFF"/>
        </w:rPr>
        <w:t>флютингов</w:t>
      </w:r>
      <w:proofErr w:type="spellEnd"/>
      <w:r w:rsidR="00E91759" w:rsidRPr="009656C3">
        <w:rPr>
          <w:sz w:val="28"/>
          <w:szCs w:val="28"/>
          <w:shd w:val="clear" w:color="auto" w:fill="FFFFFF"/>
        </w:rPr>
        <w:t xml:space="preserve"> (волнистых слоев).  Высота и конфигурация </w:t>
      </w:r>
      <w:r w:rsidRPr="009656C3">
        <w:rPr>
          <w:sz w:val="28"/>
          <w:szCs w:val="28"/>
          <w:shd w:val="clear" w:color="auto" w:fill="FFFFFF"/>
        </w:rPr>
        <w:t>ребер жесткости</w:t>
      </w:r>
      <w:r w:rsidRPr="009656C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91759" w:rsidRPr="009656C3">
        <w:rPr>
          <w:sz w:val="28"/>
          <w:szCs w:val="28"/>
          <w:shd w:val="clear" w:color="auto" w:fill="FFFFFF"/>
        </w:rPr>
        <w:t>может быть разной</w:t>
      </w:r>
      <w:r w:rsidRPr="009656C3">
        <w:rPr>
          <w:sz w:val="28"/>
          <w:szCs w:val="28"/>
          <w:shd w:val="clear" w:color="auto" w:fill="FFFFFF"/>
        </w:rPr>
        <w:t xml:space="preserve"> </w:t>
      </w:r>
      <w:r w:rsidR="00E91759" w:rsidRPr="009656C3">
        <w:rPr>
          <w:sz w:val="28"/>
          <w:szCs w:val="28"/>
          <w:shd w:val="clear" w:color="auto" w:fill="FFFFFF"/>
        </w:rPr>
        <w:t>от</w:t>
      </w:r>
      <w:r w:rsidRPr="009656C3">
        <w:rPr>
          <w:sz w:val="28"/>
          <w:szCs w:val="28"/>
          <w:shd w:val="clear" w:color="auto" w:fill="FFFFFF"/>
        </w:rPr>
        <w:t xml:space="preserve">  </w:t>
      </w:r>
      <w:r w:rsidR="00E91759" w:rsidRPr="009656C3">
        <w:rPr>
          <w:sz w:val="28"/>
          <w:szCs w:val="28"/>
          <w:shd w:val="clear" w:color="auto" w:fill="FFFFFF"/>
        </w:rPr>
        <w:t xml:space="preserve"> самой мелкой у </w:t>
      </w:r>
      <w:proofErr w:type="spellStart"/>
      <w:r w:rsidR="00E91759" w:rsidRPr="009656C3">
        <w:rPr>
          <w:sz w:val="28"/>
          <w:szCs w:val="28"/>
          <w:shd w:val="clear" w:color="auto" w:fill="FFFFFF"/>
        </w:rPr>
        <w:t>микрогофры</w:t>
      </w:r>
      <w:proofErr w:type="spellEnd"/>
      <w:r w:rsidRPr="009656C3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9656C3">
        <w:rPr>
          <w:sz w:val="28"/>
          <w:szCs w:val="28"/>
          <w:shd w:val="clear" w:color="auto" w:fill="FFFFFF"/>
        </w:rPr>
        <w:t>син</w:t>
      </w:r>
      <w:r w:rsidRPr="009656C3">
        <w:rPr>
          <w:color w:val="202122"/>
          <w:sz w:val="28"/>
          <w:szCs w:val="28"/>
          <w:shd w:val="clear" w:color="auto" w:fill="FFFFFF"/>
        </w:rPr>
        <w:t>усообразной</w:t>
      </w:r>
      <w:proofErr w:type="spellEnd"/>
      <w:r w:rsidRPr="009656C3">
        <w:rPr>
          <w:color w:val="202122"/>
          <w:sz w:val="28"/>
          <w:szCs w:val="28"/>
          <w:shd w:val="clear" w:color="auto" w:fill="FFFFFF"/>
        </w:rPr>
        <w:t xml:space="preserve">   и </w:t>
      </w:r>
      <w:r w:rsidRPr="009656C3">
        <w:rPr>
          <w:color w:val="4C5867"/>
          <w:sz w:val="28"/>
          <w:szCs w:val="28"/>
          <w:shd w:val="clear" w:color="auto" w:fill="FFFFFF"/>
          <w:lang w:val="en-US"/>
        </w:rPr>
        <w:t>V</w:t>
      </w:r>
      <w:r w:rsidRPr="009656C3">
        <w:rPr>
          <w:color w:val="4C5867"/>
          <w:sz w:val="28"/>
          <w:szCs w:val="28"/>
          <w:shd w:val="clear" w:color="auto" w:fill="FFFFFF"/>
        </w:rPr>
        <w:t xml:space="preserve">-образной  </w:t>
      </w:r>
      <w:r w:rsidRPr="009656C3">
        <w:rPr>
          <w:color w:val="202122"/>
          <w:sz w:val="28"/>
          <w:szCs w:val="28"/>
          <w:shd w:val="clear" w:color="auto" w:fill="FFFFFF"/>
        </w:rPr>
        <w:t xml:space="preserve"> </w:t>
      </w:r>
      <w:r w:rsidR="008C4A80" w:rsidRPr="009656C3">
        <w:rPr>
          <w:color w:val="202122"/>
          <w:sz w:val="28"/>
          <w:szCs w:val="28"/>
          <w:shd w:val="clear" w:color="auto" w:fill="FFFFFF"/>
        </w:rPr>
        <w:t>формы</w:t>
      </w:r>
      <w:r w:rsidRPr="009656C3">
        <w:rPr>
          <w:color w:val="202122"/>
          <w:sz w:val="28"/>
          <w:szCs w:val="28"/>
          <w:shd w:val="clear" w:color="auto" w:fill="FFFFFF"/>
        </w:rPr>
        <w:t xml:space="preserve"> гофры</w:t>
      </w:r>
      <w:r w:rsidRPr="009656C3">
        <w:rPr>
          <w:color w:val="4C5867"/>
          <w:sz w:val="28"/>
          <w:szCs w:val="28"/>
          <w:shd w:val="clear" w:color="auto" w:fill="FFFFFF"/>
        </w:rPr>
        <w:t>.</w:t>
      </w:r>
      <w:r w:rsidR="009656C3" w:rsidRPr="009656C3">
        <w:rPr>
          <w:color w:val="4C5867"/>
          <w:sz w:val="28"/>
          <w:szCs w:val="28"/>
          <w:shd w:val="clear" w:color="auto" w:fill="FFFFFF"/>
        </w:rPr>
        <w:t xml:space="preserve"> </w:t>
      </w:r>
      <w:r w:rsidR="009656C3" w:rsidRPr="009656C3">
        <w:rPr>
          <w:sz w:val="28"/>
          <w:szCs w:val="28"/>
          <w:shd w:val="clear" w:color="auto" w:fill="FFFFFF"/>
        </w:rPr>
        <w:t>Сотовый (ячеечный)</w:t>
      </w:r>
      <w:r w:rsidR="009656C3" w:rsidRPr="009656C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9656C3" w:rsidRPr="009656C3">
        <w:rPr>
          <w:sz w:val="28"/>
          <w:szCs w:val="28"/>
          <w:shd w:val="clear" w:color="auto" w:fill="FFFFFF"/>
        </w:rPr>
        <w:t>гофрокартон</w:t>
      </w:r>
      <w:proofErr w:type="spellEnd"/>
      <w:r w:rsidR="009656C3" w:rsidRPr="009656C3">
        <w:rPr>
          <w:sz w:val="28"/>
          <w:szCs w:val="28"/>
          <w:shd w:val="clear" w:color="auto" w:fill="FFFFFF"/>
        </w:rPr>
        <w:t xml:space="preserve"> является наиболее прочным,</w:t>
      </w:r>
      <w:r w:rsidR="009656C3" w:rsidRPr="009656C3">
        <w:rPr>
          <w:color w:val="4C5867"/>
          <w:sz w:val="28"/>
          <w:szCs w:val="28"/>
          <w:shd w:val="clear" w:color="auto" w:fill="FFFFFF"/>
        </w:rPr>
        <w:t xml:space="preserve"> на</w:t>
      </w:r>
      <w:r w:rsidR="009656C3" w:rsidRPr="009656C3">
        <w:rPr>
          <w:sz w:val="28"/>
          <w:szCs w:val="28"/>
          <w:shd w:val="clear" w:color="auto" w:fill="FFFFFF"/>
        </w:rPr>
        <w:t xml:space="preserve"> изгиб в продольном и поперечном направлении, чем другие виды </w:t>
      </w:r>
      <w:proofErr w:type="spellStart"/>
      <w:r w:rsidR="009656C3" w:rsidRPr="009656C3">
        <w:rPr>
          <w:sz w:val="28"/>
          <w:szCs w:val="28"/>
          <w:shd w:val="clear" w:color="auto" w:fill="FFFFFF"/>
        </w:rPr>
        <w:t>гофрокартона</w:t>
      </w:r>
      <w:proofErr w:type="spellEnd"/>
      <w:r w:rsidR="009656C3">
        <w:rPr>
          <w:sz w:val="28"/>
          <w:szCs w:val="28"/>
          <w:shd w:val="clear" w:color="auto" w:fill="FFFFFF"/>
        </w:rPr>
        <w:t>,</w:t>
      </w:r>
      <w:r w:rsidR="009656C3" w:rsidRPr="009656C3">
        <w:rPr>
          <w:sz w:val="28"/>
          <w:szCs w:val="28"/>
          <w:shd w:val="clear" w:color="auto" w:fill="FFFFFF"/>
        </w:rPr>
        <w:t xml:space="preserve"> имеет интересный рисунок </w:t>
      </w:r>
      <w:r w:rsidR="009656C3" w:rsidRPr="009656C3">
        <w:rPr>
          <w:sz w:val="28"/>
          <w:szCs w:val="28"/>
        </w:rPr>
        <w:t>отверстий</w:t>
      </w:r>
      <w:r w:rsidR="009656C3" w:rsidRPr="009656C3">
        <w:rPr>
          <w:sz w:val="28"/>
          <w:szCs w:val="28"/>
          <w:shd w:val="clear" w:color="auto" w:fill="FFFFFF"/>
        </w:rPr>
        <w:t xml:space="preserve"> в виде </w:t>
      </w:r>
      <w:r w:rsidR="009656C3" w:rsidRPr="009656C3">
        <w:rPr>
          <w:sz w:val="28"/>
          <w:szCs w:val="28"/>
        </w:rPr>
        <w:t>шестигранных</w:t>
      </w:r>
      <w:r w:rsidR="009656C3" w:rsidRPr="009656C3">
        <w:rPr>
          <w:sz w:val="28"/>
          <w:szCs w:val="28"/>
          <w:shd w:val="clear" w:color="auto" w:fill="FFFFFF"/>
        </w:rPr>
        <w:t xml:space="preserve"> сот.</w:t>
      </w:r>
      <w:r w:rsidR="009656C3" w:rsidRPr="009656C3">
        <w:rPr>
          <w:sz w:val="28"/>
          <w:szCs w:val="28"/>
        </w:rPr>
        <w:t xml:space="preserve"> </w:t>
      </w:r>
    </w:p>
    <w:p w:rsidR="00E214ED" w:rsidRPr="009656C3" w:rsidRDefault="009656C3" w:rsidP="00D213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33AC" w:rsidRPr="009656C3">
        <w:rPr>
          <w:sz w:val="36"/>
          <w:szCs w:val="28"/>
          <w:shd w:val="clear" w:color="auto" w:fill="FFFFFF"/>
        </w:rPr>
        <w:t xml:space="preserve"> </w:t>
      </w:r>
      <w:r w:rsidR="00E214ED" w:rsidRPr="009656C3">
        <w:rPr>
          <w:sz w:val="28"/>
          <w:szCs w:val="28"/>
          <w:shd w:val="clear" w:color="auto" w:fill="FFFFFF"/>
        </w:rPr>
        <w:t xml:space="preserve">Любой творческий замысел начинается с идеи и воплощение его на бумаге, в эскизе. На данном этапе </w:t>
      </w:r>
      <w:r w:rsidR="008C4A80" w:rsidRPr="009656C3">
        <w:rPr>
          <w:sz w:val="28"/>
          <w:szCs w:val="28"/>
          <w:shd w:val="clear" w:color="auto" w:fill="FFFFFF"/>
        </w:rPr>
        <w:t>решаются технические</w:t>
      </w:r>
      <w:r w:rsidR="00E214ED" w:rsidRPr="009656C3">
        <w:rPr>
          <w:sz w:val="28"/>
          <w:szCs w:val="28"/>
          <w:shd w:val="clear" w:color="auto" w:fill="FFFFFF"/>
        </w:rPr>
        <w:t xml:space="preserve"> вопросы исполнения работы, прорабатываются разные варианты, </w:t>
      </w:r>
      <w:r w:rsidR="008C4A80" w:rsidRPr="009656C3">
        <w:rPr>
          <w:sz w:val="28"/>
          <w:szCs w:val="28"/>
          <w:shd w:val="clear" w:color="auto" w:fill="FFFFFF"/>
        </w:rPr>
        <w:t>при которых возможно наиболее правдиво и целесообразно воплотить задуманное.</w:t>
      </w:r>
    </w:p>
    <w:p w:rsidR="00E214ED" w:rsidRPr="009656C3" w:rsidRDefault="000133AC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C4A80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над эскизами юные </w:t>
      </w:r>
      <w:r w:rsidR="00A9463D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художники изучают</w:t>
      </w:r>
      <w:r w:rsidR="008C4A80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 работ, знакомятся с </w:t>
      </w:r>
      <w:r w:rsidR="00A9463D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особенностями</w:t>
      </w:r>
      <w:r w:rsidR="008C4A80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63D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архитектуры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городов.</w:t>
      </w:r>
      <w:r w:rsidR="00A9463D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4D8E" w:rsidRDefault="000133AC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6C3">
        <w:rPr>
          <w:rFonts w:ascii="Times New Roman" w:hAnsi="Times New Roman" w:cs="Times New Roman"/>
          <w:sz w:val="28"/>
          <w:szCs w:val="28"/>
        </w:rPr>
        <w:t xml:space="preserve">    В архитектурных </w:t>
      </w:r>
      <w:r w:rsidR="00D445CF" w:rsidRPr="009656C3">
        <w:rPr>
          <w:rFonts w:ascii="Times New Roman" w:hAnsi="Times New Roman" w:cs="Times New Roman"/>
          <w:sz w:val="28"/>
          <w:szCs w:val="28"/>
        </w:rPr>
        <w:t>фантазиях каждый</w:t>
      </w:r>
      <w:r w:rsidRPr="009656C3">
        <w:rPr>
          <w:rFonts w:ascii="Times New Roman" w:hAnsi="Times New Roman" w:cs="Times New Roman"/>
          <w:sz w:val="28"/>
          <w:szCs w:val="28"/>
        </w:rPr>
        <w:t xml:space="preserve"> ученик старается внести и открыть для себя что-то </w:t>
      </w:r>
      <w:r w:rsidR="00D445CF" w:rsidRPr="009656C3">
        <w:rPr>
          <w:rFonts w:ascii="Times New Roman" w:hAnsi="Times New Roman" w:cs="Times New Roman"/>
          <w:sz w:val="28"/>
          <w:szCs w:val="28"/>
        </w:rPr>
        <w:t>новое, свойственное</w:t>
      </w:r>
      <w:r w:rsidRPr="009656C3">
        <w:rPr>
          <w:rFonts w:ascii="Times New Roman" w:hAnsi="Times New Roman" w:cs="Times New Roman"/>
          <w:sz w:val="28"/>
          <w:szCs w:val="28"/>
        </w:rPr>
        <w:t xml:space="preserve"> только ему. Поэтому работы получаются индивидуальными и неповторимыми, каждая со своей изюминкой. В одних это уютные старинные дома- мельницы, в других это старинные сказочные замки, в третьих это фантаст</w:t>
      </w:r>
      <w:r w:rsidR="002175BA" w:rsidRPr="009656C3">
        <w:rPr>
          <w:rFonts w:ascii="Times New Roman" w:hAnsi="Times New Roman" w:cs="Times New Roman"/>
          <w:sz w:val="28"/>
          <w:szCs w:val="28"/>
        </w:rPr>
        <w:t>ические дома для животных птиц или домики-фонарики.</w:t>
      </w:r>
      <w:r w:rsidRPr="009656C3">
        <w:rPr>
          <w:rFonts w:ascii="Times New Roman" w:hAnsi="Times New Roman" w:cs="Times New Roman"/>
          <w:sz w:val="28"/>
          <w:szCs w:val="28"/>
        </w:rPr>
        <w:t xml:space="preserve">  Полет фантазии неограничен.  </w:t>
      </w:r>
      <w:r w:rsidR="00D445CF" w:rsidRPr="009656C3">
        <w:rPr>
          <w:rFonts w:ascii="Times New Roman" w:hAnsi="Times New Roman" w:cs="Times New Roman"/>
          <w:sz w:val="28"/>
          <w:szCs w:val="28"/>
        </w:rPr>
        <w:t xml:space="preserve"> К одному</w:t>
      </w:r>
      <w:r w:rsidRPr="009656C3">
        <w:rPr>
          <w:rFonts w:ascii="Times New Roman" w:hAnsi="Times New Roman" w:cs="Times New Roman"/>
          <w:sz w:val="28"/>
          <w:szCs w:val="28"/>
        </w:rPr>
        <w:t xml:space="preserve"> из плюсов работы</w:t>
      </w:r>
      <w:r w:rsidR="00D445CF" w:rsidRPr="009656C3">
        <w:rPr>
          <w:rFonts w:ascii="Times New Roman" w:hAnsi="Times New Roman" w:cs="Times New Roman"/>
          <w:sz w:val="28"/>
          <w:szCs w:val="28"/>
        </w:rPr>
        <w:t xml:space="preserve"> можно отнести функциональность изделий, например декоративные домики для домашних животных или питомцев. </w:t>
      </w:r>
      <w:r w:rsidR="009656C3">
        <w:rPr>
          <w:rFonts w:ascii="Times New Roman" w:hAnsi="Times New Roman" w:cs="Times New Roman"/>
          <w:sz w:val="28"/>
          <w:szCs w:val="28"/>
        </w:rPr>
        <w:t xml:space="preserve"> За основу своего домика ученица нашей школы </w:t>
      </w:r>
      <w:proofErr w:type="spellStart"/>
      <w:r w:rsidR="000A0C84" w:rsidRPr="009656C3">
        <w:rPr>
          <w:rFonts w:ascii="Times New Roman" w:hAnsi="Times New Roman" w:cs="Times New Roman"/>
          <w:sz w:val="28"/>
          <w:szCs w:val="28"/>
        </w:rPr>
        <w:t>Токтагулова</w:t>
      </w:r>
      <w:proofErr w:type="spellEnd"/>
      <w:r w:rsidR="000A0C84" w:rsidRPr="0096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C3" w:rsidRPr="009656C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9656C3" w:rsidRPr="009656C3">
        <w:rPr>
          <w:rFonts w:ascii="Times New Roman" w:hAnsi="Times New Roman" w:cs="Times New Roman"/>
          <w:sz w:val="28"/>
          <w:szCs w:val="28"/>
        </w:rPr>
        <w:t xml:space="preserve"> </w:t>
      </w:r>
      <w:r w:rsidR="009656C3">
        <w:rPr>
          <w:rFonts w:ascii="Times New Roman" w:hAnsi="Times New Roman" w:cs="Times New Roman"/>
          <w:sz w:val="28"/>
          <w:szCs w:val="28"/>
        </w:rPr>
        <w:t xml:space="preserve">взяла образ своего любимого домашнего животного, кошечки. </w:t>
      </w:r>
      <w:r w:rsidR="00914D8E" w:rsidRPr="009656C3">
        <w:rPr>
          <w:rFonts w:ascii="Times New Roman" w:hAnsi="Times New Roman" w:cs="Times New Roman"/>
          <w:sz w:val="28"/>
          <w:szCs w:val="28"/>
        </w:rPr>
        <w:t>В данной работе она реализовала свою безграничную любовь,</w:t>
      </w:r>
      <w:r w:rsidR="009656C3">
        <w:rPr>
          <w:rFonts w:ascii="Times New Roman" w:hAnsi="Times New Roman" w:cs="Times New Roman"/>
          <w:sz w:val="28"/>
          <w:szCs w:val="28"/>
        </w:rPr>
        <w:t xml:space="preserve"> привязанность и заботу о своем питомце</w:t>
      </w:r>
      <w:r w:rsidR="00914D8E" w:rsidRPr="009656C3">
        <w:rPr>
          <w:rFonts w:ascii="Times New Roman" w:hAnsi="Times New Roman" w:cs="Times New Roman"/>
          <w:sz w:val="28"/>
          <w:szCs w:val="28"/>
        </w:rPr>
        <w:t>.</w:t>
      </w: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процессе работы выявились характерные различия подхода детей к этому материалу, так Каратай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 склонность к моделированию и более внимательному отношению к деталям интерьера, к технической стороне и конструкции. И несмотря на свой юный возраст (10 лет) возникали вопросы о системе крепления, о технической конструкции предметов. Образ сказочного замка и мельницы</w:t>
      </w:r>
      <w:r w:rsidRPr="0096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интересен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Алисе. Богатая фантазия, увлечённость своим делом и эксперименты с материалом послужили основой в реализации своей задумки. Размышления о функциональности и красоте дома- будущего мы можем наблюдать в работе Сухаревой Лизы. Чистые и простые линии формы дома придают работе лаконичность и целостность и вместе с тем декоративность работы создает красоту и уют.  </w:t>
      </w: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C586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21324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D21324"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3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эвристический метод творческой деятельности (создание творческих моделей), частично-поисковый, и проектный метод и применил следующие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обучения: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лично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стно-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ориентированного подхода,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доступности (усвоения материала с учетом возрастных и психологических особенностей учащихся), принцип </w:t>
      </w:r>
      <w:r w:rsidRPr="009656C3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наглядности, развивающего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(от простого к сложному).</w:t>
      </w:r>
    </w:p>
    <w:p w:rsidR="009656C3" w:rsidRP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Pr="009656C3">
        <w:rPr>
          <w:rFonts w:ascii="Times New Roman" w:hAnsi="Times New Roman" w:cs="Times New Roman"/>
          <w:sz w:val="28"/>
          <w:szCs w:val="28"/>
        </w:rPr>
        <w:t xml:space="preserve">учащиеся постигают приёмы работы и приобретают практические навыки работы с материалом. Приемы, применяемые в работе могут быть разнообразны, зачастую схожи с </w:t>
      </w:r>
      <w:proofErr w:type="spellStart"/>
      <w:r w:rsidRPr="009656C3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9656C3">
        <w:rPr>
          <w:rFonts w:ascii="Times New Roman" w:hAnsi="Times New Roman" w:cs="Times New Roman"/>
          <w:sz w:val="28"/>
          <w:szCs w:val="28"/>
        </w:rPr>
        <w:t xml:space="preserve">, использование торцевой и лицевой части гофры и ее фактуры. При изготовлении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гофроконструкций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C3">
        <w:rPr>
          <w:rFonts w:ascii="Times New Roman" w:hAnsi="Times New Roman" w:cs="Times New Roman"/>
          <w:sz w:val="28"/>
          <w:szCs w:val="28"/>
        </w:rPr>
        <w:t>используются самые простые материалы, металлическая линейка, канцелярский нож, клей ПВА.</w:t>
      </w:r>
    </w:p>
    <w:p w:rsidR="009656C3" w:rsidRP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–благодатный материал для проявления фантазии и экспериментов.  </w:t>
      </w:r>
      <w:r w:rsidR="00A95F53" w:rsidRPr="009656C3">
        <w:rPr>
          <w:rFonts w:ascii="Times New Roman" w:hAnsi="Times New Roman" w:cs="Times New Roman"/>
          <w:sz w:val="28"/>
          <w:szCs w:val="28"/>
        </w:rPr>
        <w:t>И</w:t>
      </w:r>
      <w:r w:rsidR="00F46368" w:rsidRPr="009656C3">
        <w:rPr>
          <w:rFonts w:ascii="Times New Roman" w:hAnsi="Times New Roman" w:cs="Times New Roman"/>
          <w:sz w:val="28"/>
          <w:szCs w:val="28"/>
        </w:rPr>
        <w:t>спользуя факту</w:t>
      </w:r>
      <w:r>
        <w:rPr>
          <w:rFonts w:ascii="Times New Roman" w:hAnsi="Times New Roman" w:cs="Times New Roman"/>
          <w:sz w:val="28"/>
          <w:szCs w:val="28"/>
        </w:rPr>
        <w:t xml:space="preserve">ру и пластику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6368" w:rsidRPr="009656C3">
        <w:rPr>
          <w:rFonts w:ascii="Times New Roman" w:hAnsi="Times New Roman" w:cs="Times New Roman"/>
          <w:sz w:val="28"/>
          <w:szCs w:val="28"/>
        </w:rPr>
        <w:t>юные воспитанники реализовали свои архитектурные фантазии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6C3">
        <w:rPr>
          <w:rFonts w:ascii="Conv_roboto_regular" w:hAnsi="Conv_roboto_regular"/>
          <w:color w:val="000000"/>
          <w:sz w:val="28"/>
          <w:szCs w:val="28"/>
        </w:rPr>
        <w:t xml:space="preserve"> </w:t>
      </w:r>
      <w:r>
        <w:rPr>
          <w:rFonts w:ascii="Conv_roboto_regular" w:hAnsi="Conv_roboto_regular"/>
          <w:color w:val="000000"/>
          <w:sz w:val="28"/>
          <w:szCs w:val="28"/>
        </w:rPr>
        <w:t>Сам п</w:t>
      </w:r>
      <w:r w:rsidRPr="009656C3">
        <w:rPr>
          <w:rFonts w:ascii="Conv_roboto_regular" w:hAnsi="Conv_roboto_regular"/>
          <w:color w:val="000000"/>
          <w:sz w:val="28"/>
          <w:szCs w:val="28"/>
        </w:rPr>
        <w:t>роцесс</w:t>
      </w:r>
      <w:r>
        <w:rPr>
          <w:rFonts w:ascii="Conv_roboto_regular" w:hAnsi="Conv_roboto_regular"/>
          <w:color w:val="000000"/>
          <w:sz w:val="23"/>
          <w:szCs w:val="23"/>
        </w:rPr>
        <w:t xml:space="preserve"> </w:t>
      </w:r>
      <w:r w:rsidRPr="009656C3">
        <w:rPr>
          <w:rFonts w:ascii="Conv_roboto_regular" w:hAnsi="Conv_roboto_regular"/>
          <w:color w:val="000000"/>
          <w:sz w:val="28"/>
          <w:szCs w:val="28"/>
        </w:rPr>
        <w:t>конструирования</w:t>
      </w:r>
      <w:r w:rsidRPr="009656C3">
        <w:rPr>
          <w:rFonts w:ascii="Times New Roman" w:hAnsi="Times New Roman" w:cs="Times New Roman"/>
          <w:sz w:val="28"/>
          <w:szCs w:val="28"/>
        </w:rPr>
        <w:t xml:space="preserve"> 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9656C3">
        <w:rPr>
          <w:rFonts w:ascii="Times New Roman" w:hAnsi="Times New Roman" w:cs="Times New Roman"/>
          <w:sz w:val="28"/>
          <w:szCs w:val="28"/>
        </w:rPr>
        <w:t xml:space="preserve"> объёмно-пространственное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>, развивает мелкую и крупную моторику рук, развивает инициативность и самостоятельность, фантазию, воображение, способность к экспериментированию и принятию собственных решений и установку на положительное отношение к миру.  Также пополняются знания об окружающем мире, учит   действовать не боясь ошибиться создается обстановка на самостоятельный поиск, умение думать в сотрудничестве со сверстниками.  А это главная составляющая в успешности их дальнейшего обучения в школе.</w:t>
      </w:r>
    </w:p>
    <w:p w:rsidR="009656C3" w:rsidRDefault="009656C3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Поиском для эксперимента явилось воплощение на практике задуманных идей. Используя возможности материала учащиеся работали увлеченно</w:t>
      </w:r>
      <w:r w:rsidR="00F4092E">
        <w:rPr>
          <w:rFonts w:ascii="Times New Roman" w:hAnsi="Times New Roman" w:cs="Times New Roman"/>
          <w:sz w:val="28"/>
          <w:szCs w:val="28"/>
        </w:rPr>
        <w:t xml:space="preserve">, сосредоточенно и </w:t>
      </w:r>
      <w:r w:rsidR="00D21324">
        <w:rPr>
          <w:rFonts w:ascii="Times New Roman" w:hAnsi="Times New Roman" w:cs="Times New Roman"/>
          <w:sz w:val="28"/>
          <w:szCs w:val="28"/>
        </w:rPr>
        <w:t>с большим</w:t>
      </w:r>
      <w:r w:rsidR="00F4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энтузиазмом Результат работы демонстрация архитектурных фантазий в выставочной и деятельности.</w:t>
      </w:r>
    </w:p>
    <w:p w:rsidR="00D21324" w:rsidRDefault="00D21324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Педагог КГГП Детской художественной школы г. Павлодара</w:t>
      </w:r>
    </w:p>
    <w:p w:rsidR="00D21324" w:rsidRDefault="00D21324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Степанко Валентина Петровна</w:t>
      </w:r>
    </w:p>
    <w:p w:rsidR="00DD2D2C" w:rsidRDefault="00DD2D2C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CDC" w:rsidRDefault="00A34CDC" w:rsidP="00D21324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Питченко Алиса 11 лет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Жармагамбетова Амина11 лет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Мухаметжанова Камила 10 лет</w:t>
      </w:r>
    </w:p>
    <w:p w:rsidR="00D21324" w:rsidRDefault="00A34CDC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«Замок-Мельница»  2020г.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>«Мой дом»</w:t>
      </w:r>
      <w:r w:rsidRPr="00A34CDC">
        <w:rPr>
          <w:sz w:val="20"/>
        </w:rPr>
        <w:t xml:space="preserve">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>2020г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«Сказочный дом» 2020г.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</w:t>
      </w:r>
    </w:p>
    <w:p w:rsidR="003A66B3" w:rsidRDefault="00874FBE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6288E" wp14:editId="76AED7CE">
            <wp:extent cx="1266825" cy="2202498"/>
            <wp:effectExtent l="0" t="0" r="0" b="7620"/>
            <wp:docPr id="1" name="Рисунок 1" descr="C:\Users\Валентина\Desktop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SC_0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r="10261"/>
                    <a:stretch/>
                  </pic:blipFill>
                  <pic:spPr bwMode="auto">
                    <a:xfrm>
                      <a:off x="0" y="0"/>
                      <a:ext cx="1273157" cy="22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66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66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93EAB" wp14:editId="43A5E18A">
            <wp:extent cx="1210459" cy="2228850"/>
            <wp:effectExtent l="0" t="0" r="8890" b="0"/>
            <wp:docPr id="4" name="Рисунок 4" descr="C:\Users\Валентина\Desktop\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DSC_0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40"/>
                    <a:stretch/>
                  </pic:blipFill>
                  <pic:spPr bwMode="auto">
                    <a:xfrm>
                      <a:off x="0" y="0"/>
                      <a:ext cx="1215140" cy="22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4C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D21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A468B" wp14:editId="64013369">
            <wp:extent cx="1309768" cy="2324100"/>
            <wp:effectExtent l="0" t="0" r="5080" b="0"/>
            <wp:docPr id="2" name="Рисунок 2" descr="C:\Users\Валентина\Desktop\DSC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DSC_05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6" r="4255" b="3905"/>
                    <a:stretch/>
                  </pic:blipFill>
                  <pic:spPr bwMode="auto">
                    <a:xfrm>
                      <a:off x="0" y="0"/>
                      <a:ext cx="1320966" cy="234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6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E3916" wp14:editId="2B80B0B9">
            <wp:extent cx="1509413" cy="2333625"/>
            <wp:effectExtent l="0" t="0" r="0" b="0"/>
            <wp:docPr id="3" name="Рисунок 3" descr="C:\Users\Валентина\Desktop\DSC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DSC_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"/>
                    <a:stretch/>
                  </pic:blipFill>
                  <pic:spPr bwMode="auto">
                    <a:xfrm>
                      <a:off x="0" y="0"/>
                      <a:ext cx="1517554" cy="23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6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34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EA298" wp14:editId="32B06DB9">
            <wp:extent cx="1283271" cy="1485900"/>
            <wp:effectExtent l="0" t="0" r="0" b="0"/>
            <wp:docPr id="7" name="Рисунок 7" descr="C:\Users\Валентина\Desktop\IMG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IMG_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6" r="2765" b="790"/>
                    <a:stretch/>
                  </pic:blipFill>
                  <pic:spPr bwMode="auto">
                    <a:xfrm>
                      <a:off x="0" y="0"/>
                      <a:ext cx="1290685" cy="14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6B3" w:rsidRPr="00A34CDC" w:rsidRDefault="00A34CDC" w:rsidP="00A34CD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>Токтагулова Мадина 9 лет</w:t>
      </w:r>
    </w:p>
    <w:p w:rsidR="003A66B3" w:rsidRPr="00A34CDC" w:rsidRDefault="00A34CDC" w:rsidP="00A34CD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         </w:t>
      </w:r>
      <w:r w:rsidR="003A66B3"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D21324"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.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</w:t>
      </w:r>
      <w:r w:rsidR="00D21324"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</w:t>
      </w: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>«Кошкин дом» 2019 г.</w:t>
      </w:r>
    </w:p>
    <w:p w:rsidR="003A66B3" w:rsidRDefault="003A66B3" w:rsidP="00A34CD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9656C3" w:rsidRDefault="003A66B3" w:rsidP="00A34CD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3A66B3" w:rsidRPr="00A34CDC" w:rsidRDefault="00A34CDC" w:rsidP="00A34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CD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6C3" w:rsidRDefault="009656C3" w:rsidP="00D21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5AE" w:rsidRPr="007A0EB9" w:rsidRDefault="009C35AE" w:rsidP="00D2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35AE" w:rsidRPr="007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obo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9"/>
    <w:rsid w:val="000133AC"/>
    <w:rsid w:val="000A0C84"/>
    <w:rsid w:val="00121A06"/>
    <w:rsid w:val="002175BA"/>
    <w:rsid w:val="002C3230"/>
    <w:rsid w:val="002E28E6"/>
    <w:rsid w:val="00367D85"/>
    <w:rsid w:val="003A66B3"/>
    <w:rsid w:val="004420F5"/>
    <w:rsid w:val="00464560"/>
    <w:rsid w:val="004D7D3B"/>
    <w:rsid w:val="00537077"/>
    <w:rsid w:val="00672F06"/>
    <w:rsid w:val="007168A7"/>
    <w:rsid w:val="007379E8"/>
    <w:rsid w:val="007A0EB9"/>
    <w:rsid w:val="007B4FC6"/>
    <w:rsid w:val="00832E08"/>
    <w:rsid w:val="008720BC"/>
    <w:rsid w:val="00874FBE"/>
    <w:rsid w:val="008C4A80"/>
    <w:rsid w:val="008E631B"/>
    <w:rsid w:val="00914D8E"/>
    <w:rsid w:val="009178AC"/>
    <w:rsid w:val="00940E24"/>
    <w:rsid w:val="009656C3"/>
    <w:rsid w:val="009A5513"/>
    <w:rsid w:val="009C35AE"/>
    <w:rsid w:val="00A34CDC"/>
    <w:rsid w:val="00A9463D"/>
    <w:rsid w:val="00A95F53"/>
    <w:rsid w:val="00AB4263"/>
    <w:rsid w:val="00B14A51"/>
    <w:rsid w:val="00C51248"/>
    <w:rsid w:val="00CC4956"/>
    <w:rsid w:val="00D21324"/>
    <w:rsid w:val="00D445CF"/>
    <w:rsid w:val="00DD2D2C"/>
    <w:rsid w:val="00E214ED"/>
    <w:rsid w:val="00E91759"/>
    <w:rsid w:val="00F21E30"/>
    <w:rsid w:val="00F4092E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AA64-FB48-4099-9D6F-F57F015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908F-5900-4DBB-A738-060504C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2021-01-23T06:06:00Z</dcterms:created>
  <dcterms:modified xsi:type="dcterms:W3CDTF">2021-02-10T00:43:00Z</dcterms:modified>
</cp:coreProperties>
</file>