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67" w:rsidRDefault="00366C67" w:rsidP="00366C67">
      <w:pPr>
        <w:pStyle w:val="c27"/>
        <w:shd w:val="clear" w:color="auto" w:fill="FFFFFF"/>
        <w:spacing w:before="0" w:beforeAutospacing="0" w:after="0" w:afterAutospacing="0"/>
        <w:jc w:val="right"/>
        <w:rPr>
          <w:color w:val="000000"/>
          <w:sz w:val="28"/>
          <w:szCs w:val="28"/>
        </w:rPr>
      </w:pPr>
      <w:r>
        <w:rPr>
          <w:color w:val="000000"/>
          <w:sz w:val="28"/>
          <w:szCs w:val="28"/>
        </w:rPr>
        <w:t>Северо-Казахстанская область</w:t>
      </w:r>
    </w:p>
    <w:p w:rsidR="00366C67" w:rsidRDefault="00366C67" w:rsidP="00366C67">
      <w:pPr>
        <w:pStyle w:val="c27"/>
        <w:shd w:val="clear" w:color="auto" w:fill="FFFFFF"/>
        <w:spacing w:before="0" w:beforeAutospacing="0" w:after="0" w:afterAutospacing="0"/>
        <w:jc w:val="right"/>
        <w:rPr>
          <w:color w:val="000000"/>
          <w:sz w:val="28"/>
          <w:szCs w:val="28"/>
        </w:rPr>
      </w:pPr>
      <w:proofErr w:type="spellStart"/>
      <w:r>
        <w:rPr>
          <w:color w:val="000000"/>
          <w:sz w:val="28"/>
          <w:szCs w:val="28"/>
        </w:rPr>
        <w:t>Тайыншинский</w:t>
      </w:r>
      <w:proofErr w:type="spellEnd"/>
      <w:r>
        <w:rPr>
          <w:color w:val="000000"/>
          <w:sz w:val="28"/>
          <w:szCs w:val="28"/>
        </w:rPr>
        <w:t xml:space="preserve"> район</w:t>
      </w:r>
    </w:p>
    <w:p w:rsidR="00366C67" w:rsidRDefault="00366C67" w:rsidP="00366C67">
      <w:pPr>
        <w:pStyle w:val="c27"/>
        <w:shd w:val="clear" w:color="auto" w:fill="FFFFFF"/>
        <w:spacing w:before="0" w:beforeAutospacing="0" w:after="0" w:afterAutospacing="0"/>
        <w:jc w:val="right"/>
        <w:rPr>
          <w:color w:val="000000"/>
          <w:sz w:val="28"/>
          <w:szCs w:val="28"/>
        </w:rPr>
      </w:pPr>
      <w:r>
        <w:rPr>
          <w:color w:val="000000"/>
          <w:sz w:val="28"/>
          <w:szCs w:val="28"/>
        </w:rPr>
        <w:t>КГУ «</w:t>
      </w:r>
      <w:proofErr w:type="spellStart"/>
      <w:r>
        <w:rPr>
          <w:color w:val="000000"/>
          <w:sz w:val="28"/>
          <w:szCs w:val="28"/>
        </w:rPr>
        <w:t>Леонидовская</w:t>
      </w:r>
      <w:proofErr w:type="spellEnd"/>
      <w:r>
        <w:rPr>
          <w:color w:val="000000"/>
          <w:sz w:val="28"/>
          <w:szCs w:val="28"/>
        </w:rPr>
        <w:t xml:space="preserve"> СШ»</w:t>
      </w:r>
    </w:p>
    <w:p w:rsidR="00366C67" w:rsidRDefault="00366C67" w:rsidP="00366C67">
      <w:pPr>
        <w:pStyle w:val="c27"/>
        <w:shd w:val="clear" w:color="auto" w:fill="FFFFFF"/>
        <w:spacing w:before="0" w:beforeAutospacing="0" w:after="0" w:afterAutospacing="0"/>
        <w:jc w:val="right"/>
        <w:rPr>
          <w:color w:val="000000"/>
          <w:sz w:val="28"/>
          <w:szCs w:val="28"/>
        </w:rPr>
      </w:pPr>
      <w:r>
        <w:rPr>
          <w:color w:val="000000"/>
          <w:sz w:val="28"/>
          <w:szCs w:val="28"/>
        </w:rPr>
        <w:t>Дрозд Т.Ф.</w:t>
      </w:r>
    </w:p>
    <w:p w:rsidR="00366C67" w:rsidRDefault="00366C67" w:rsidP="00366C67">
      <w:pPr>
        <w:pStyle w:val="c27"/>
        <w:shd w:val="clear" w:color="auto" w:fill="FFFFFF"/>
        <w:spacing w:before="0" w:beforeAutospacing="0" w:after="0" w:afterAutospacing="0"/>
        <w:jc w:val="center"/>
        <w:rPr>
          <w:color w:val="000000"/>
          <w:sz w:val="28"/>
          <w:szCs w:val="28"/>
        </w:rPr>
      </w:pPr>
    </w:p>
    <w:p w:rsidR="00366C67" w:rsidRDefault="00366C67" w:rsidP="00366C67">
      <w:pPr>
        <w:pStyle w:val="c27"/>
        <w:shd w:val="clear" w:color="auto" w:fill="FFFFFF"/>
        <w:spacing w:before="0" w:beforeAutospacing="0" w:after="0" w:afterAutospacing="0"/>
        <w:jc w:val="both"/>
        <w:rPr>
          <w:color w:val="000000"/>
          <w:sz w:val="28"/>
          <w:szCs w:val="28"/>
        </w:rPr>
      </w:pPr>
    </w:p>
    <w:p w:rsidR="00366C67" w:rsidRDefault="00366C67" w:rsidP="00366C67">
      <w:pPr>
        <w:spacing w:after="0"/>
        <w:jc w:val="center"/>
        <w:rPr>
          <w:rFonts w:ascii="Times New Roman" w:hAnsi="Times New Roman"/>
          <w:b/>
          <w:color w:val="000000"/>
          <w:sz w:val="28"/>
          <w:szCs w:val="28"/>
        </w:rPr>
      </w:pPr>
      <w:r>
        <w:rPr>
          <w:rFonts w:ascii="Times New Roman" w:hAnsi="Times New Roman"/>
          <w:b/>
          <w:color w:val="000000"/>
          <w:sz w:val="28"/>
          <w:szCs w:val="28"/>
        </w:rPr>
        <w:t>Воспитание всесторонне развитой личности на основе общечеловеческих и национальных ценностей.</w:t>
      </w:r>
    </w:p>
    <w:p w:rsidR="00366C67" w:rsidRDefault="00366C67" w:rsidP="00366C67">
      <w:pPr>
        <w:pStyle w:val="a3"/>
        <w:spacing w:before="0" w:beforeAutospacing="0" w:after="0" w:afterAutospacing="0"/>
        <w:jc w:val="both"/>
        <w:textAlignment w:val="baseline"/>
        <w:rPr>
          <w:sz w:val="28"/>
          <w:szCs w:val="28"/>
        </w:rPr>
      </w:pPr>
      <w:r>
        <w:rPr>
          <w:color w:val="000000"/>
          <w:sz w:val="28"/>
          <w:szCs w:val="28"/>
          <w:shd w:val="clear" w:color="auto" w:fill="FFFFFF"/>
        </w:rPr>
        <w:t>Воспитательная работа среди обучающихся является одним из приоритетных направлений деятельности  образовательных учреждений. Народная мудрость гласит: «Самое лучшее наследство – воспитанность»</w:t>
      </w:r>
      <w:proofErr w:type="gramStart"/>
      <w:r>
        <w:rPr>
          <w:sz w:val="28"/>
          <w:szCs w:val="28"/>
        </w:rPr>
        <w:t xml:space="preserve"> .</w:t>
      </w:r>
      <w:proofErr w:type="gramEnd"/>
    </w:p>
    <w:p w:rsidR="00366C67" w:rsidRDefault="00366C67" w:rsidP="00366C67">
      <w:pPr>
        <w:pStyle w:val="a3"/>
        <w:spacing w:before="0" w:beforeAutospacing="0" w:after="0" w:afterAutospacing="0"/>
        <w:jc w:val="both"/>
        <w:textAlignment w:val="baseline"/>
        <w:rPr>
          <w:sz w:val="28"/>
          <w:szCs w:val="28"/>
        </w:rPr>
      </w:pPr>
      <w:r>
        <w:rPr>
          <w:sz w:val="28"/>
          <w:szCs w:val="28"/>
        </w:rPr>
        <w:t xml:space="preserve">Одной из главных задач, поставленных перед системой образования,   государство считает воспитание культурной и образованной молодёжи, которой предстоит продолжить преобразования в стране и вести созидательную работу для процветания Казахстана и всех его граждан. </w:t>
      </w:r>
    </w:p>
    <w:p w:rsidR="00366C67" w:rsidRDefault="00366C67" w:rsidP="00366C67">
      <w:pPr>
        <w:pStyle w:val="a3"/>
        <w:spacing w:before="0" w:beforeAutospacing="0" w:after="0" w:afterAutospacing="0"/>
        <w:jc w:val="both"/>
        <w:textAlignment w:val="baseline"/>
        <w:rPr>
          <w:sz w:val="28"/>
          <w:szCs w:val="28"/>
        </w:rPr>
      </w:pPr>
      <w:r>
        <w:rPr>
          <w:sz w:val="28"/>
          <w:szCs w:val="28"/>
        </w:rPr>
        <w:t xml:space="preserve">   </w:t>
      </w:r>
      <w:r>
        <w:rPr>
          <w:color w:val="000000"/>
          <w:sz w:val="28"/>
          <w:szCs w:val="28"/>
        </w:rPr>
        <w:t>Вовлечение каждого ученика школы в воспитательный процесс через  следующие задачи:</w:t>
      </w:r>
    </w:p>
    <w:p w:rsidR="00366C67" w:rsidRDefault="00366C67" w:rsidP="00366C67">
      <w:pPr>
        <w:pStyle w:val="a4"/>
        <w:numPr>
          <w:ilvl w:val="0"/>
          <w:numId w:val="1"/>
        </w:numPr>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Формирование у  учащихся </w:t>
      </w:r>
      <w:proofErr w:type="spellStart"/>
      <w:proofErr w:type="gramStart"/>
      <w:r>
        <w:rPr>
          <w:rFonts w:ascii="Times New Roman" w:hAnsi="Times New Roman"/>
          <w:color w:val="000000"/>
          <w:sz w:val="28"/>
          <w:szCs w:val="28"/>
        </w:rPr>
        <w:t>гражданско</w:t>
      </w:r>
      <w:proofErr w:type="spellEnd"/>
      <w:r>
        <w:rPr>
          <w:rFonts w:ascii="Times New Roman" w:hAnsi="Times New Roman"/>
          <w:color w:val="000000"/>
          <w:sz w:val="28"/>
          <w:szCs w:val="28"/>
        </w:rPr>
        <w:t xml:space="preserve"> - патриотического</w:t>
      </w:r>
      <w:proofErr w:type="gramEnd"/>
      <w:r>
        <w:rPr>
          <w:rFonts w:ascii="Times New Roman" w:hAnsi="Times New Roman"/>
          <w:color w:val="000000"/>
          <w:sz w:val="28"/>
          <w:szCs w:val="28"/>
        </w:rPr>
        <w:t xml:space="preserve"> сознания, духовно- нравственных ценностей гражданина Казахстана.</w:t>
      </w:r>
    </w:p>
    <w:p w:rsidR="00366C67" w:rsidRDefault="00366C67" w:rsidP="00366C67">
      <w:pPr>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2.Совершенствование оздоровительной работы с учащимися и привития навыков здорового образа жизни.</w:t>
      </w:r>
    </w:p>
    <w:p w:rsidR="00366C67" w:rsidRDefault="00366C67" w:rsidP="00366C67">
      <w:pPr>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3.Поддержка творческой активности учащихся во всех сферах деятельности</w:t>
      </w:r>
      <w:proofErr w:type="gramStart"/>
      <w:r>
        <w:rPr>
          <w:rFonts w:ascii="Times New Roman" w:hAnsi="Times New Roman"/>
          <w:color w:val="000000"/>
          <w:sz w:val="28"/>
          <w:szCs w:val="28"/>
        </w:rPr>
        <w:t xml:space="preserve"> .</w:t>
      </w:r>
      <w:proofErr w:type="gramEnd"/>
    </w:p>
    <w:p w:rsidR="00366C67" w:rsidRDefault="00366C67" w:rsidP="00366C67">
      <w:pPr>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4.Совершенствование системы семейного воспитания, повышение ответственности родителей за воспитание и обучение детей.</w:t>
      </w:r>
    </w:p>
    <w:p w:rsidR="00366C67" w:rsidRDefault="00366C67" w:rsidP="00366C67">
      <w:pPr>
        <w:pStyle w:val="c27"/>
        <w:shd w:val="clear" w:color="auto" w:fill="FFFFFF"/>
        <w:spacing w:before="0" w:beforeAutospacing="0" w:after="0" w:afterAutospacing="0"/>
        <w:jc w:val="both"/>
        <w:rPr>
          <w:rFonts w:ascii="Calibri" w:hAnsi="Calibri" w:cs="Calibri"/>
          <w:color w:val="000000"/>
          <w:sz w:val="22"/>
          <w:szCs w:val="22"/>
        </w:rPr>
      </w:pPr>
      <w:r>
        <w:rPr>
          <w:color w:val="000000"/>
          <w:sz w:val="28"/>
          <w:szCs w:val="28"/>
        </w:rPr>
        <w:t>Создание базы для воспитания гармонично развитой и социально ответственной личности, основываясь на духовность и нравственные ценности, исторические корни и национально-культурные традиции народов Казахстана » -  является логическим продолжением дальнейшего повышения качества образования.</w:t>
      </w:r>
    </w:p>
    <w:p w:rsidR="00366C67" w:rsidRDefault="00366C67" w:rsidP="00366C67">
      <w:pPr>
        <w:pStyle w:val="c11"/>
        <w:shd w:val="clear" w:color="auto" w:fill="FFFFFF"/>
        <w:spacing w:before="0" w:beforeAutospacing="0" w:after="0" w:afterAutospacing="0"/>
        <w:ind w:firstLine="360"/>
        <w:jc w:val="both"/>
        <w:rPr>
          <w:color w:val="000000"/>
          <w:sz w:val="28"/>
          <w:szCs w:val="28"/>
          <w:shd w:val="clear" w:color="auto" w:fill="FFFFFF"/>
        </w:rPr>
      </w:pPr>
      <w:r>
        <w:rPr>
          <w:rStyle w:val="c6"/>
          <w:color w:val="FF0000"/>
          <w:sz w:val="28"/>
          <w:szCs w:val="28"/>
        </w:rPr>
        <w:t>        </w:t>
      </w:r>
      <w:r>
        <w:rPr>
          <w:rStyle w:val="c18"/>
          <w:color w:val="000000"/>
          <w:sz w:val="28"/>
          <w:szCs w:val="28"/>
        </w:rPr>
        <w:t>На современном этапе развития образования</w:t>
      </w:r>
      <w:r>
        <w:rPr>
          <w:color w:val="000000"/>
          <w:sz w:val="28"/>
          <w:szCs w:val="28"/>
          <w:shd w:val="clear" w:color="auto" w:fill="FFFFFF"/>
        </w:rPr>
        <w:t> духовно-нравственное воспитание  является одной из важнейших задач в  воспитании подрастающего поколения.  </w:t>
      </w:r>
    </w:p>
    <w:p w:rsidR="00366C67" w:rsidRDefault="00366C67" w:rsidP="00366C67">
      <w:pPr>
        <w:shd w:val="clear" w:color="auto" w:fill="FFFFFF"/>
        <w:spacing w:after="0" w:line="240" w:lineRule="auto"/>
        <w:jc w:val="both"/>
        <w:rPr>
          <w:b/>
          <w:bCs/>
          <w:color w:val="000000"/>
          <w:sz w:val="27"/>
          <w:szCs w:val="27"/>
          <w:shd w:val="clear" w:color="auto" w:fill="FFFFFF"/>
        </w:rPr>
      </w:pPr>
      <w:r>
        <w:rPr>
          <w:rFonts w:ascii="Times New Roman" w:hAnsi="Times New Roman"/>
          <w:color w:val="000000"/>
          <w:sz w:val="28"/>
          <w:szCs w:val="28"/>
          <w:shd w:val="clear" w:color="auto" w:fill="FFFFFF"/>
        </w:rPr>
        <w:t xml:space="preserve">          </w:t>
      </w:r>
      <w:r>
        <w:rPr>
          <w:rFonts w:ascii="Times New Roman" w:hAnsi="Times New Roman"/>
          <w:sz w:val="28"/>
          <w:szCs w:val="28"/>
        </w:rPr>
        <w:t xml:space="preserve">Для успешной воспитательной работы по формированию </w:t>
      </w:r>
      <w:r>
        <w:rPr>
          <w:rFonts w:ascii="Times New Roman" w:hAnsi="Times New Roman"/>
          <w:color w:val="000000"/>
          <w:sz w:val="28"/>
          <w:szCs w:val="28"/>
        </w:rPr>
        <w:t xml:space="preserve">всесторонне развитой личности на основе общечеловеческих и национальных ценностей большую роль играет правильно организованный воспитательный процесс. </w:t>
      </w:r>
      <w:r>
        <w:rPr>
          <w:rFonts w:ascii="Times New Roman" w:hAnsi="Times New Roman"/>
          <w:sz w:val="28"/>
          <w:szCs w:val="28"/>
        </w:rPr>
        <w:t xml:space="preserve"> В процессе воспитания перед учителем ставится задача выбрать такие формы и методы  воспитательной работы, которые будут способствовать повышению мотивации учащихся. </w:t>
      </w:r>
    </w:p>
    <w:p w:rsidR="00366C67" w:rsidRDefault="00366C67" w:rsidP="00366C67">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3D3D3D"/>
          <w:sz w:val="28"/>
          <w:szCs w:val="28"/>
        </w:rPr>
        <w:t xml:space="preserve">       </w:t>
      </w:r>
      <w:r>
        <w:rPr>
          <w:rFonts w:ascii="Times New Roman" w:hAnsi="Times New Roman"/>
          <w:color w:val="000000" w:themeColor="text1"/>
          <w:sz w:val="28"/>
          <w:szCs w:val="28"/>
        </w:rPr>
        <w:t>Основным средством воспитания является включение учащихся в разнообразные виды деятельности и формирование у них навыков и привычек, опыта патриотического поведения. Патриотическое воспитание начинается с первых дней учёбы в школе. В учебниках по литературному чтению, познанию мира, русскому языку, математике есть  много  материала, на основе которого можно воспитывать патриотов нашей страны.  </w:t>
      </w:r>
    </w:p>
    <w:p w:rsidR="00366C67" w:rsidRDefault="00366C67" w:rsidP="00366C67">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Так же создание условий для развития ценностных ориентиров учащихся на основе разнообразной, творческой, эмоционально насыщенной деятельности. Совершенствовать воспитательную систему школы, направленную на формирование гражданской активной позиции, социализация личности ребенка, формирование его активной жизненной позиции, через развитие системы советов  ученического самоуправления, формирование правовой культуры учащихся, толерантного отношения к окружающим, внедрению навыков здорового образа жизни и реализация программ по профилактике асоциального поведения.   </w:t>
      </w:r>
    </w:p>
    <w:p w:rsidR="00366C67" w:rsidRDefault="00366C67" w:rsidP="00366C67">
      <w:pPr>
        <w:pStyle w:val="c2"/>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 xml:space="preserve">  Эти поставленные цели и задачи необходимо решать с раннего и дошкольного возраста, в тесном сотрудничестве с родителями. Реализуя социально-коммуникативное развитие через все виды деятельности.</w:t>
      </w:r>
    </w:p>
    <w:p w:rsidR="00366C67" w:rsidRDefault="00366C67" w:rsidP="00366C67">
      <w:pPr>
        <w:pStyle w:val="c2"/>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Поставленные цели и задачи могут реализоваться через следующие формы образовательной деятельности:</w:t>
      </w:r>
    </w:p>
    <w:p w:rsidR="00366C67" w:rsidRDefault="00366C67" w:rsidP="00366C67">
      <w:pPr>
        <w:pStyle w:val="c2"/>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 непосредственно организованная образовательная деятельность;</w:t>
      </w:r>
    </w:p>
    <w:p w:rsidR="00366C67" w:rsidRDefault="00366C67" w:rsidP="00366C67">
      <w:pPr>
        <w:pStyle w:val="c2"/>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 проектная деятельность;</w:t>
      </w:r>
    </w:p>
    <w:p w:rsidR="00366C67" w:rsidRDefault="00366C67" w:rsidP="00366C67">
      <w:pPr>
        <w:pStyle w:val="c2"/>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 мастер-классы;</w:t>
      </w:r>
    </w:p>
    <w:p w:rsidR="00366C67" w:rsidRDefault="00366C67" w:rsidP="00366C67">
      <w:pPr>
        <w:pStyle w:val="c2"/>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 творческие объединения педагогов;</w:t>
      </w:r>
    </w:p>
    <w:p w:rsidR="00366C67" w:rsidRDefault="00366C67" w:rsidP="00366C67">
      <w:pPr>
        <w:pStyle w:val="c2"/>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 кружковая деятельность;</w:t>
      </w:r>
    </w:p>
    <w:p w:rsidR="00366C67" w:rsidRDefault="00366C67" w:rsidP="00366C67">
      <w:pPr>
        <w:pStyle w:val="c2"/>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 досуги, развлечения;</w:t>
      </w:r>
    </w:p>
    <w:p w:rsidR="00366C67" w:rsidRDefault="00366C67" w:rsidP="00366C67">
      <w:pPr>
        <w:pStyle w:val="c2"/>
        <w:shd w:val="clear" w:color="auto" w:fill="FFFFFF"/>
        <w:spacing w:before="0" w:beforeAutospacing="0" w:after="0" w:afterAutospacing="0"/>
        <w:ind w:firstLine="568"/>
        <w:jc w:val="both"/>
        <w:rPr>
          <w:color w:val="000000"/>
          <w:sz w:val="28"/>
          <w:szCs w:val="28"/>
        </w:rPr>
      </w:pPr>
      <w:r>
        <w:rPr>
          <w:color w:val="000000"/>
          <w:sz w:val="28"/>
          <w:szCs w:val="28"/>
        </w:rPr>
        <w:t>- экскурсии; конкурсы, выставки.</w:t>
      </w:r>
    </w:p>
    <w:p w:rsidR="00366C67" w:rsidRDefault="00366C67" w:rsidP="00366C67">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3D3D3D"/>
          <w:sz w:val="28"/>
          <w:szCs w:val="28"/>
        </w:rPr>
        <w:t xml:space="preserve">             </w:t>
      </w:r>
      <w:r>
        <w:rPr>
          <w:rFonts w:ascii="Times New Roman" w:hAnsi="Times New Roman"/>
          <w:color w:val="000000" w:themeColor="text1"/>
          <w:sz w:val="28"/>
          <w:szCs w:val="28"/>
        </w:rPr>
        <w:t>Важной частью развития воспитательной системы является  формирование и укрепление школьных традиций. Школа сохраняет и укрепляет их, так как воспитательный потенциал их бесценен. В течение года  проводятся  традиционные мероприятия: День знаний; День здоровья, Осенний бал, День учителя, День пожилого человека,  День</w:t>
      </w:r>
      <w:proofErr w:type="gramStart"/>
      <w:r>
        <w:rPr>
          <w:rFonts w:ascii="Times New Roman" w:hAnsi="Times New Roman"/>
          <w:color w:val="000000" w:themeColor="text1"/>
          <w:sz w:val="28"/>
          <w:szCs w:val="28"/>
        </w:rPr>
        <w:t xml:space="preserve"> П</w:t>
      </w:r>
      <w:proofErr w:type="gramEnd"/>
      <w:r>
        <w:rPr>
          <w:rFonts w:ascii="Times New Roman" w:hAnsi="Times New Roman"/>
          <w:color w:val="000000" w:themeColor="text1"/>
          <w:sz w:val="28"/>
          <w:szCs w:val="28"/>
        </w:rPr>
        <w:t>ервого Президента РК, День Независимости Казахстана, Новогодние праздники,  8 Марта, «</w:t>
      </w:r>
      <w:proofErr w:type="spellStart"/>
      <w:r>
        <w:rPr>
          <w:rFonts w:ascii="Times New Roman" w:hAnsi="Times New Roman"/>
          <w:color w:val="000000" w:themeColor="text1"/>
          <w:sz w:val="28"/>
          <w:szCs w:val="28"/>
        </w:rPr>
        <w:t>Наурыз</w:t>
      </w:r>
      <w:proofErr w:type="spellEnd"/>
      <w:r>
        <w:rPr>
          <w:rFonts w:ascii="Times New Roman" w:hAnsi="Times New Roman"/>
          <w:color w:val="000000" w:themeColor="text1"/>
          <w:sz w:val="28"/>
          <w:szCs w:val="28"/>
        </w:rPr>
        <w:t>», День Победы, Последний звонок. </w:t>
      </w:r>
    </w:p>
    <w:p w:rsidR="00366C67" w:rsidRDefault="00366C67" w:rsidP="00366C67">
      <w:pPr>
        <w:shd w:val="clear" w:color="auto" w:fill="FFFFFF"/>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Воспитательная работа школы охватывает весь педагогический процесс, интегрируя учебные знания, занятия в объединениях дополнительного образования, внеклассные и внешкольные мероприятия.</w:t>
      </w:r>
    </w:p>
    <w:p w:rsidR="00366C67" w:rsidRDefault="00366C67" w:rsidP="00366C67">
      <w:pPr>
        <w:shd w:val="clear" w:color="auto" w:fill="FFFFFF"/>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воспитание общечеловеческих ценностей таких как: уважительное отношение учащихся к школе, друг к другу и к себе, терпимость к взглядам другого человека, чуткость, отзывчивость.</w:t>
      </w:r>
    </w:p>
    <w:p w:rsidR="00366C67" w:rsidRDefault="00366C67" w:rsidP="00366C67">
      <w:pPr>
        <w:shd w:val="clear" w:color="auto" w:fill="FFFFFF"/>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воспитание ценности дружбы и товарищества, гражданско-патриотического воспитания учащихся;</w:t>
      </w:r>
    </w:p>
    <w:p w:rsidR="00366C67" w:rsidRDefault="00366C67" w:rsidP="00366C67">
      <w:pPr>
        <w:shd w:val="clear" w:color="auto" w:fill="FFFFFF"/>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создание  условия для проявления и раскрытия  творческих способностей, развитие художественного эстетического потенциала личности, организация праздников, творческих дел, работа кружков, </w:t>
      </w:r>
    </w:p>
    <w:p w:rsidR="00366C67" w:rsidRDefault="00366C67" w:rsidP="00366C67">
      <w:pPr>
        <w:shd w:val="clear" w:color="auto" w:fill="FFFFFF"/>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спортивных секций. Руководители кружковой работы поддерживают стремление к самостоятельности. Индивидуальный подход к каждому ребенку, создает условия для содержательных контактов со сверстниками, поддерживает стремление налаживать дружеские связи с другими детьми, умение управлять своим поведением. </w:t>
      </w:r>
    </w:p>
    <w:p w:rsidR="00366C67" w:rsidRDefault="00366C67" w:rsidP="00366C67">
      <w:pPr>
        <w:shd w:val="clear" w:color="auto" w:fill="FFFFFF"/>
        <w:spacing w:after="0" w:line="240" w:lineRule="auto"/>
        <w:jc w:val="both"/>
        <w:rPr>
          <w:b/>
          <w:bCs/>
          <w:color w:val="000000" w:themeColor="text1"/>
          <w:sz w:val="27"/>
          <w:szCs w:val="27"/>
          <w:shd w:val="clear" w:color="auto" w:fill="FFFFFF"/>
        </w:rPr>
      </w:pPr>
    </w:p>
    <w:p w:rsidR="00366C67" w:rsidRDefault="00366C67" w:rsidP="00366C67">
      <w:pPr>
        <w:pStyle w:val="c2"/>
        <w:shd w:val="clear" w:color="auto" w:fill="FFFFFF"/>
        <w:spacing w:before="0" w:beforeAutospacing="0" w:after="0" w:afterAutospacing="0"/>
        <w:ind w:firstLine="568"/>
        <w:jc w:val="both"/>
        <w:rPr>
          <w:rFonts w:ascii="Calibri" w:hAnsi="Calibri" w:cs="Calibri"/>
          <w:color w:val="000000"/>
          <w:sz w:val="22"/>
          <w:szCs w:val="22"/>
        </w:rPr>
      </w:pPr>
    </w:p>
    <w:p w:rsidR="00366C67" w:rsidRDefault="00366C67" w:rsidP="00366C67">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18"/>
          <w:color w:val="000000"/>
          <w:sz w:val="28"/>
          <w:szCs w:val="28"/>
        </w:rPr>
        <w:t>В воспитание гармонично развитой и социально ответственной личности</w:t>
      </w:r>
      <w:r>
        <w:rPr>
          <w:rStyle w:val="c20"/>
          <w:b/>
          <w:bCs/>
          <w:color w:val="000000"/>
          <w:sz w:val="28"/>
          <w:szCs w:val="28"/>
        </w:rPr>
        <w:t> </w:t>
      </w:r>
      <w:r>
        <w:rPr>
          <w:rStyle w:val="c13"/>
          <w:color w:val="000000"/>
          <w:sz w:val="28"/>
          <w:szCs w:val="28"/>
          <w:shd w:val="clear" w:color="auto" w:fill="FFFFFF"/>
        </w:rPr>
        <w:t>большая роль принадлежит не только школьному учреждению, но и  семье. </w:t>
      </w:r>
      <w:r>
        <w:rPr>
          <w:rStyle w:val="c18"/>
          <w:color w:val="000000"/>
          <w:sz w:val="28"/>
          <w:szCs w:val="28"/>
        </w:rPr>
        <w:t>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366C67" w:rsidRDefault="00366C67" w:rsidP="00366C67">
      <w:pPr>
        <w:pStyle w:val="c11"/>
        <w:shd w:val="clear" w:color="auto" w:fill="FFFFFF"/>
        <w:spacing w:before="0" w:beforeAutospacing="0" w:after="0" w:afterAutospacing="0"/>
        <w:ind w:firstLine="360"/>
        <w:jc w:val="both"/>
        <w:rPr>
          <w:rFonts w:ascii="Calibri" w:hAnsi="Calibri" w:cs="Calibri"/>
          <w:color w:val="000000"/>
          <w:sz w:val="22"/>
          <w:szCs w:val="22"/>
        </w:rPr>
      </w:pPr>
      <w:r>
        <w:rPr>
          <w:rStyle w:val="c13"/>
          <w:color w:val="000000"/>
          <w:sz w:val="28"/>
          <w:szCs w:val="28"/>
          <w:shd w:val="clear" w:color="auto" w:fill="FFFFFF"/>
        </w:rPr>
        <w:t xml:space="preserve">        Вся воспитательная работа должна строиться на основе единства знаний, убеждений и действия учителя и родителей.  Огромное значение имеет пример взрослых. </w:t>
      </w:r>
      <w:r>
        <w:rPr>
          <w:color w:val="000000"/>
          <w:sz w:val="28"/>
          <w:szCs w:val="28"/>
        </w:rPr>
        <w:t>Через семью, родственников, друзей, природную среду и социальное окружение наполняются конкретным содержанием такие понятия, как «Отечество», «малая родина», «родная земля», «родной язык», «моя семья и род», «мой дом».</w:t>
      </w:r>
    </w:p>
    <w:p w:rsidR="00366C67" w:rsidRDefault="00366C67" w:rsidP="00366C67">
      <w:pPr>
        <w:pStyle w:val="c2"/>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Именно поэтому в настоящее время крайне важно создать нормально функционирующую систему духовно-нравственного воспитания</w:t>
      </w:r>
      <w:proofErr w:type="gramStart"/>
      <w:r>
        <w:rPr>
          <w:color w:val="000000"/>
          <w:sz w:val="28"/>
          <w:szCs w:val="28"/>
        </w:rPr>
        <w:t xml:space="preserve"> ;</w:t>
      </w:r>
      <w:proofErr w:type="gramEnd"/>
      <w:r>
        <w:rPr>
          <w:color w:val="000000"/>
          <w:sz w:val="28"/>
          <w:szCs w:val="28"/>
        </w:rPr>
        <w:t xml:space="preserve"> систему, построенную на ценностях традиционной духовной культуры, отвечающую потребностям развития личности ребенка и направленную на развитие телесно, духовно здорового человека.</w:t>
      </w:r>
    </w:p>
    <w:p w:rsidR="00366C67" w:rsidRDefault="00366C67" w:rsidP="00366C67">
      <w:pPr>
        <w:pStyle w:val="c2"/>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 xml:space="preserve">Личный пример родителей - это основное условие воспитания. Что ребенок видит  ежедневно в семье, то он обязательно перенесет во взрослую жизнь. </w:t>
      </w:r>
    </w:p>
    <w:p w:rsidR="001C2D79" w:rsidRDefault="001C2D79"/>
    <w:sectPr w:rsidR="001C2D79" w:rsidSect="001C2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64A35"/>
    <w:multiLevelType w:val="hybridMultilevel"/>
    <w:tmpl w:val="38104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366C67"/>
    <w:rsid w:val="001C2D79"/>
    <w:rsid w:val="00366C67"/>
    <w:rsid w:val="005C20FA"/>
    <w:rsid w:val="005F76E4"/>
    <w:rsid w:val="00D90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6C67"/>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366C67"/>
    <w:pPr>
      <w:ind w:left="720"/>
      <w:contextualSpacing/>
    </w:pPr>
  </w:style>
  <w:style w:type="paragraph" w:customStyle="1" w:styleId="c27">
    <w:name w:val="c27"/>
    <w:basedOn w:val="a"/>
    <w:uiPriority w:val="99"/>
    <w:rsid w:val="00366C67"/>
    <w:pPr>
      <w:spacing w:before="100" w:beforeAutospacing="1" w:after="100" w:afterAutospacing="1" w:line="240" w:lineRule="auto"/>
    </w:pPr>
    <w:rPr>
      <w:rFonts w:ascii="Times New Roman" w:hAnsi="Times New Roman"/>
      <w:sz w:val="24"/>
      <w:szCs w:val="24"/>
    </w:rPr>
  </w:style>
  <w:style w:type="paragraph" w:customStyle="1" w:styleId="c11">
    <w:name w:val="c11"/>
    <w:basedOn w:val="a"/>
    <w:uiPriority w:val="99"/>
    <w:rsid w:val="00366C67"/>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366C67"/>
    <w:pPr>
      <w:spacing w:before="100" w:beforeAutospacing="1" w:after="100" w:afterAutospacing="1" w:line="240" w:lineRule="auto"/>
    </w:pPr>
    <w:rPr>
      <w:rFonts w:ascii="Times New Roman" w:hAnsi="Times New Roman"/>
      <w:sz w:val="24"/>
      <w:szCs w:val="24"/>
    </w:rPr>
  </w:style>
  <w:style w:type="character" w:customStyle="1" w:styleId="c18">
    <w:name w:val="c18"/>
    <w:basedOn w:val="a0"/>
    <w:rsid w:val="00366C67"/>
  </w:style>
  <w:style w:type="character" w:customStyle="1" w:styleId="c6">
    <w:name w:val="c6"/>
    <w:basedOn w:val="a0"/>
    <w:rsid w:val="00366C67"/>
  </w:style>
  <w:style w:type="character" w:customStyle="1" w:styleId="c13">
    <w:name w:val="c13"/>
    <w:basedOn w:val="a0"/>
    <w:rsid w:val="00366C67"/>
  </w:style>
  <w:style w:type="character" w:customStyle="1" w:styleId="c20">
    <w:name w:val="c20"/>
    <w:basedOn w:val="a0"/>
    <w:rsid w:val="00366C67"/>
  </w:style>
</w:styles>
</file>

<file path=word/webSettings.xml><?xml version="1.0" encoding="utf-8"?>
<w:webSettings xmlns:r="http://schemas.openxmlformats.org/officeDocument/2006/relationships" xmlns:w="http://schemas.openxmlformats.org/wordprocessingml/2006/main">
  <w:divs>
    <w:div w:id="18624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2020-07-24T04:54:00Z</dcterms:created>
  <dcterms:modified xsi:type="dcterms:W3CDTF">2020-07-24T04:54:00Z</dcterms:modified>
</cp:coreProperties>
</file>