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C4" w:rsidRDefault="001114C4" w:rsidP="001114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14C4">
        <w:rPr>
          <w:rFonts w:ascii="Times New Roman" w:hAnsi="Times New Roman" w:cs="Times New Roman"/>
          <w:sz w:val="28"/>
        </w:rPr>
        <w:t>КАЗАХСКИЙ НАЦИОНАЛЬНЫ</w:t>
      </w:r>
      <w:r>
        <w:rPr>
          <w:rFonts w:ascii="Times New Roman" w:hAnsi="Times New Roman" w:cs="Times New Roman"/>
          <w:sz w:val="28"/>
        </w:rPr>
        <w:t>Й УНИВЕРСИТЕТ ИМЕНИ АЛЬ-ФАРАБИ</w:t>
      </w:r>
    </w:p>
    <w:p w:rsidR="001114C4" w:rsidRDefault="001114C4" w:rsidP="00814E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14C4">
        <w:rPr>
          <w:rFonts w:ascii="Times New Roman" w:hAnsi="Times New Roman" w:cs="Times New Roman"/>
          <w:sz w:val="28"/>
        </w:rPr>
        <w:t>КАФЕДРА ПЕДАГОГИКИ И ОБРАЗОВАТЕЛЬНОГО МЕНЕДЖМЕНТА</w:t>
      </w:r>
    </w:p>
    <w:p w:rsidR="001114C4" w:rsidRDefault="001114C4" w:rsidP="00814E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6B59" w:rsidRDefault="00936B1A" w:rsidP="00814E1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r w:rsidR="0011719C">
        <w:rPr>
          <w:rFonts w:ascii="Times New Roman" w:hAnsi="Times New Roman" w:cs="Times New Roman"/>
          <w:sz w:val="28"/>
        </w:rPr>
        <w:t>татья на тему: "</w:t>
      </w:r>
      <w:r w:rsidR="001F4164" w:rsidRPr="001F4164">
        <w:rPr>
          <w:rFonts w:ascii="Times New Roman" w:hAnsi="Times New Roman" w:cs="Times New Roman"/>
          <w:sz w:val="28"/>
        </w:rPr>
        <w:t>Нейропсихологические программы: новый путь к разви</w:t>
      </w:r>
      <w:r w:rsidR="001F4164">
        <w:rPr>
          <w:rFonts w:ascii="Times New Roman" w:hAnsi="Times New Roman" w:cs="Times New Roman"/>
          <w:sz w:val="28"/>
        </w:rPr>
        <w:t>тию когнитивных способностей</w:t>
      </w:r>
      <w:r w:rsidR="001F4164" w:rsidRPr="001F4164">
        <w:rPr>
          <w:rFonts w:ascii="Times New Roman" w:hAnsi="Times New Roman" w:cs="Times New Roman"/>
          <w:sz w:val="28"/>
        </w:rPr>
        <w:t xml:space="preserve"> детей младшего школьного возраста</w:t>
      </w:r>
      <w:r w:rsidR="0011719C">
        <w:rPr>
          <w:rFonts w:ascii="Times New Roman" w:hAnsi="Times New Roman" w:cs="Times New Roman"/>
          <w:sz w:val="28"/>
        </w:rPr>
        <w:t>"</w:t>
      </w:r>
    </w:p>
    <w:p w:rsidR="00814E11" w:rsidRDefault="00814E11" w:rsidP="00814E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F4164" w:rsidRPr="002E69A0" w:rsidRDefault="001F4164" w:rsidP="002E6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A0">
        <w:rPr>
          <w:rFonts w:ascii="Times New Roman" w:hAnsi="Times New Roman" w:cs="Times New Roman"/>
          <w:sz w:val="28"/>
          <w:szCs w:val="28"/>
        </w:rPr>
        <w:t>Современные методы работы с детьми младшего школьного возраста включают использование научно обоснованных подходов для развития когнитивных способностей. Различные программы и упражнения, направленные на поддержку внимания, памяти и мышления, становятся важным инструментом в образовательной среде.</w:t>
      </w:r>
      <w:r w:rsidRPr="002E69A0">
        <w:rPr>
          <w:rFonts w:ascii="Times New Roman" w:hAnsi="Times New Roman" w:cs="Times New Roman"/>
          <w:sz w:val="28"/>
          <w:szCs w:val="28"/>
        </w:rPr>
        <w:t xml:space="preserve"> В реализации этих целей </w:t>
      </w:r>
      <w:r w:rsidR="005C68D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E69A0">
        <w:rPr>
          <w:rFonts w:ascii="Times New Roman" w:hAnsi="Times New Roman" w:cs="Times New Roman"/>
          <w:sz w:val="28"/>
          <w:szCs w:val="28"/>
        </w:rPr>
        <w:t>помо</w:t>
      </w:r>
      <w:r w:rsidR="005C68D7">
        <w:rPr>
          <w:rFonts w:ascii="Times New Roman" w:hAnsi="Times New Roman" w:cs="Times New Roman"/>
          <w:sz w:val="28"/>
          <w:szCs w:val="28"/>
        </w:rPr>
        <w:t xml:space="preserve">чь </w:t>
      </w:r>
      <w:r w:rsidRPr="002E69A0">
        <w:rPr>
          <w:rFonts w:ascii="Times New Roman" w:hAnsi="Times New Roman" w:cs="Times New Roman"/>
          <w:sz w:val="28"/>
          <w:szCs w:val="28"/>
        </w:rPr>
        <w:t xml:space="preserve">перспективная область </w:t>
      </w:r>
      <w:proofErr w:type="spellStart"/>
      <w:r w:rsidR="00EE5F99" w:rsidRPr="002E69A0">
        <w:rPr>
          <w:rFonts w:ascii="Times New Roman" w:hAnsi="Times New Roman" w:cs="Times New Roman"/>
          <w:sz w:val="28"/>
          <w:szCs w:val="28"/>
        </w:rPr>
        <w:t>нейро</w:t>
      </w:r>
      <w:r w:rsidRPr="002E69A0">
        <w:rPr>
          <w:rFonts w:ascii="Times New Roman" w:hAnsi="Times New Roman" w:cs="Times New Roman"/>
          <w:sz w:val="28"/>
          <w:szCs w:val="28"/>
        </w:rPr>
        <w:t>наук</w:t>
      </w:r>
      <w:proofErr w:type="spellEnd"/>
      <w:r w:rsidRPr="002E69A0">
        <w:rPr>
          <w:rFonts w:ascii="Times New Roman" w:hAnsi="Times New Roman" w:cs="Times New Roman"/>
          <w:sz w:val="28"/>
          <w:szCs w:val="28"/>
        </w:rPr>
        <w:t xml:space="preserve"> – нейропсихология и </w:t>
      </w:r>
      <w:proofErr w:type="spellStart"/>
      <w:r w:rsidRPr="002E69A0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Pr="002E69A0">
        <w:rPr>
          <w:rFonts w:ascii="Times New Roman" w:hAnsi="Times New Roman" w:cs="Times New Roman"/>
          <w:sz w:val="28"/>
          <w:szCs w:val="28"/>
        </w:rPr>
        <w:t xml:space="preserve">. </w:t>
      </w:r>
      <w:r w:rsidRPr="002E69A0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особенности применения </w:t>
      </w:r>
      <w:r w:rsidR="00EE5F99" w:rsidRPr="002E69A0">
        <w:rPr>
          <w:rFonts w:ascii="Times New Roman" w:hAnsi="Times New Roman" w:cs="Times New Roman"/>
          <w:sz w:val="28"/>
          <w:szCs w:val="28"/>
        </w:rPr>
        <w:t>нейропсихологических</w:t>
      </w:r>
      <w:r w:rsidRPr="002E69A0">
        <w:rPr>
          <w:rFonts w:ascii="Times New Roman" w:hAnsi="Times New Roman" w:cs="Times New Roman"/>
          <w:sz w:val="28"/>
          <w:szCs w:val="28"/>
        </w:rPr>
        <w:t xml:space="preserve"> программ и их роль в </w:t>
      </w:r>
      <w:r w:rsidR="005C68D7">
        <w:rPr>
          <w:rFonts w:ascii="Times New Roman" w:hAnsi="Times New Roman" w:cs="Times New Roman"/>
          <w:sz w:val="28"/>
          <w:szCs w:val="28"/>
        </w:rPr>
        <w:t>развитии когнитивных процессов</w:t>
      </w:r>
      <w:r w:rsidRPr="002E69A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C68D7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Pr="002E69A0">
        <w:rPr>
          <w:rFonts w:ascii="Times New Roman" w:hAnsi="Times New Roman" w:cs="Times New Roman"/>
          <w:sz w:val="28"/>
          <w:szCs w:val="28"/>
        </w:rPr>
        <w:t>.</w:t>
      </w:r>
    </w:p>
    <w:p w:rsidR="00EE5F99" w:rsidRPr="002E69A0" w:rsidRDefault="001F4164" w:rsidP="002E6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Нейропсихологические программы представляют собой комплекс методик и упражнений, направленных на стимуляцию и развитие мозговой активности. Они включают работу над межполушарным взаимодействием, развитием моторики, памяти, внимания и других когнитивных функций. </w:t>
      </w:r>
      <w:r w:rsidR="00EE5F99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предусматривают двигательную активность детей, что насыщает их мозг кислородом, вследствие чего повышается работоспособность мозга. </w:t>
      </w:r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этих упражнений не так сложно, как может показаться. В середине урока педагоги с детьми выполняют </w:t>
      </w:r>
      <w:proofErr w:type="spellStart"/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которой ученики обязательно должны встать и немного подвигаться. Это могут быть ритмичные упражнения, ходьба на месте, </w:t>
      </w:r>
      <w:r w:rsidR="005C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мини-игры с мячом, </w:t>
      </w:r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танцы и движения под музыку. Популярная игра «Море волнуется раз», «Повтори мои движения», «Светофор» и многие другие. 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лишь часть содержания нейропсихологических программ.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могут недооценивать важность этих упражнений, но короткая смена деятельности помогает улучшить кровоток, а мозгу –</w:t>
      </w:r>
      <w:r w:rsidR="005C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9A0" w:rsidRPr="002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«перезагрузиться». </w:t>
      </w:r>
    </w:p>
    <w:p w:rsidR="001F4164" w:rsidRPr="001F4164" w:rsidRDefault="002E69A0" w:rsidP="002E6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мы должны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эти инструменты в педагогической деятельности? </w:t>
      </w:r>
      <w:r w:rsidR="001F4164"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характеризуется интенсивным развитием когнитивных процессов, включая память, внимание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164"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речь</w:t>
      </w:r>
      <w:r w:rsidR="001F4164"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их с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когнитивные процессы могут развиваться в низком темпе, что приведет учеников к трудностям 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низкой мотивации</w:t>
      </w:r>
      <w:r w:rsidR="008D3AEA" w:rsidRP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Нейропсихологический подход призывает посмотреть на об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 детей с новой стороны: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учебную деятельность с физическим развитием. 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создаст для 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успеха. 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дети встретят с радостью, поскольку м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ладший школьный возраст характеризуется высокой двигательной активностью детей</w:t>
      </w:r>
      <w:r w:rsidR="002A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Лишая детей движения </w:t>
      </w:r>
      <w:proofErr w:type="gramStart"/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тормозим их развитие. </w:t>
      </w:r>
    </w:p>
    <w:p w:rsidR="001F4164" w:rsidRPr="001F4164" w:rsidRDefault="001F4164" w:rsidP="002E6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Нейропсихологические программы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открыть</w:t>
      </w:r>
      <w:r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возможности для поддержки когнитивного развития 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школьного возраста</w:t>
      </w:r>
      <w:r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создать</w:t>
      </w:r>
      <w:r w:rsidRPr="001F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для уверенного и успешного обучения.</w:t>
      </w:r>
    </w:p>
    <w:p w:rsidR="001F4164" w:rsidRPr="001F4164" w:rsidRDefault="001F4164" w:rsidP="001F4164">
      <w:pPr>
        <w:rPr>
          <w:rFonts w:ascii="Times New Roman" w:hAnsi="Times New Roman" w:cs="Times New Roman"/>
          <w:sz w:val="28"/>
        </w:rPr>
      </w:pPr>
    </w:p>
    <w:sectPr w:rsidR="001F4164" w:rsidRPr="001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2176"/>
    <w:multiLevelType w:val="multilevel"/>
    <w:tmpl w:val="E27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5"/>
    <w:rsid w:val="001114C4"/>
    <w:rsid w:val="0011719C"/>
    <w:rsid w:val="00136B59"/>
    <w:rsid w:val="001F4164"/>
    <w:rsid w:val="002A7534"/>
    <w:rsid w:val="002E69A0"/>
    <w:rsid w:val="00303605"/>
    <w:rsid w:val="003B0976"/>
    <w:rsid w:val="005C68D7"/>
    <w:rsid w:val="00730526"/>
    <w:rsid w:val="00805EF1"/>
    <w:rsid w:val="00814E11"/>
    <w:rsid w:val="008D3AEA"/>
    <w:rsid w:val="00936B1A"/>
    <w:rsid w:val="00A50750"/>
    <w:rsid w:val="00E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FF20"/>
  <w15:chartTrackingRefBased/>
  <w15:docId w15:val="{26F08EA4-D91A-422F-B335-B4474CEA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41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4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2024-11-21T15:47:00Z</dcterms:created>
  <dcterms:modified xsi:type="dcterms:W3CDTF">2024-11-21T16:42:00Z</dcterms:modified>
</cp:coreProperties>
</file>