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57" w:rsidRPr="00076237" w:rsidRDefault="005B3A57" w:rsidP="00267EC1">
      <w:pPr>
        <w:ind w:firstLine="567"/>
        <w:jc w:val="both"/>
        <w:rPr>
          <w:b/>
          <w:sz w:val="32"/>
          <w:szCs w:val="32"/>
        </w:rPr>
      </w:pPr>
      <w:r w:rsidRPr="00076237">
        <w:rPr>
          <w:b/>
          <w:sz w:val="32"/>
          <w:szCs w:val="32"/>
        </w:rPr>
        <w:t>Статья</w:t>
      </w:r>
    </w:p>
    <w:p w:rsidR="005B3A57" w:rsidRPr="00076237" w:rsidRDefault="005B3A57" w:rsidP="00267EC1">
      <w:pPr>
        <w:ind w:firstLine="567"/>
        <w:jc w:val="both"/>
        <w:rPr>
          <w:b/>
          <w:sz w:val="32"/>
          <w:szCs w:val="32"/>
        </w:rPr>
      </w:pPr>
      <w:r w:rsidRPr="00076237">
        <w:rPr>
          <w:b/>
          <w:sz w:val="32"/>
          <w:szCs w:val="32"/>
        </w:rPr>
        <w:t>Тема: Внеклассная работа как</w:t>
      </w:r>
      <w:r w:rsidRPr="00076237">
        <w:rPr>
          <w:b/>
          <w:sz w:val="32"/>
          <w:szCs w:val="32"/>
        </w:rPr>
        <w:t xml:space="preserve"> средство эстетического воспитания учащихся начальной школы.</w:t>
      </w:r>
    </w:p>
    <w:p w:rsidR="005B3A57" w:rsidRDefault="005B3A57" w:rsidP="00267EC1">
      <w:pPr>
        <w:ind w:firstLine="567"/>
        <w:jc w:val="both"/>
        <w:rPr>
          <w:b/>
          <w:sz w:val="32"/>
          <w:szCs w:val="32"/>
        </w:rPr>
      </w:pPr>
      <w:proofErr w:type="spellStart"/>
      <w:r w:rsidRPr="00076237">
        <w:rPr>
          <w:b/>
          <w:sz w:val="32"/>
          <w:szCs w:val="32"/>
        </w:rPr>
        <w:t>Карамергенова</w:t>
      </w:r>
      <w:proofErr w:type="spellEnd"/>
      <w:r w:rsidRPr="00076237">
        <w:rPr>
          <w:b/>
          <w:sz w:val="32"/>
          <w:szCs w:val="32"/>
        </w:rPr>
        <w:t xml:space="preserve"> Лилия </w:t>
      </w:r>
      <w:proofErr w:type="spellStart"/>
      <w:r w:rsidRPr="00076237">
        <w:rPr>
          <w:b/>
          <w:sz w:val="32"/>
          <w:szCs w:val="32"/>
        </w:rPr>
        <w:t>Булатовна</w:t>
      </w:r>
      <w:proofErr w:type="spellEnd"/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P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5B3A57" w:rsidRDefault="005B3A57" w:rsidP="00267EC1">
      <w:pPr>
        <w:ind w:firstLine="567"/>
        <w:jc w:val="both"/>
        <w:rPr>
          <w:b/>
          <w:sz w:val="32"/>
          <w:szCs w:val="32"/>
        </w:rPr>
      </w:pPr>
      <w:proofErr w:type="spellStart"/>
      <w:r w:rsidRPr="00076237">
        <w:rPr>
          <w:b/>
          <w:sz w:val="32"/>
          <w:szCs w:val="32"/>
        </w:rPr>
        <w:t>Карамергенова</w:t>
      </w:r>
      <w:proofErr w:type="spellEnd"/>
      <w:r w:rsidRPr="00076237">
        <w:rPr>
          <w:b/>
          <w:sz w:val="32"/>
          <w:szCs w:val="32"/>
        </w:rPr>
        <w:t xml:space="preserve"> Лилия </w:t>
      </w:r>
      <w:proofErr w:type="spellStart"/>
      <w:r w:rsidRPr="00076237">
        <w:rPr>
          <w:b/>
          <w:sz w:val="32"/>
          <w:szCs w:val="32"/>
        </w:rPr>
        <w:t>Булатовна</w:t>
      </w:r>
      <w:proofErr w:type="spellEnd"/>
      <w:r w:rsidRPr="00076237">
        <w:rPr>
          <w:b/>
          <w:sz w:val="32"/>
          <w:szCs w:val="32"/>
        </w:rPr>
        <w:t>, учитель начальных классов, высшей категории, КГУ «Гимназия№34», город Алматы</w:t>
      </w: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076237" w:rsidRPr="00076237" w:rsidRDefault="00076237" w:rsidP="00267EC1">
      <w:pPr>
        <w:ind w:firstLine="567"/>
        <w:jc w:val="both"/>
        <w:rPr>
          <w:b/>
          <w:sz w:val="32"/>
          <w:szCs w:val="32"/>
        </w:rPr>
      </w:pPr>
    </w:p>
    <w:p w:rsidR="005B3A57" w:rsidRDefault="005B3A57" w:rsidP="00267EC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статьи:</w:t>
      </w:r>
    </w:p>
    <w:p w:rsidR="00076237" w:rsidRDefault="005B3A57" w:rsidP="000762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—</w:t>
      </w:r>
      <w:r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организация человеческих чувств, духовного роста личности, регулятор и коррек</w:t>
      </w:r>
      <w:r>
        <w:rPr>
          <w:sz w:val="28"/>
          <w:szCs w:val="28"/>
        </w:rPr>
        <w:softHyphen/>
        <w:t>тив поведения.</w:t>
      </w:r>
      <w:r w:rsidR="00076237" w:rsidRPr="00076237">
        <w:rPr>
          <w:sz w:val="28"/>
          <w:szCs w:val="28"/>
        </w:rPr>
        <w:t xml:space="preserve"> </w:t>
      </w:r>
      <w:r w:rsidR="00076237">
        <w:rPr>
          <w:sz w:val="28"/>
          <w:szCs w:val="28"/>
        </w:rPr>
        <w:t xml:space="preserve">Целесообразно, чтобы тематика внеурочных занятий касалась разных сторон окружающего мира: природы, истории общества, истории края, взаимоотношений людей, искусства и др. </w:t>
      </w:r>
    </w:p>
    <w:p w:rsidR="005B3A57" w:rsidRDefault="005B3A57" w:rsidP="005B3A57">
      <w:pPr>
        <w:ind w:firstLine="567"/>
        <w:jc w:val="both"/>
        <w:rPr>
          <w:b/>
          <w:sz w:val="28"/>
          <w:szCs w:val="28"/>
        </w:rPr>
      </w:pPr>
    </w:p>
    <w:p w:rsidR="005B3A57" w:rsidRDefault="005B3A57" w:rsidP="00267EC1">
      <w:pPr>
        <w:ind w:firstLine="567"/>
        <w:jc w:val="both"/>
        <w:rPr>
          <w:b/>
          <w:sz w:val="28"/>
          <w:szCs w:val="28"/>
        </w:rPr>
      </w:pPr>
    </w:p>
    <w:p w:rsidR="005B3A57" w:rsidRDefault="005B3A5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076237" w:rsidRDefault="00076237" w:rsidP="00267EC1">
      <w:pPr>
        <w:ind w:firstLine="567"/>
        <w:jc w:val="both"/>
        <w:rPr>
          <w:b/>
          <w:sz w:val="28"/>
          <w:szCs w:val="28"/>
        </w:rPr>
      </w:pPr>
    </w:p>
    <w:p w:rsidR="00267EC1" w:rsidRDefault="00267EC1" w:rsidP="00267EC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Внеклассная работа как средство эстетического воспитания учащихся начальной школы.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Эстетическое воспитание — это воспитание способности полноценного восприятия и правильного понимания прекрасного в ис</w:t>
      </w:r>
      <w:r w:rsidR="00076237">
        <w:rPr>
          <w:sz w:val="28"/>
          <w:szCs w:val="28"/>
        </w:rPr>
        <w:t>кусстве и действительности. Оно</w:t>
      </w:r>
      <w:r>
        <w:rPr>
          <w:sz w:val="28"/>
          <w:szCs w:val="28"/>
        </w:rPr>
        <w:t xml:space="preserve"> формирует у школьников систему художественных представлений, взглядов и убеждений, помогающих выработать истинные критерии эстетических ценностей. Одновременно с этим эстетическое воспитание   развивает   у   школьников   </w:t>
      </w:r>
      <w:proofErr w:type="gramStart"/>
      <w:r>
        <w:rPr>
          <w:sz w:val="28"/>
          <w:szCs w:val="28"/>
        </w:rPr>
        <w:t xml:space="preserve">стремление,   </w:t>
      </w:r>
      <w:proofErr w:type="gramEnd"/>
      <w:r>
        <w:rPr>
          <w:sz w:val="28"/>
          <w:szCs w:val="28"/>
        </w:rPr>
        <w:t>готовность   и   умение  вносить элементы прекрасного в свою жизнь, бороться против всего           уродливого, безобразного, низменного, а также посильно проявлять себя в искусстве.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эстетику детской жизни активно выступала Н. К- Крупская. Надо стараться, говорила она, все занятия пронизать искусством, поддержать стремление ребенка выразить </w:t>
      </w:r>
      <w:r w:rsidR="00076237">
        <w:rPr>
          <w:sz w:val="28"/>
          <w:szCs w:val="28"/>
        </w:rPr>
        <w:t xml:space="preserve">себя в художественном   слове, </w:t>
      </w:r>
      <w:proofErr w:type="gramStart"/>
      <w:r>
        <w:rPr>
          <w:sz w:val="28"/>
          <w:szCs w:val="28"/>
        </w:rPr>
        <w:t xml:space="preserve">танце,   </w:t>
      </w:r>
      <w:proofErr w:type="gramEnd"/>
      <w:r>
        <w:rPr>
          <w:sz w:val="28"/>
          <w:szCs w:val="28"/>
        </w:rPr>
        <w:t>поэзии,   драматизиро</w:t>
      </w:r>
      <w:r w:rsidR="00076237">
        <w:rPr>
          <w:sz w:val="28"/>
          <w:szCs w:val="28"/>
        </w:rPr>
        <w:t xml:space="preserve">ванном   действии.   Искусство </w:t>
      </w:r>
      <w:r>
        <w:rPr>
          <w:sz w:val="28"/>
          <w:szCs w:val="28"/>
        </w:rPr>
        <w:t>есть своего рода «резонатор, усиливающий все коммунистическое, все коллективистическое, бодрое, все прекрасное, что поднято было душе масс революцией</w:t>
      </w:r>
      <w:proofErr w:type="gramStart"/>
      <w:r>
        <w:rPr>
          <w:sz w:val="28"/>
          <w:szCs w:val="28"/>
        </w:rPr>
        <w:t>...»[</w:t>
      </w:r>
      <w:proofErr w:type="gramEnd"/>
      <w:r>
        <w:rPr>
          <w:sz w:val="28"/>
          <w:szCs w:val="28"/>
        </w:rPr>
        <w:t>62.123].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Эстетическое воспитание — не только расширен</w:t>
      </w:r>
      <w:r w:rsidR="00076237">
        <w:rPr>
          <w:sz w:val="28"/>
          <w:szCs w:val="28"/>
        </w:rPr>
        <w:t xml:space="preserve">ие </w:t>
      </w:r>
      <w:proofErr w:type="gramStart"/>
      <w:r w:rsidR="00076237">
        <w:rPr>
          <w:sz w:val="28"/>
          <w:szCs w:val="28"/>
        </w:rPr>
        <w:t>художественного  кругозора</w:t>
      </w:r>
      <w:proofErr w:type="gramEnd"/>
      <w:r w:rsidR="000762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списка   прочитанных  книг,  увиденных  кинофильмов, услышанных  музыкальных  произведений.  Это — организация человеческих чувств, духовного роста личности, регулятор и коррек</w:t>
      </w:r>
      <w:r>
        <w:rPr>
          <w:sz w:val="28"/>
          <w:szCs w:val="28"/>
        </w:rPr>
        <w:softHyphen/>
        <w:t xml:space="preserve">тив поведения. </w:t>
      </w:r>
      <w:r w:rsidR="00076237">
        <w:rPr>
          <w:sz w:val="28"/>
          <w:szCs w:val="28"/>
        </w:rPr>
        <w:t xml:space="preserve">Если проявление стяжательства, </w:t>
      </w:r>
      <w:r>
        <w:rPr>
          <w:sz w:val="28"/>
          <w:szCs w:val="28"/>
        </w:rPr>
        <w:t>пошлости отталкивает человека своей анти</w:t>
      </w:r>
      <w:r w:rsidR="0007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эстетичностью, если </w:t>
      </w:r>
      <w:r w:rsidR="00076237">
        <w:rPr>
          <w:sz w:val="28"/>
          <w:szCs w:val="28"/>
        </w:rPr>
        <w:t>школьник способен   чувствовать</w:t>
      </w:r>
      <w:r>
        <w:rPr>
          <w:sz w:val="28"/>
          <w:szCs w:val="28"/>
        </w:rPr>
        <w:t xml:space="preserve"> красоту   положительного   поступка    поэзию </w:t>
      </w:r>
      <w:proofErr w:type="gramStart"/>
      <w:r>
        <w:rPr>
          <w:sz w:val="28"/>
          <w:szCs w:val="28"/>
        </w:rPr>
        <w:t>творческого  труда</w:t>
      </w:r>
      <w:proofErr w:type="gramEnd"/>
      <w:r>
        <w:rPr>
          <w:sz w:val="28"/>
          <w:szCs w:val="28"/>
        </w:rPr>
        <w:t xml:space="preserve"> — это  говорит  о  его   высоком  эстетическом  и  одновременно   нравственн</w:t>
      </w:r>
      <w:r w:rsidR="00076237">
        <w:rPr>
          <w:sz w:val="28"/>
          <w:szCs w:val="28"/>
        </w:rPr>
        <w:t xml:space="preserve">ом   развитии.   И   </w:t>
      </w:r>
      <w:proofErr w:type="gramStart"/>
      <w:r w:rsidR="00076237">
        <w:rPr>
          <w:sz w:val="28"/>
          <w:szCs w:val="28"/>
        </w:rPr>
        <w:t xml:space="preserve">наоборот, </w:t>
      </w:r>
      <w:r>
        <w:rPr>
          <w:sz w:val="28"/>
          <w:szCs w:val="28"/>
        </w:rPr>
        <w:t xml:space="preserve"> есть</w:t>
      </w:r>
      <w:proofErr w:type="gramEnd"/>
      <w:r>
        <w:rPr>
          <w:sz w:val="28"/>
          <w:szCs w:val="28"/>
        </w:rPr>
        <w:t xml:space="preserve">   люди, которые читают романы и стихи, посещают выставки и концерты, осведомлены о событиях художественной жизни, но нарушают нормы общественн</w:t>
      </w:r>
      <w:r w:rsidR="00076237">
        <w:rPr>
          <w:sz w:val="28"/>
          <w:szCs w:val="28"/>
        </w:rPr>
        <w:t>ой  морали.  Такие люди далеки от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подлинной  эстетической</w:t>
      </w:r>
      <w:proofErr w:type="gramEnd"/>
      <w:r>
        <w:rPr>
          <w:sz w:val="28"/>
          <w:szCs w:val="28"/>
        </w:rPr>
        <w:t xml:space="preserve"> культуры. Эстетические взгляды и вкусы не стали их </w:t>
      </w:r>
      <w:proofErr w:type="gramStart"/>
      <w:r>
        <w:rPr>
          <w:sz w:val="28"/>
          <w:szCs w:val="28"/>
        </w:rPr>
        <w:t>внутренней  принадлежностью</w:t>
      </w:r>
      <w:proofErr w:type="gramEnd"/>
      <w:r>
        <w:rPr>
          <w:sz w:val="28"/>
          <w:szCs w:val="28"/>
        </w:rPr>
        <w:t>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Научить видеть прекрасное вокруг себя, в окружающей действительности призвана   система   эстетического   воспитания.   Для   того   чтобы   эта   система воздействовала на ребенка наиболее эффективно и достигала поставленной цели.</w:t>
      </w:r>
    </w:p>
    <w:p w:rsidR="00267EC1" w:rsidRDefault="00076237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Она должна   быть, прежде   всего   </w:t>
      </w:r>
      <w:proofErr w:type="gramStart"/>
      <w:r>
        <w:rPr>
          <w:sz w:val="28"/>
          <w:szCs w:val="28"/>
        </w:rPr>
        <w:t xml:space="preserve">единой,  </w:t>
      </w:r>
      <w:r w:rsidR="00267EC1">
        <w:rPr>
          <w:sz w:val="28"/>
          <w:szCs w:val="28"/>
        </w:rPr>
        <w:t>объединяющей</w:t>
      </w:r>
      <w:proofErr w:type="gramEnd"/>
      <w:r w:rsidR="00267EC1">
        <w:rPr>
          <w:sz w:val="28"/>
          <w:szCs w:val="28"/>
        </w:rPr>
        <w:t xml:space="preserve">   все   предметы,   все внеклассные занятия, всю общественную жизнь школьника, где каждый предмет,   каждый   вид   занятия   имеет   свою   четкую   задачу   в   деле   формирования эстетической культуры и личности школьника.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у всякой системы есть стержень, основа, на котор</w:t>
      </w:r>
      <w:r w:rsidR="00076237">
        <w:rPr>
          <w:sz w:val="28"/>
          <w:szCs w:val="28"/>
        </w:rPr>
        <w:t>ую она опирается. Такой основой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системе</w:t>
      </w:r>
      <w:proofErr w:type="gramEnd"/>
      <w:r w:rsidR="00076237">
        <w:rPr>
          <w:sz w:val="28"/>
          <w:szCs w:val="28"/>
        </w:rPr>
        <w:t xml:space="preserve">  эстетического  воспитания   можно</w:t>
      </w:r>
      <w:r>
        <w:rPr>
          <w:sz w:val="28"/>
          <w:szCs w:val="28"/>
        </w:rPr>
        <w:t xml:space="preserve">  считать  искусство: архитектуру, скульптуру, живопись, музыка, литература, кино, театр.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Важная роль в этом принадлежит внекл</w:t>
      </w:r>
      <w:r w:rsidR="00076237">
        <w:rPr>
          <w:sz w:val="28"/>
          <w:szCs w:val="28"/>
        </w:rPr>
        <w:t xml:space="preserve">ассной работе. В этой </w:t>
      </w:r>
      <w:proofErr w:type="gramStart"/>
      <w:r w:rsidR="00076237">
        <w:rPr>
          <w:sz w:val="28"/>
          <w:szCs w:val="28"/>
        </w:rPr>
        <w:t>работе  использую</w:t>
      </w:r>
      <w:proofErr w:type="gramEnd"/>
      <w:r>
        <w:rPr>
          <w:sz w:val="28"/>
          <w:szCs w:val="28"/>
        </w:rPr>
        <w:t xml:space="preserve"> такие понятия, отражающую воспитательную работу как «внеурочное время». «внеклассные мероприятия», внеклассная работа».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«Словаре русского языка» Евгеньевой А. П. </w:t>
      </w:r>
      <w:r>
        <w:rPr>
          <w:bCs/>
          <w:iCs/>
          <w:sz w:val="28"/>
          <w:szCs w:val="28"/>
        </w:rPr>
        <w:t>внеурочный процесс</w:t>
      </w:r>
      <w:proofErr w:type="gramStart"/>
      <w:r>
        <w:rPr>
          <w:bCs/>
          <w:iCs/>
          <w:sz w:val="28"/>
          <w:szCs w:val="28"/>
        </w:rPr>
        <w:t>-  (</w:t>
      </w:r>
      <w:proofErr w:type="gramEnd"/>
      <w:r>
        <w:rPr>
          <w:bCs/>
          <w:iCs/>
          <w:sz w:val="28"/>
          <w:szCs w:val="28"/>
        </w:rPr>
        <w:t>время)</w:t>
      </w:r>
      <w:r>
        <w:rPr>
          <w:sz w:val="28"/>
          <w:szCs w:val="28"/>
        </w:rPr>
        <w:t xml:space="preserve"> характеризуется как процесс, происходящий, производящийся сверх или помимо уроков.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же словаре Евгеньевой А. П. даётся ещё одно определение данному понятию: </w:t>
      </w:r>
      <w:r>
        <w:rPr>
          <w:bCs/>
          <w:iCs/>
          <w:sz w:val="28"/>
          <w:szCs w:val="28"/>
        </w:rPr>
        <w:t>внеурочное время (процесс)</w:t>
      </w:r>
      <w:r>
        <w:rPr>
          <w:sz w:val="28"/>
          <w:szCs w:val="28"/>
        </w:rPr>
        <w:t xml:space="preserve"> – производящееся помимо положенного, установленного. (Внеурочное время).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Проанализируем понятие «внеурочное время». Оно определяется как процесс направленности, но в «Словаре русского языка» А. П. Евгеньевой – это процесс, происходящий, производящийся сверх или помимо уроков; в том же словаре это понятие определяется и как процесс, производящийся помимо положенного, установленного.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нашей работы мы будем пользоваться следующим определением: </w:t>
      </w:r>
      <w:r>
        <w:rPr>
          <w:bCs/>
          <w:iCs/>
          <w:sz w:val="28"/>
          <w:szCs w:val="28"/>
        </w:rPr>
        <w:t xml:space="preserve">«внеклассное мероприятие» </w:t>
      </w: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это процесс, происходящий, производящийся сверх или помимо уроков».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 Петросова, отмечает, что к внеурочным относят те формы организации учебной деятельности школьников, которые вынесены за рамки школьного расписания, но непосредственно связаны с целями урока и содержанием учебного материала. Связь с уроком обеспечивается и тем, что задания, выполняемые вне урока, определяются учителем. Эти задания можно выполнять под руководством учителя, но чаще – самостоятельно, а результаты следует обязательно, в той или иной форме, проверять на уроках.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Петросова выделяет главную задачу начального обучения: организация познавательной деятельности во внеурочное и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время. В этой работе можно выделить несколько направлений: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факультативных курсов, содержанием которых является ознакомление с окружающим миром;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-экскурсионная работа по краеведению;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кружков, углубляющих интерес детей к объектам окружающего мира;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вечеров досуга, встреч, конкурсов и т.п.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Целесообразно, чтобы тематика внеурочных занятий касалась разных сторон окружающего мира: природы, истории общества, истории края, взаимоотношений людей, искусства и др. </w:t>
      </w:r>
    </w:p>
    <w:p w:rsidR="00267EC1" w:rsidRDefault="00076237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услышанных </w:t>
      </w:r>
      <w:proofErr w:type="gramStart"/>
      <w:r>
        <w:rPr>
          <w:sz w:val="28"/>
          <w:szCs w:val="28"/>
        </w:rPr>
        <w:t>музыкальных  произведений</w:t>
      </w:r>
      <w:proofErr w:type="gramEnd"/>
      <w:r>
        <w:rPr>
          <w:sz w:val="28"/>
          <w:szCs w:val="28"/>
        </w:rPr>
        <w:t>.  Это — организация человеческих чувств, духовного роста личности, регулятор и коррек</w:t>
      </w:r>
      <w:r>
        <w:rPr>
          <w:sz w:val="28"/>
          <w:szCs w:val="28"/>
        </w:rPr>
        <w:softHyphen/>
        <w:t>тив поведения.</w:t>
      </w:r>
      <w:r w:rsidR="00267EC1">
        <w:rPr>
          <w:sz w:val="28"/>
          <w:szCs w:val="28"/>
        </w:rPr>
        <w:br/>
      </w:r>
      <w:r w:rsidR="00267EC1">
        <w:rPr>
          <w:sz w:val="28"/>
          <w:szCs w:val="28"/>
        </w:rPr>
        <w:t xml:space="preserve">Цель и задачи внеурочной воспитательной работы придают специфический характер функциям целостного педагогического процесса -обучающей, воспитывающей и развивающей.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Обучающая функция внеурочной работы заключается не в формировании системы научных знаний, учебных умений и навыков, а в обучении детей </w:t>
      </w:r>
      <w:r>
        <w:rPr>
          <w:sz w:val="28"/>
          <w:szCs w:val="28"/>
        </w:rPr>
        <w:lastRenderedPageBreak/>
        <w:t xml:space="preserve">определенным навыкам </w:t>
      </w:r>
      <w:r w:rsidR="00076237">
        <w:rPr>
          <w:sz w:val="28"/>
          <w:szCs w:val="28"/>
        </w:rPr>
        <w:t>использования полученных знаний</w:t>
      </w:r>
      <w:r>
        <w:rPr>
          <w:sz w:val="28"/>
          <w:szCs w:val="28"/>
        </w:rPr>
        <w:t xml:space="preserve"> и умений в различных видах деятельности.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значение во внеурочной работе имеет развивающая функция. Она заключается в развитии психических процессов школьника, в развитии индивидуальных способностей школьников через включение их в соответствующую деятельность.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Развивающая функция внеурочной работы заключается в выявлении скрытых способностей, интересов ребенка.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определим место внеурочной воспитательной работы в педагогическом процессе школы. Внеурочная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ребенка. </w:t>
      </w:r>
    </w:p>
    <w:p w:rsidR="00267EC1" w:rsidRDefault="00076237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моей</w:t>
      </w:r>
      <w:r w:rsidR="00267EC1">
        <w:rPr>
          <w:sz w:val="28"/>
          <w:szCs w:val="28"/>
        </w:rPr>
        <w:t xml:space="preserve"> работы, соответственно ее тематике, в процессе внеклассных мероприятий явилось: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развитие индивидуальных способностей учащихся;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углубление и обобщение эмоциональной сферы чувств;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формирование художественно-творческих способностей;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формирование собственного отношения к прекрасному в собственной жизни и искусству.</w:t>
      </w:r>
    </w:p>
    <w:p w:rsidR="00267EC1" w:rsidRDefault="00267EC1" w:rsidP="00267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Основополагающим в системе внеклассной </w:t>
      </w:r>
      <w:proofErr w:type="gramStart"/>
      <w:r>
        <w:rPr>
          <w:sz w:val="28"/>
          <w:szCs w:val="28"/>
        </w:rPr>
        <w:t>работы  следует</w:t>
      </w:r>
      <w:proofErr w:type="gramEnd"/>
      <w:r>
        <w:rPr>
          <w:sz w:val="28"/>
          <w:szCs w:val="28"/>
        </w:rPr>
        <w:t xml:space="preserve"> отметить это обогащение представлений учащихся о национальном и мировом художественном искусстве, наблюдение, формирование активности, самостоятельности, умения эмоционально откликаться на общие для разных народов нравственно-эстетические представления о труде, любви, прекрасном и безобразном. Всё это учащиеся изучают и усваивают на основе обмена мнениями, обсуждения, мысленного диалога с произведениями.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практическом же разделе в ходе непосредственной работы у учащихся осуществляется развитие зрительной памяти, пространственных представлений, творческих способностей.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опыт внеклассной работы в школе убедительно показывает, что учитель может быть истинным творцом только тогда, когда ежеминутно связывает неразрывной нитью нарисованное или высказанное им со своим внутренним миром, со своим жизненным опытом.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учитель, продумывая внеурочную работу, не берет в качестве "материала" самого себя, свои чувства, мысли, опыт, то как ему обрести грань между внешним - холодным, равнодушным, и внутренним - глубоко пережитым, прочувствованным?</w:t>
      </w:r>
    </w:p>
    <w:p w:rsidR="00267EC1" w:rsidRDefault="00267EC1" w:rsidP="00267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внеурочной работы психологическая, техническая, интеллектуальная, профессиональная подготовка недостаточны. Необходимо подготовиться к уроку еще и эмоционально.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учителя чрезвычайно важно </w:t>
      </w:r>
      <w:r>
        <w:rPr>
          <w:iCs/>
          <w:sz w:val="28"/>
          <w:szCs w:val="28"/>
        </w:rPr>
        <w:t xml:space="preserve">уметь быть выразительным </w:t>
      </w:r>
      <w:r>
        <w:rPr>
          <w:sz w:val="28"/>
          <w:szCs w:val="28"/>
        </w:rPr>
        <w:t xml:space="preserve">во всех своих проявлениях, уметь </w:t>
      </w:r>
      <w:r>
        <w:rPr>
          <w:iCs/>
          <w:sz w:val="28"/>
          <w:szCs w:val="28"/>
        </w:rPr>
        <w:t xml:space="preserve">находить адекватную внешнюю форму выражения переживаемых им чувств, эмоций. </w:t>
      </w:r>
      <w:r>
        <w:rPr>
          <w:sz w:val="28"/>
          <w:szCs w:val="28"/>
        </w:rPr>
        <w:t xml:space="preserve">Поэтому педагогу необходимо научиться не бояться определять словами, выразительными движениями, мимикой то, что трудноуловимо для ученика. При этом надо постоянно помнить о том, что </w:t>
      </w:r>
      <w:r>
        <w:rPr>
          <w:sz w:val="28"/>
          <w:szCs w:val="28"/>
        </w:rPr>
        <w:lastRenderedPageBreak/>
        <w:t xml:space="preserve">обойтись одним чувством нельзя, необходимо интеллектуально, технически изучить </w:t>
      </w:r>
      <w:proofErr w:type="gramStart"/>
      <w:r>
        <w:rPr>
          <w:sz w:val="28"/>
          <w:szCs w:val="28"/>
        </w:rPr>
        <w:t>соответствующий  материал</w:t>
      </w:r>
      <w:proofErr w:type="gramEnd"/>
      <w:r>
        <w:rPr>
          <w:sz w:val="28"/>
          <w:szCs w:val="28"/>
        </w:rPr>
        <w:t xml:space="preserve">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проводя внеклассную работу учитель должен также осуществлять постоянный поиск в рамках форм обучения.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формой такого поиска может стать проведение внеклассных и внешкольных занятий. Проведение занятий вне школы и вне класса является одной из форм эстетического воспитания.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Учащийся младших классов часто выражается свои мысли и чувства на бумаге. В отличие от других возрастов, этот период, когда дети находятся в возрасте 7-11 лет они восприимчивы и их рисунки наиболее полно отражают их внутренний мир. Поэтому часто преподаватель или родитель может наблюдать как ребенок часами сидит с листком бумаги, чертя каракули или вполне объяснимые фигурки, понятные им одним. Источником работы для учителей ИЗО, создающим темы для своей внеклассной работы должны стать эти рисунки.</w:t>
      </w:r>
    </w:p>
    <w:p w:rsidR="00267EC1" w:rsidRDefault="00267EC1" w:rsidP="00267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Только не вздумайте посмеяться над этими проявлениями детского творчества, какими бы смешными они вам не показались. Это было бы самой большой вашей педагогической ошибкой, какую только можно совершить в данном случае. Ведь за всеми этими наивностями, нескладностями и корявостями кроются искренние и потому самые истинные творческие устремления ребенка, самые подлинные проявления его хрупких чувств и не сформировавшихся еще мыслей, которые он самостоятельно, вне школы выражает на бумаге.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Он, может быть, не станет художником (хотя в раннем возрасте это очень трудно предвидеть), но, возможно, станет отличным математиком, врачом, учителем или рабочим, и вот тогда самым благотворным образом дадут о себе знать его детские творческие увлечения ИЗО, добрым следом которых останется его творческая фантазия, его стремление создавать что-то новое, свое, лучшее, двигающее вперед дело, которому он решил посвятить свою жизнь.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Поэтому необходимо просить детей приносить все свои домашние рисунки на урок, чаще выходить на природу с мольбертом, давать домашние задания по прикладным видам искусства, связанным с различной техникой:</w:t>
      </w:r>
      <w:r w:rsidR="00C760C4">
        <w:rPr>
          <w:sz w:val="28"/>
          <w:szCs w:val="28"/>
        </w:rPr>
        <w:t xml:space="preserve"> резьбой по дереву,</w:t>
      </w:r>
      <w:r>
        <w:rPr>
          <w:sz w:val="28"/>
          <w:szCs w:val="28"/>
        </w:rPr>
        <w:t xml:space="preserve"> мозаикой и пр.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 огромной роли искусства, творческой фантазии в развитии научного мышления свидетельствует хотя бы тот поразительный факт, что значительная часть научно-технических проблем выдвигалась сперва искусством, а уже потом, часто через столетия и даже тысячелетия, решалась наукой и техникой.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Разговор о воспитании в человеке творческого начала ведет нас к очень важной и актуальнейшей в наших условиях проблеме: о различии между специалистом-творцом и специалистом-ремесленником. Эта в высшей степени важная проблема теснейшим образом связана с проблемами эстетического воспитания.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Поэтому важнейшая задача эстетического воспитания в школе и вне школы - развитие в учащихся творческого начала, в чем бы оно не </w:t>
      </w:r>
      <w:proofErr w:type="gramStart"/>
      <w:r>
        <w:rPr>
          <w:sz w:val="28"/>
          <w:szCs w:val="28"/>
        </w:rPr>
        <w:t xml:space="preserve">проявлялось  </w:t>
      </w:r>
      <w:r>
        <w:rPr>
          <w:sz w:val="28"/>
          <w:szCs w:val="28"/>
        </w:rPr>
        <w:lastRenderedPageBreak/>
        <w:t>-</w:t>
      </w:r>
      <w:proofErr w:type="gramEnd"/>
      <w:r>
        <w:rPr>
          <w:sz w:val="28"/>
          <w:szCs w:val="28"/>
        </w:rPr>
        <w:t xml:space="preserve">   в  математике  или  в  музыке,   в   физике   или  в  спорте,   в общественной работе или в шефстве над дошкольниками.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начало играет огромную роль в самих внеклассных занятиях. Это знают все хорошие педагоги. Ведь там, где появляется творческая инициатива, там всегда достигается экономия сил и времени и одновременно значительно повышается уровень эстетической воспитанности.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педагогам не следует забывать, что организация внеклассной работы требует довольно серьезного подхода, продумывания системы мероприятий с учетом возрастных особенностей учеников, бюджета времени, интересов и увлечений детей. 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важной задачей современной начальной школы является совершенствование системы эстетического воспитания учащихся.</w:t>
      </w:r>
    </w:p>
    <w:p w:rsidR="00267EC1" w:rsidRDefault="00267EC1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способствует формированию нравственности человека, расширяет его познания о мире, природе, обществе. Разнообразные творческие занятия детей способствуют их мышлению и развитию воображения, воли, настойчивости, организованности, дисциплинированности.</w:t>
      </w:r>
    </w:p>
    <w:p w:rsidR="00C760C4" w:rsidRDefault="00C760C4" w:rsidP="00267E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</w:p>
    <w:p w:rsidR="00C96DB7" w:rsidRDefault="00C760C4" w:rsidP="00267EC1">
      <w:r>
        <w:rPr>
          <w:sz w:val="28"/>
          <w:szCs w:val="28"/>
        </w:rPr>
        <w:t>в</w:t>
      </w:r>
      <w:r w:rsidR="00267EC1">
        <w:rPr>
          <w:sz w:val="28"/>
          <w:szCs w:val="28"/>
        </w:rPr>
        <w:t xml:space="preserve">ыбор содержания методов, средств эстетического воспитания младших школьников должен базироваться на интеграции различных видов художественно-творческой деятельности (изобразительной, музыкальной, речевой, театрализованной), которые являются факторами формирования </w:t>
      </w:r>
      <w:r>
        <w:rPr>
          <w:sz w:val="28"/>
          <w:szCs w:val="28"/>
        </w:rPr>
        <w:t>у детей способности чувствовать</w:t>
      </w:r>
      <w:r w:rsidR="00267EC1">
        <w:rPr>
          <w:sz w:val="28"/>
          <w:szCs w:val="28"/>
        </w:rPr>
        <w:t xml:space="preserve"> и воспринимать эст</w:t>
      </w:r>
      <w:bookmarkStart w:id="0" w:name="_GoBack"/>
      <w:bookmarkEnd w:id="0"/>
      <w:r w:rsidR="00267EC1">
        <w:rPr>
          <w:sz w:val="28"/>
          <w:szCs w:val="28"/>
        </w:rPr>
        <w:t>етические ценности</w:t>
      </w:r>
      <w:r>
        <w:rPr>
          <w:sz w:val="28"/>
          <w:szCs w:val="28"/>
        </w:rPr>
        <w:t>.</w:t>
      </w:r>
    </w:p>
    <w:sectPr w:rsidR="00C96DB7" w:rsidSect="001623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C1"/>
    <w:rsid w:val="00076237"/>
    <w:rsid w:val="00162383"/>
    <w:rsid w:val="00267EC1"/>
    <w:rsid w:val="005B3A57"/>
    <w:rsid w:val="00C760C4"/>
    <w:rsid w:val="00C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053A"/>
  <w15:chartTrackingRefBased/>
  <w15:docId w15:val="{B9114B06-4405-4265-B2A1-D1E1527B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2020-09-29T12:54:00Z</dcterms:created>
  <dcterms:modified xsi:type="dcterms:W3CDTF">2020-09-29T13:20:00Z</dcterms:modified>
</cp:coreProperties>
</file>