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DA25" w14:textId="77777777" w:rsidR="000B24AB" w:rsidRPr="000B24AB" w:rsidRDefault="000B24AB" w:rsidP="00A228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24A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Подготовка специалистов в области цифровой схемотехники в условиях развития современных технологий</w:t>
      </w:r>
    </w:p>
    <w:p w14:paraId="2368AF1C" w14:textId="77777777" w:rsidR="000B24AB" w:rsidRPr="000B24AB" w:rsidRDefault="000B24AB" w:rsidP="00AD03F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0B24AB">
        <w:rPr>
          <w:rFonts w:ascii="Times New Roman" w:hAnsi="Times New Roman" w:cs="Times New Roman"/>
          <w:lang w:val="ru-RU"/>
        </w:rPr>
        <w:t>В эпоху стремительного развития цифровых технологий и автоматизации инженерных процессов цифровая схемотехника становится одной из ключевых основ подготовки специалистов в области компьютерной инженерии. Современные вычислительные системы, микропроцессоры и встраиваемые устройства невозможны без глубокого понимания принципов работы цифровых схем. Именно поэтому подготовка студентов в данной области приобретает особую актуальность и становится важной частью образовательного процесса в технических университетах.</w:t>
      </w:r>
    </w:p>
    <w:p w14:paraId="02128DB5" w14:textId="73E11CEF" w:rsidR="000B24AB" w:rsidRPr="000B24AB" w:rsidRDefault="000B24AB" w:rsidP="00AD03F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0B24AB">
        <w:rPr>
          <w:rFonts w:ascii="Times New Roman" w:hAnsi="Times New Roman" w:cs="Times New Roman"/>
          <w:lang w:val="ru-RU"/>
        </w:rPr>
        <w:t>Одним из центральных этапов формирования профессиональных компетенций является изучение дисциплины «Цифровая схемотехника», которая сочетает в себе как теоретическую базу, так и практическую направленность. В процессе обучения студенты осваивают основы булевой алгебры, логические элементы и методы синтеза цифровых схем. Особое внимание уделяется анализу и минимизации логических функций</w:t>
      </w:r>
      <w:r>
        <w:rPr>
          <w:rFonts w:ascii="Times New Roman" w:hAnsi="Times New Roman" w:cs="Times New Roman"/>
          <w:lang w:val="ru-RU"/>
        </w:rPr>
        <w:t>.</w:t>
      </w:r>
    </w:p>
    <w:p w14:paraId="668C107D" w14:textId="77777777" w:rsidR="000B24AB" w:rsidRPr="000B24AB" w:rsidRDefault="000B24AB" w:rsidP="00AD03F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0B24AB">
        <w:rPr>
          <w:rFonts w:ascii="Times New Roman" w:hAnsi="Times New Roman" w:cs="Times New Roman"/>
          <w:lang w:val="ru-RU"/>
        </w:rPr>
        <w:t>Особую ценность приобретает педагогическая практика магистрантов, в рамках которой происходит не только передача знаний, но и формирование собственного профессионального опыта преподавания. Работая под руководством опытного преподавателя, магистрант получает возможность проводить занятия, объяснять сложные темы и взаимодействовать со студентами. Это позволяет глубже осмыслить учебный материал, научиться адаптировать его под разный уровень подготовки обучающихся и применять современные методы обучения. Практика становится важным этапом формирования компетенций будущего преподавателя и специалиста одновременно.</w:t>
      </w:r>
    </w:p>
    <w:p w14:paraId="266166D3" w14:textId="77777777" w:rsidR="000B24AB" w:rsidRPr="000B24AB" w:rsidRDefault="000B24AB" w:rsidP="00AD03F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0B24AB">
        <w:rPr>
          <w:rFonts w:ascii="Times New Roman" w:hAnsi="Times New Roman" w:cs="Times New Roman"/>
          <w:lang w:val="ru-RU"/>
        </w:rPr>
        <w:t>Высокий уровень подготовки студентов обеспечивается в таких учебных заведениях, как Казахский национальный университет имени аль-Фараби, где сочетаются фундаментальная академическая база и современные образовательные технологии. Факультет информационных технологий и искусственного интеллекта предоставляет студентам возможность работать с актуальными инструментами моделирования и участвовать в научно-исследовательской деятельности. Это способствует подготовке конкурентоспособных специалистов, способных не только использовать существующие решения, но и разрабатывать новые.</w:t>
      </w:r>
    </w:p>
    <w:p w14:paraId="01B27736" w14:textId="77777777" w:rsidR="000B24AB" w:rsidRPr="000B24AB" w:rsidRDefault="000B24AB" w:rsidP="00AD03F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0B24AB">
        <w:rPr>
          <w:rFonts w:ascii="Times New Roman" w:hAnsi="Times New Roman" w:cs="Times New Roman"/>
          <w:lang w:val="ru-RU"/>
        </w:rPr>
        <w:t>Таким образом, изучение цифровой схемотехники и прохождение педагогической практики формируют у студентов комплексные знания и навыки, необходимые для успешной профессиональной деятельности. В условиях цифровой трансформации общества специалисты, владеющие принципами проектирования и анализа цифровых систем, становятся важным ресурсом для развития технологий. Подготовка таких кадров является не только образовательной задачей, но и вкладом в будущее цифровой экономики страны.</w:t>
      </w:r>
    </w:p>
    <w:p w14:paraId="32968713" w14:textId="77777777" w:rsidR="000B24AB" w:rsidRPr="000B24AB" w:rsidRDefault="000B24AB" w:rsidP="000B24AB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0B24AB">
        <w:rPr>
          <w:rFonts w:ascii="Times New Roman" w:hAnsi="Times New Roman" w:cs="Times New Roman"/>
          <w:b/>
          <w:bCs/>
          <w:lang w:val="ru-RU"/>
        </w:rPr>
        <w:lastRenderedPageBreak/>
        <w:t xml:space="preserve">Авторы: </w:t>
      </w:r>
    </w:p>
    <w:p w14:paraId="23467987" w14:textId="77777777" w:rsidR="000B24AB" w:rsidRDefault="000B24AB" w:rsidP="000B24A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Шералиев А.Р</w:t>
      </w:r>
      <w:r w:rsidRPr="000B24AB">
        <w:rPr>
          <w:rFonts w:ascii="Times New Roman" w:hAnsi="Times New Roman" w:cs="Times New Roman"/>
          <w:lang w:val="ru-RU"/>
        </w:rPr>
        <w:t>., КазНУ им. аль-Фараби, магистрант 1 курса, специальности "</w:t>
      </w:r>
      <w:r>
        <w:rPr>
          <w:rFonts w:ascii="Times New Roman" w:hAnsi="Times New Roman" w:cs="Times New Roman"/>
          <w:lang w:val="ru-RU"/>
        </w:rPr>
        <w:t>Информатика</w:t>
      </w:r>
      <w:r w:rsidRPr="000B24AB">
        <w:rPr>
          <w:rFonts w:ascii="Times New Roman" w:hAnsi="Times New Roman" w:cs="Times New Roman"/>
          <w:lang w:val="ru-RU"/>
        </w:rPr>
        <w:t xml:space="preserve">" </w:t>
      </w:r>
    </w:p>
    <w:p w14:paraId="2152F633" w14:textId="4CCF94B4" w:rsidR="00FB0C06" w:rsidRPr="000B24AB" w:rsidRDefault="000B24AB" w:rsidP="000B24AB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Рахимжанова З.М.</w:t>
      </w:r>
      <w:r w:rsidRPr="000B24AB">
        <w:rPr>
          <w:rFonts w:ascii="Times New Roman" w:hAnsi="Times New Roman" w:cs="Times New Roman"/>
          <w:lang w:val="ru-RU"/>
        </w:rPr>
        <w:t xml:space="preserve">, преподаватель кафедры </w:t>
      </w:r>
      <w:r w:rsidR="001F6D9F">
        <w:rPr>
          <w:rFonts w:ascii="Times New Roman" w:hAnsi="Times New Roman" w:cs="Times New Roman"/>
          <w:lang w:val="ru-RU"/>
        </w:rPr>
        <w:t>компьютерных наук</w:t>
      </w:r>
      <w:r w:rsidRPr="000B24AB">
        <w:rPr>
          <w:rFonts w:ascii="Times New Roman" w:hAnsi="Times New Roman" w:cs="Times New Roman"/>
          <w:lang w:val="ru-RU"/>
        </w:rPr>
        <w:t>, факультета информационных технологий и искусственного интеллекта КазНУ им. аль-Фараби</w:t>
      </w:r>
      <w:r w:rsidR="001F6D9F">
        <w:rPr>
          <w:rFonts w:ascii="Times New Roman" w:hAnsi="Times New Roman" w:cs="Times New Roman"/>
          <w:lang w:val="ru-RU"/>
        </w:rPr>
        <w:t>.</w:t>
      </w:r>
    </w:p>
    <w:sectPr w:rsidR="00FB0C06" w:rsidRPr="000B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2041" w14:textId="77777777" w:rsidR="0031398E" w:rsidRDefault="0031398E" w:rsidP="000B24AB">
      <w:pPr>
        <w:spacing w:after="0" w:line="240" w:lineRule="auto"/>
      </w:pPr>
      <w:r>
        <w:separator/>
      </w:r>
    </w:p>
  </w:endnote>
  <w:endnote w:type="continuationSeparator" w:id="0">
    <w:p w14:paraId="135BFF2B" w14:textId="77777777" w:rsidR="0031398E" w:rsidRDefault="0031398E" w:rsidP="000B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05B4" w14:textId="77777777" w:rsidR="0031398E" w:rsidRDefault="0031398E" w:rsidP="000B24AB">
      <w:pPr>
        <w:spacing w:after="0" w:line="240" w:lineRule="auto"/>
      </w:pPr>
      <w:r>
        <w:separator/>
      </w:r>
    </w:p>
  </w:footnote>
  <w:footnote w:type="continuationSeparator" w:id="0">
    <w:p w14:paraId="460E9852" w14:textId="77777777" w:rsidR="0031398E" w:rsidRDefault="0031398E" w:rsidP="000B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B6"/>
    <w:rsid w:val="000B24AB"/>
    <w:rsid w:val="00182139"/>
    <w:rsid w:val="001F6D9F"/>
    <w:rsid w:val="002D334E"/>
    <w:rsid w:val="002D4DD2"/>
    <w:rsid w:val="0031398E"/>
    <w:rsid w:val="005B4519"/>
    <w:rsid w:val="00A228AA"/>
    <w:rsid w:val="00A54919"/>
    <w:rsid w:val="00A670CE"/>
    <w:rsid w:val="00AD03FE"/>
    <w:rsid w:val="00AE7D86"/>
    <w:rsid w:val="00BB6DB6"/>
    <w:rsid w:val="00FB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5013"/>
  <w15:chartTrackingRefBased/>
  <w15:docId w15:val="{7E12DC95-10EF-4198-8FC9-F8DE1770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D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D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D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D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D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2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4AB"/>
  </w:style>
  <w:style w:type="paragraph" w:styleId="Footer">
    <w:name w:val="footer"/>
    <w:basedOn w:val="Normal"/>
    <w:link w:val="FooterChar"/>
    <w:uiPriority w:val="99"/>
    <w:unhideWhenUsed/>
    <w:rsid w:val="000B2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Arslanbek Sheraliyev</dc:creator>
  <cp:keywords/>
  <dc:description/>
  <cp:lastModifiedBy>Arslanbek Sheraliyev</cp:lastModifiedBy>
  <cp:revision>5</cp:revision>
  <dcterms:created xsi:type="dcterms:W3CDTF">2026-04-23T09:28:00Z</dcterms:created>
  <dcterms:modified xsi:type="dcterms:W3CDTF">2026-04-23T09:39:00Z</dcterms:modified>
</cp:coreProperties>
</file>