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66" w:rsidRDefault="00690F66"/>
    <w:p w:rsidR="00F4067E" w:rsidRPr="003D64FD" w:rsidRDefault="00F4067E" w:rsidP="00F4067E">
      <w:pPr>
        <w:spacing w:after="0" w:line="240" w:lineRule="auto"/>
        <w:ind w:firstLine="800"/>
        <w:jc w:val="right"/>
        <w:rPr>
          <w:rFonts w:ascii="Times New Roman" w:eastAsia="Calibri" w:hAnsi="Times New Roman" w:cs="Times New Roman"/>
          <w:sz w:val="24"/>
          <w:szCs w:val="24"/>
          <w:lang w:val="kk-KZ"/>
        </w:rPr>
      </w:pPr>
      <w:r w:rsidRPr="003D64FD">
        <w:rPr>
          <w:rFonts w:ascii="Times New Roman" w:eastAsia="Calibri" w:hAnsi="Times New Roman" w:cs="Times New Roman"/>
          <w:sz w:val="24"/>
          <w:szCs w:val="24"/>
          <w:lang w:val="kk-KZ"/>
        </w:rPr>
        <w:t>/Образец урока, 5класс/</w:t>
      </w:r>
    </w:p>
    <w:tbl>
      <w:tblPr>
        <w:tblW w:w="50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2045"/>
        <w:gridCol w:w="1214"/>
        <w:gridCol w:w="2542"/>
        <w:gridCol w:w="123"/>
        <w:gridCol w:w="2276"/>
      </w:tblGrid>
      <w:tr w:rsidR="00F4067E" w:rsidRPr="00785F88" w:rsidTr="00B53163">
        <w:trPr>
          <w:cantSplit/>
          <w:trHeight w:val="412"/>
        </w:trPr>
        <w:tc>
          <w:tcPr>
            <w:tcW w:w="1806" w:type="pct"/>
            <w:gridSpan w:val="2"/>
            <w:tcBorders>
              <w:top w:val="single" w:sz="4" w:space="0" w:color="auto"/>
            </w:tcBorders>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r w:rsidRPr="003D64FD">
              <w:rPr>
                <w:rFonts w:ascii="Times New Roman" w:hAnsi="Times New Roman" w:cs="Times New Roman"/>
                <w:sz w:val="24"/>
                <w:szCs w:val="24"/>
              </w:rPr>
              <w:t>Тема урока</w:t>
            </w:r>
            <w:r w:rsidRPr="003D64FD">
              <w:rPr>
                <w:rFonts w:ascii="Times New Roman" w:hAnsi="Times New Roman" w:cs="Times New Roman"/>
                <w:sz w:val="24"/>
                <w:szCs w:val="24"/>
                <w:lang w:val="kk-KZ"/>
              </w:rPr>
              <w:t xml:space="preserve"> №1</w:t>
            </w:r>
          </w:p>
        </w:tc>
        <w:tc>
          <w:tcPr>
            <w:tcW w:w="3194" w:type="pct"/>
            <w:gridSpan w:val="4"/>
            <w:tcBorders>
              <w:top w:val="single" w:sz="4" w:space="0" w:color="auto"/>
            </w:tcBorders>
            <w:vAlign w:val="center"/>
          </w:tcPr>
          <w:p w:rsidR="00F4067E" w:rsidRPr="003D64FD" w:rsidRDefault="00F4067E" w:rsidP="00B53163">
            <w:pPr>
              <w:pStyle w:val="AssignmentTemplate"/>
              <w:tabs>
                <w:tab w:val="left" w:pos="7088"/>
              </w:tabs>
              <w:spacing w:before="0" w:after="0"/>
              <w:jc w:val="both"/>
              <w:outlineLvl w:val="2"/>
              <w:rPr>
                <w:rFonts w:ascii="Times New Roman" w:hAnsi="Times New Roman"/>
                <w:b w:val="0"/>
                <w:sz w:val="24"/>
                <w:szCs w:val="24"/>
                <w:lang w:val="kk-KZ"/>
              </w:rPr>
            </w:pPr>
            <w:r w:rsidRPr="003D64FD">
              <w:rPr>
                <w:rFonts w:ascii="Times New Roman" w:hAnsi="Times New Roman"/>
                <w:b w:val="0"/>
                <w:bCs/>
                <w:sz w:val="24"/>
                <w:szCs w:val="24"/>
                <w:lang w:val="ru-RU"/>
              </w:rPr>
              <w:t>Какие есть опасности при работе в Интернете?</w:t>
            </w:r>
            <w:r w:rsidRPr="003D64FD">
              <w:rPr>
                <w:rFonts w:ascii="Times New Roman" w:hAnsi="Times New Roman"/>
                <w:b w:val="0"/>
                <w:bCs/>
                <w:sz w:val="24"/>
                <w:szCs w:val="24"/>
                <w:lang w:val="kk-KZ"/>
              </w:rPr>
              <w:t xml:space="preserve"> Интернетпен жұмыс жасау барысында қандай қауіп бар? </w:t>
            </w:r>
          </w:p>
        </w:tc>
      </w:tr>
      <w:tr w:rsidR="00F4067E" w:rsidRPr="00785F88" w:rsidTr="00B53163">
        <w:trPr>
          <w:cantSplit/>
          <w:trHeight w:val="954"/>
        </w:trPr>
        <w:tc>
          <w:tcPr>
            <w:tcW w:w="1806" w:type="pct"/>
            <w:gridSpan w:val="2"/>
            <w:vAlign w:val="center"/>
          </w:tcPr>
          <w:p w:rsidR="00F4067E" w:rsidRPr="003D64FD" w:rsidRDefault="00F4067E" w:rsidP="00B53163">
            <w:pPr>
              <w:widowControl w:val="0"/>
              <w:tabs>
                <w:tab w:val="left" w:pos="7088"/>
              </w:tabs>
              <w:spacing w:after="0" w:line="240" w:lineRule="auto"/>
              <w:ind w:right="34"/>
              <w:jc w:val="both"/>
              <w:rPr>
                <w:rFonts w:ascii="Times New Roman" w:hAnsi="Times New Roman" w:cs="Times New Roman"/>
                <w:sz w:val="24"/>
                <w:szCs w:val="24"/>
                <w:lang w:val="kk-KZ"/>
              </w:rPr>
            </w:pPr>
            <w:r w:rsidRPr="003D64FD">
              <w:rPr>
                <w:rFonts w:ascii="Times New Roman" w:hAnsi="Times New Roman" w:cs="Times New Roman"/>
                <w:sz w:val="24"/>
                <w:szCs w:val="24"/>
              </w:rPr>
              <w:t>Учебные цели для достиже</w:t>
            </w:r>
            <w:r w:rsidRPr="003D64FD">
              <w:rPr>
                <w:rFonts w:ascii="Times New Roman" w:hAnsi="Times New Roman" w:cs="Times New Roman"/>
                <w:sz w:val="24"/>
                <w:szCs w:val="24"/>
              </w:rPr>
              <w:softHyphen/>
              <w:t>ния на этом уроке (ссылка на учебную программу)</w:t>
            </w:r>
          </w:p>
        </w:tc>
        <w:tc>
          <w:tcPr>
            <w:tcW w:w="319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r w:rsidRPr="003D64FD">
              <w:rPr>
                <w:rFonts w:ascii="Times New Roman" w:hAnsi="Times New Roman" w:cs="Times New Roman"/>
                <w:sz w:val="24"/>
                <w:szCs w:val="24"/>
              </w:rPr>
              <w:t>5.4.2.1</w:t>
            </w:r>
            <w:r w:rsidRPr="003D64FD">
              <w:rPr>
                <w:rFonts w:ascii="Times New Roman" w:hAnsi="Times New Roman" w:cs="Times New Roman"/>
                <w:sz w:val="24"/>
                <w:szCs w:val="24"/>
                <w:lang w:val="kk-KZ"/>
              </w:rPr>
              <w:t xml:space="preserve">- </w:t>
            </w:r>
            <w:r w:rsidRPr="003D64FD">
              <w:rPr>
                <w:rFonts w:ascii="Times New Roman" w:hAnsi="Times New Roman" w:cs="Times New Roman"/>
                <w:sz w:val="24"/>
                <w:szCs w:val="24"/>
              </w:rPr>
              <w:t>Рассуждать о незаконности копирования чужой работы.</w:t>
            </w:r>
            <w:r w:rsidRPr="003D64FD">
              <w:rPr>
                <w:rFonts w:ascii="Times New Roman" w:hAnsi="Times New Roman" w:cs="Times New Roman"/>
                <w:sz w:val="24"/>
                <w:szCs w:val="24"/>
                <w:lang w:val="kk-KZ"/>
              </w:rPr>
              <w:t xml:space="preserve"> Біреудің жұмысын көшіріп алудың заңсыздығын талқылау</w:t>
            </w:r>
          </w:p>
        </w:tc>
      </w:tr>
      <w:tr w:rsidR="00F4067E" w:rsidRPr="003D64FD" w:rsidTr="00B53163">
        <w:trPr>
          <w:cantSplit/>
          <w:trHeight w:val="251"/>
        </w:trPr>
        <w:tc>
          <w:tcPr>
            <w:tcW w:w="1806" w:type="pct"/>
            <w:gridSpan w:val="2"/>
            <w:vAlign w:val="center"/>
          </w:tcPr>
          <w:p w:rsidR="00F4067E" w:rsidRPr="003D64FD" w:rsidRDefault="00F4067E" w:rsidP="00B53163">
            <w:pPr>
              <w:widowControl w:val="0"/>
              <w:tabs>
                <w:tab w:val="left" w:pos="7088"/>
              </w:tabs>
              <w:spacing w:after="0" w:line="240" w:lineRule="auto"/>
              <w:ind w:right="-115"/>
              <w:jc w:val="both"/>
              <w:rPr>
                <w:rFonts w:ascii="Times New Roman" w:hAnsi="Times New Roman" w:cs="Times New Roman"/>
                <w:sz w:val="24"/>
                <w:szCs w:val="24"/>
                <w:lang w:val="kk-KZ"/>
              </w:rPr>
            </w:pPr>
            <w:r w:rsidRPr="003D64FD">
              <w:rPr>
                <w:rFonts w:ascii="Times New Roman" w:hAnsi="Times New Roman" w:cs="Times New Roman"/>
                <w:sz w:val="24"/>
                <w:szCs w:val="24"/>
              </w:rPr>
              <w:t>Цель урока</w:t>
            </w:r>
          </w:p>
        </w:tc>
        <w:tc>
          <w:tcPr>
            <w:tcW w:w="3194" w:type="pct"/>
            <w:gridSpan w:val="4"/>
            <w:vAlign w:val="center"/>
          </w:tcPr>
          <w:p w:rsidR="00F4067E" w:rsidRPr="003D64FD" w:rsidRDefault="00F4067E" w:rsidP="00B53163">
            <w:pPr>
              <w:tabs>
                <w:tab w:val="left" w:pos="7088"/>
              </w:tabs>
              <w:autoSpaceDE w:val="0"/>
              <w:autoSpaceDN w:val="0"/>
              <w:adjustRightInd w:val="0"/>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Усвоение учащимися правил безопасного использования и</w:t>
            </w:r>
            <w:proofErr w:type="gramStart"/>
            <w:r w:rsidRPr="003D64FD">
              <w:rPr>
                <w:rFonts w:ascii="Times New Roman" w:hAnsi="Times New Roman" w:cs="Times New Roman"/>
                <w:sz w:val="24"/>
                <w:szCs w:val="24"/>
              </w:rPr>
              <w:t>н-</w:t>
            </w:r>
            <w:proofErr w:type="gramEnd"/>
            <w:r w:rsidRPr="003D64FD">
              <w:rPr>
                <w:rFonts w:ascii="Times New Roman" w:hAnsi="Times New Roman" w:cs="Times New Roman"/>
                <w:sz w:val="24"/>
                <w:szCs w:val="24"/>
              </w:rPr>
              <w:t xml:space="preserve"> </w:t>
            </w:r>
            <w:proofErr w:type="spellStart"/>
            <w:r w:rsidRPr="003D64FD">
              <w:rPr>
                <w:rFonts w:ascii="Times New Roman" w:hAnsi="Times New Roman" w:cs="Times New Roman"/>
                <w:sz w:val="24"/>
                <w:szCs w:val="24"/>
              </w:rPr>
              <w:t>тернета</w:t>
            </w:r>
            <w:proofErr w:type="spellEnd"/>
            <w:r w:rsidRPr="003D64FD">
              <w:rPr>
                <w:rFonts w:ascii="Times New Roman" w:hAnsi="Times New Roman" w:cs="Times New Roman"/>
                <w:sz w:val="24"/>
                <w:szCs w:val="24"/>
              </w:rPr>
              <w:t xml:space="preserve">. </w:t>
            </w:r>
          </w:p>
          <w:p w:rsidR="00F4067E" w:rsidRPr="003D64FD" w:rsidRDefault="00F4067E" w:rsidP="00B53163">
            <w:pPr>
              <w:widowControl w:val="0"/>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Повышение уровня осведомленности о возможностях решения неприятных и опасных ситуаций, возникающих в интернете. Формирование навыков оценки опасных ситуаций при использовании сети Интернет</w:t>
            </w:r>
          </w:p>
        </w:tc>
      </w:tr>
      <w:tr w:rsidR="00F4067E" w:rsidRPr="003D64FD" w:rsidTr="00B53163">
        <w:trPr>
          <w:cantSplit/>
          <w:trHeight w:val="603"/>
        </w:trPr>
        <w:tc>
          <w:tcPr>
            <w:tcW w:w="1806" w:type="pct"/>
            <w:gridSpan w:val="2"/>
            <w:vAlign w:val="center"/>
          </w:tcPr>
          <w:p w:rsidR="00F4067E" w:rsidRPr="003D64FD" w:rsidRDefault="00F4067E" w:rsidP="00B53163">
            <w:pPr>
              <w:tabs>
                <w:tab w:val="left" w:pos="7088"/>
              </w:tabs>
              <w:spacing w:after="0" w:line="240" w:lineRule="auto"/>
              <w:ind w:left="-468" w:firstLine="468"/>
              <w:jc w:val="both"/>
              <w:rPr>
                <w:rFonts w:ascii="Times New Roman" w:hAnsi="Times New Roman" w:cs="Times New Roman"/>
                <w:sz w:val="24"/>
                <w:szCs w:val="24"/>
              </w:rPr>
            </w:pPr>
            <w:r w:rsidRPr="003D64FD">
              <w:rPr>
                <w:rFonts w:ascii="Times New Roman" w:hAnsi="Times New Roman" w:cs="Times New Roman"/>
                <w:sz w:val="24"/>
                <w:szCs w:val="24"/>
                <w:lang w:val="kk-KZ"/>
              </w:rPr>
              <w:t>Цели обучения учащихся</w:t>
            </w:r>
          </w:p>
        </w:tc>
        <w:tc>
          <w:tcPr>
            <w:tcW w:w="319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 xml:space="preserve">Все ученики: </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Понимают необходимость соблюдения правил при работе в сети Интернет и незаконность копирования чужой работы.</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Большинство учеников:</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Выработали активную жизненную позицию в использовании сети Интернет как источника знаний, общения.</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 xml:space="preserve">Некоторые ученики: </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Содействуют распространению правил этики и способов защиты личной информации от незаконного копирования.</w:t>
            </w:r>
          </w:p>
        </w:tc>
      </w:tr>
      <w:tr w:rsidR="00F4067E" w:rsidRPr="003D64FD" w:rsidTr="00B53163">
        <w:trPr>
          <w:cantSplit/>
          <w:trHeight w:val="603"/>
        </w:trPr>
        <w:tc>
          <w:tcPr>
            <w:tcW w:w="1806" w:type="pct"/>
            <w:gridSpan w:val="2"/>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Критерий оценки</w:t>
            </w:r>
          </w:p>
        </w:tc>
        <w:tc>
          <w:tcPr>
            <w:tcW w:w="3194" w:type="pct"/>
            <w:gridSpan w:val="4"/>
            <w:shd w:val="clear" w:color="auto" w:fill="auto"/>
          </w:tcPr>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r w:rsidRPr="003D64FD">
              <w:rPr>
                <w:rFonts w:ascii="Times New Roman" w:hAnsi="Times New Roman" w:cs="Times New Roman"/>
                <w:sz w:val="24"/>
                <w:szCs w:val="24"/>
              </w:rPr>
              <w:t>Умеют рассуждать о безопасном поведении в информа</w:t>
            </w:r>
            <w:r w:rsidRPr="003D64FD">
              <w:rPr>
                <w:rFonts w:ascii="Times New Roman" w:hAnsi="Times New Roman" w:cs="Times New Roman"/>
                <w:sz w:val="24"/>
                <w:szCs w:val="24"/>
              </w:rPr>
              <w:softHyphen/>
              <w:t>цион</w:t>
            </w:r>
            <w:r w:rsidRPr="003D64FD">
              <w:rPr>
                <w:rFonts w:ascii="Times New Roman" w:hAnsi="Times New Roman" w:cs="Times New Roman"/>
                <w:sz w:val="24"/>
                <w:szCs w:val="24"/>
              </w:rPr>
              <w:softHyphen/>
              <w:t>ном пространстве сети Интернет и формулировать правила о недопустимости копирования чуждой работы.</w:t>
            </w:r>
          </w:p>
          <w:tbl>
            <w:tblPr>
              <w:tblStyle w:val="a8"/>
              <w:tblW w:w="0" w:type="auto"/>
              <w:tblLayout w:type="fixed"/>
              <w:tblLook w:val="04A0"/>
            </w:tblPr>
            <w:tblGrid>
              <w:gridCol w:w="1724"/>
              <w:gridCol w:w="4542"/>
            </w:tblGrid>
            <w:tr w:rsidR="00F4067E" w:rsidRPr="003D64FD" w:rsidTr="00B53163">
              <w:tc>
                <w:tcPr>
                  <w:tcW w:w="1724" w:type="dxa"/>
                </w:tcPr>
                <w:p w:rsidR="00F4067E" w:rsidRPr="003D64FD" w:rsidRDefault="00F4067E" w:rsidP="00B53163">
                  <w:pPr>
                    <w:tabs>
                      <w:tab w:val="left" w:pos="7088"/>
                    </w:tabs>
                    <w:autoSpaceDE w:val="0"/>
                    <w:autoSpaceDN w:val="0"/>
                    <w:adjustRightInd w:val="0"/>
                    <w:jc w:val="both"/>
                    <w:rPr>
                      <w:rFonts w:ascii="Times New Roman" w:hAnsi="Times New Roman" w:cs="Times New Roman"/>
                      <w:sz w:val="24"/>
                      <w:szCs w:val="24"/>
                    </w:rPr>
                  </w:pPr>
                  <w:r w:rsidRPr="003D64FD">
                    <w:rPr>
                      <w:rFonts w:ascii="Times New Roman" w:hAnsi="Times New Roman" w:cs="Times New Roman"/>
                      <w:sz w:val="24"/>
                      <w:szCs w:val="24"/>
                    </w:rPr>
                    <w:t>Знание и понимание</w:t>
                  </w:r>
                </w:p>
              </w:tc>
              <w:tc>
                <w:tcPr>
                  <w:tcW w:w="4542" w:type="dxa"/>
                </w:tcPr>
                <w:p w:rsidR="00F4067E" w:rsidRPr="003D64FD" w:rsidRDefault="00F4067E" w:rsidP="00B53163">
                  <w:pPr>
                    <w:tabs>
                      <w:tab w:val="left" w:pos="7088"/>
                    </w:tabs>
                    <w:autoSpaceDE w:val="0"/>
                    <w:autoSpaceDN w:val="0"/>
                    <w:adjustRightInd w:val="0"/>
                    <w:jc w:val="both"/>
                    <w:rPr>
                      <w:rFonts w:ascii="Times New Roman" w:hAnsi="Times New Roman" w:cs="Times New Roman"/>
                      <w:sz w:val="24"/>
                      <w:szCs w:val="24"/>
                    </w:rPr>
                  </w:pPr>
                  <w:r w:rsidRPr="003D64FD">
                    <w:rPr>
                      <w:rFonts w:ascii="Times New Roman" w:hAnsi="Times New Roman" w:cs="Times New Roman"/>
                      <w:sz w:val="24"/>
                      <w:szCs w:val="24"/>
                    </w:rPr>
                    <w:t xml:space="preserve">Приводить примеры рисков, возникающих в процессе коммуникации в Интернете; </w:t>
                  </w:r>
                </w:p>
              </w:tc>
            </w:tr>
            <w:tr w:rsidR="00F4067E" w:rsidRPr="003D64FD" w:rsidTr="00B53163">
              <w:tc>
                <w:tcPr>
                  <w:tcW w:w="1724" w:type="dxa"/>
                </w:tcPr>
                <w:p w:rsidR="00F4067E" w:rsidRPr="003D64FD" w:rsidRDefault="00F4067E" w:rsidP="00B53163">
                  <w:pPr>
                    <w:tabs>
                      <w:tab w:val="left" w:pos="7088"/>
                    </w:tabs>
                    <w:autoSpaceDE w:val="0"/>
                    <w:autoSpaceDN w:val="0"/>
                    <w:adjustRightInd w:val="0"/>
                    <w:jc w:val="both"/>
                    <w:rPr>
                      <w:rFonts w:ascii="Times New Roman" w:hAnsi="Times New Roman" w:cs="Times New Roman"/>
                      <w:sz w:val="24"/>
                      <w:szCs w:val="24"/>
                    </w:rPr>
                  </w:pPr>
                  <w:r w:rsidRPr="003D64FD">
                    <w:rPr>
                      <w:rFonts w:ascii="Times New Roman" w:hAnsi="Times New Roman" w:cs="Times New Roman"/>
                      <w:sz w:val="24"/>
                      <w:szCs w:val="24"/>
                    </w:rPr>
                    <w:t>Применение</w:t>
                  </w:r>
                </w:p>
              </w:tc>
              <w:tc>
                <w:tcPr>
                  <w:tcW w:w="4542" w:type="dxa"/>
                </w:tcPr>
                <w:p w:rsidR="00F4067E" w:rsidRPr="003D64FD" w:rsidRDefault="00F4067E" w:rsidP="00B53163">
                  <w:pPr>
                    <w:tabs>
                      <w:tab w:val="left" w:pos="7088"/>
                    </w:tabs>
                    <w:autoSpaceDE w:val="0"/>
                    <w:autoSpaceDN w:val="0"/>
                    <w:adjustRightInd w:val="0"/>
                    <w:jc w:val="both"/>
                    <w:rPr>
                      <w:rFonts w:ascii="Times New Roman" w:hAnsi="Times New Roman" w:cs="Times New Roman"/>
                      <w:sz w:val="24"/>
                      <w:szCs w:val="24"/>
                    </w:rPr>
                  </w:pPr>
                  <w:r w:rsidRPr="003D64FD">
                    <w:rPr>
                      <w:rFonts w:ascii="Times New Roman" w:hAnsi="Times New Roman" w:cs="Times New Roman"/>
                      <w:sz w:val="24"/>
                      <w:szCs w:val="24"/>
                    </w:rPr>
                    <w:t xml:space="preserve">Выбирать безопасные стратегии поведения в ситуациях, связанных с этими рисками; </w:t>
                  </w:r>
                </w:p>
              </w:tc>
            </w:tr>
            <w:tr w:rsidR="00F4067E" w:rsidRPr="003D64FD" w:rsidTr="00B53163">
              <w:tc>
                <w:tcPr>
                  <w:tcW w:w="1724" w:type="dxa"/>
                </w:tcPr>
                <w:p w:rsidR="00F4067E" w:rsidRPr="003D64FD" w:rsidRDefault="00F4067E" w:rsidP="00B53163">
                  <w:pPr>
                    <w:tabs>
                      <w:tab w:val="left" w:pos="7088"/>
                    </w:tabs>
                    <w:autoSpaceDE w:val="0"/>
                    <w:autoSpaceDN w:val="0"/>
                    <w:adjustRightInd w:val="0"/>
                    <w:jc w:val="both"/>
                    <w:rPr>
                      <w:rFonts w:ascii="Times New Roman" w:hAnsi="Times New Roman" w:cs="Times New Roman"/>
                      <w:sz w:val="24"/>
                      <w:szCs w:val="24"/>
                    </w:rPr>
                  </w:pPr>
                  <w:r w:rsidRPr="003D64FD">
                    <w:rPr>
                      <w:rFonts w:ascii="Times New Roman" w:hAnsi="Times New Roman" w:cs="Times New Roman"/>
                      <w:sz w:val="24"/>
                      <w:szCs w:val="24"/>
                    </w:rPr>
                    <w:t>Оценка</w:t>
                  </w:r>
                </w:p>
              </w:tc>
              <w:tc>
                <w:tcPr>
                  <w:tcW w:w="4542" w:type="dxa"/>
                </w:tcPr>
                <w:p w:rsidR="00F4067E" w:rsidRPr="003D64FD" w:rsidRDefault="00F4067E" w:rsidP="00B53163">
                  <w:pPr>
                    <w:tabs>
                      <w:tab w:val="left" w:pos="7088"/>
                    </w:tabs>
                    <w:autoSpaceDE w:val="0"/>
                    <w:autoSpaceDN w:val="0"/>
                    <w:adjustRightInd w:val="0"/>
                    <w:jc w:val="both"/>
                    <w:rPr>
                      <w:rFonts w:ascii="Times New Roman" w:hAnsi="Times New Roman" w:cs="Times New Roman"/>
                      <w:sz w:val="24"/>
                      <w:szCs w:val="24"/>
                    </w:rPr>
                  </w:pPr>
                  <w:r w:rsidRPr="003D64FD">
                    <w:rPr>
                      <w:rFonts w:ascii="Times New Roman" w:hAnsi="Times New Roman" w:cs="Times New Roman"/>
                      <w:sz w:val="24"/>
                      <w:szCs w:val="24"/>
                    </w:rPr>
                    <w:t>Оценивать возможность рисков при использовании ресурсов Интернет</w:t>
                  </w:r>
                </w:p>
              </w:tc>
            </w:tr>
          </w:tbl>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p>
        </w:tc>
      </w:tr>
      <w:tr w:rsidR="00F4067E" w:rsidRPr="003D64FD" w:rsidTr="00B53163">
        <w:trPr>
          <w:cantSplit/>
          <w:trHeight w:val="603"/>
        </w:trPr>
        <w:tc>
          <w:tcPr>
            <w:tcW w:w="1806" w:type="pct"/>
            <w:gridSpan w:val="2"/>
            <w:vAlign w:val="center"/>
          </w:tcPr>
          <w:p w:rsidR="00F4067E" w:rsidRPr="003D64FD" w:rsidRDefault="00F4067E" w:rsidP="00B53163">
            <w:pPr>
              <w:tabs>
                <w:tab w:val="left" w:pos="7088"/>
              </w:tabs>
              <w:spacing w:after="0" w:line="240" w:lineRule="auto"/>
              <w:ind w:left="-468" w:firstLine="468"/>
              <w:jc w:val="both"/>
              <w:rPr>
                <w:rFonts w:ascii="Times New Roman" w:hAnsi="Times New Roman" w:cs="Times New Roman"/>
                <w:sz w:val="24"/>
                <w:szCs w:val="24"/>
              </w:rPr>
            </w:pPr>
            <w:r w:rsidRPr="003D64FD">
              <w:rPr>
                <w:rFonts w:ascii="Times New Roman" w:hAnsi="Times New Roman" w:cs="Times New Roman"/>
                <w:sz w:val="24"/>
                <w:szCs w:val="24"/>
              </w:rPr>
              <w:t>Языковые цели</w:t>
            </w:r>
          </w:p>
        </w:tc>
        <w:tc>
          <w:tcPr>
            <w:tcW w:w="3194" w:type="pct"/>
            <w:gridSpan w:val="4"/>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Могут описывать и анализировать ситуации, имеющие потен</w:t>
            </w:r>
            <w:r w:rsidRPr="003D64FD">
              <w:rPr>
                <w:rFonts w:ascii="Times New Roman" w:hAnsi="Times New Roman" w:cs="Times New Roman"/>
                <w:sz w:val="24"/>
                <w:szCs w:val="24"/>
              </w:rPr>
              <w:softHyphen/>
              <w:t xml:space="preserve">циальную угрозу для личности, общества, техники. </w:t>
            </w:r>
            <w:proofErr w:type="gramStart"/>
            <w:r w:rsidRPr="003D64FD">
              <w:rPr>
                <w:rFonts w:ascii="Times New Roman" w:hAnsi="Times New Roman" w:cs="Times New Roman"/>
                <w:sz w:val="24"/>
                <w:szCs w:val="24"/>
              </w:rPr>
              <w:t>Предметная лексика и терминология: информация, инфор</w:t>
            </w:r>
            <w:r w:rsidRPr="003D64FD">
              <w:rPr>
                <w:rFonts w:ascii="Times New Roman" w:hAnsi="Times New Roman" w:cs="Times New Roman"/>
                <w:sz w:val="24"/>
                <w:szCs w:val="24"/>
              </w:rPr>
              <w:softHyphen/>
              <w:t>ма</w:t>
            </w:r>
            <w:r w:rsidRPr="003D64FD">
              <w:rPr>
                <w:rFonts w:ascii="Times New Roman" w:hAnsi="Times New Roman" w:cs="Times New Roman"/>
                <w:sz w:val="24"/>
                <w:szCs w:val="24"/>
              </w:rPr>
              <w:softHyphen/>
            </w:r>
            <w:r w:rsidRPr="003D64FD">
              <w:rPr>
                <w:rFonts w:ascii="Times New Roman" w:hAnsi="Times New Roman" w:cs="Times New Roman"/>
                <w:sz w:val="24"/>
                <w:szCs w:val="24"/>
              </w:rPr>
              <w:softHyphen/>
              <w:t>ционная безопасность, этика, компью</w:t>
            </w:r>
            <w:r w:rsidRPr="003D64FD">
              <w:rPr>
                <w:rFonts w:ascii="Times New Roman" w:hAnsi="Times New Roman" w:cs="Times New Roman"/>
                <w:sz w:val="24"/>
                <w:szCs w:val="24"/>
              </w:rPr>
              <w:softHyphen/>
              <w:t>терная сеть, глобаль</w:t>
            </w:r>
            <w:r w:rsidRPr="003D64FD">
              <w:rPr>
                <w:rFonts w:ascii="Times New Roman" w:hAnsi="Times New Roman" w:cs="Times New Roman"/>
                <w:sz w:val="24"/>
                <w:szCs w:val="24"/>
              </w:rPr>
              <w:softHyphen/>
            </w:r>
            <w:r w:rsidRPr="003D64FD">
              <w:rPr>
                <w:rFonts w:ascii="Times New Roman" w:hAnsi="Times New Roman" w:cs="Times New Roman"/>
                <w:sz w:val="24"/>
                <w:szCs w:val="24"/>
              </w:rPr>
              <w:softHyphen/>
              <w:t>ная информационная сеть Интернет, ссылка, програм</w:t>
            </w:r>
            <w:r w:rsidRPr="003D64FD">
              <w:rPr>
                <w:rFonts w:ascii="Times New Roman" w:hAnsi="Times New Roman" w:cs="Times New Roman"/>
                <w:sz w:val="24"/>
                <w:szCs w:val="24"/>
              </w:rPr>
              <w:softHyphen/>
              <w:t>ма, браузер, электронная почта, вирус, антивирус, корректная работа.</w:t>
            </w:r>
            <w:proofErr w:type="gramEnd"/>
          </w:p>
        </w:tc>
      </w:tr>
      <w:tr w:rsidR="00F4067E" w:rsidRPr="003D64FD" w:rsidTr="00B53163">
        <w:trPr>
          <w:cantSplit/>
          <w:trHeight w:val="603"/>
        </w:trPr>
        <w:tc>
          <w:tcPr>
            <w:tcW w:w="1806" w:type="pct"/>
            <w:gridSpan w:val="2"/>
            <w:vAlign w:val="center"/>
          </w:tcPr>
          <w:p w:rsidR="00F4067E" w:rsidRPr="003D64FD" w:rsidRDefault="00F4067E" w:rsidP="00B53163">
            <w:pPr>
              <w:tabs>
                <w:tab w:val="left" w:pos="7088"/>
              </w:tabs>
              <w:spacing w:after="0" w:line="240" w:lineRule="auto"/>
              <w:ind w:left="-468" w:firstLine="468"/>
              <w:jc w:val="both"/>
              <w:rPr>
                <w:rFonts w:ascii="Times New Roman" w:hAnsi="Times New Roman" w:cs="Times New Roman"/>
                <w:sz w:val="24"/>
                <w:szCs w:val="24"/>
              </w:rPr>
            </w:pPr>
            <w:r w:rsidRPr="003D64FD">
              <w:rPr>
                <w:rFonts w:ascii="Times New Roman" w:hAnsi="Times New Roman" w:cs="Times New Roman"/>
                <w:sz w:val="24"/>
                <w:szCs w:val="24"/>
              </w:rPr>
              <w:t>Привитие ценностей</w:t>
            </w:r>
          </w:p>
        </w:tc>
        <w:tc>
          <w:tcPr>
            <w:tcW w:w="319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shd w:val="clear" w:color="auto" w:fill="FFFFFF"/>
              </w:rPr>
            </w:pPr>
            <w:r w:rsidRPr="003D64FD">
              <w:rPr>
                <w:rFonts w:ascii="Times New Roman" w:hAnsi="Times New Roman" w:cs="Times New Roman"/>
                <w:sz w:val="24"/>
                <w:szCs w:val="24"/>
                <w:shd w:val="clear" w:color="auto" w:fill="FFFFFF"/>
              </w:rPr>
              <w:t>Формирование информационной культуры и обеспечение личной информационной безопасности, развитие коммуни</w:t>
            </w:r>
            <w:r w:rsidRPr="003D64FD">
              <w:rPr>
                <w:rFonts w:ascii="Times New Roman" w:hAnsi="Times New Roman" w:cs="Times New Roman"/>
                <w:sz w:val="24"/>
                <w:szCs w:val="24"/>
                <w:shd w:val="clear" w:color="auto" w:fill="FFFFFF"/>
              </w:rPr>
              <w:softHyphen/>
              <w:t>кативных способностей.</w:t>
            </w:r>
          </w:p>
        </w:tc>
      </w:tr>
      <w:tr w:rsidR="00F4067E" w:rsidRPr="003D64FD" w:rsidTr="00B53163">
        <w:trPr>
          <w:cantSplit/>
          <w:trHeight w:val="392"/>
        </w:trPr>
        <w:tc>
          <w:tcPr>
            <w:tcW w:w="1806" w:type="pct"/>
            <w:gridSpan w:val="2"/>
            <w:vAlign w:val="center"/>
          </w:tcPr>
          <w:p w:rsidR="00F4067E" w:rsidRPr="003D64FD" w:rsidRDefault="00F4067E" w:rsidP="00B53163">
            <w:pPr>
              <w:tabs>
                <w:tab w:val="left" w:pos="7088"/>
              </w:tabs>
              <w:spacing w:after="0" w:line="240" w:lineRule="auto"/>
              <w:ind w:left="-468" w:firstLine="468"/>
              <w:jc w:val="both"/>
              <w:rPr>
                <w:rFonts w:ascii="Times New Roman" w:hAnsi="Times New Roman" w:cs="Times New Roman"/>
                <w:sz w:val="24"/>
                <w:szCs w:val="24"/>
              </w:rPr>
            </w:pPr>
            <w:proofErr w:type="spellStart"/>
            <w:r w:rsidRPr="003D64FD">
              <w:rPr>
                <w:rFonts w:ascii="Times New Roman" w:hAnsi="Times New Roman" w:cs="Times New Roman"/>
                <w:sz w:val="24"/>
                <w:szCs w:val="24"/>
              </w:rPr>
              <w:t>Межпредметная</w:t>
            </w:r>
            <w:proofErr w:type="spellEnd"/>
            <w:r w:rsidRPr="003D64FD">
              <w:rPr>
                <w:rFonts w:ascii="Times New Roman" w:hAnsi="Times New Roman" w:cs="Times New Roman"/>
                <w:sz w:val="24"/>
                <w:szCs w:val="24"/>
              </w:rPr>
              <w:t xml:space="preserve"> связь</w:t>
            </w:r>
          </w:p>
        </w:tc>
        <w:tc>
          <w:tcPr>
            <w:tcW w:w="319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Естествознание, самопознание, английский язык.</w:t>
            </w:r>
          </w:p>
        </w:tc>
      </w:tr>
      <w:tr w:rsidR="00F4067E" w:rsidRPr="003D64FD" w:rsidTr="00B53163">
        <w:trPr>
          <w:cantSplit/>
        </w:trPr>
        <w:tc>
          <w:tcPr>
            <w:tcW w:w="1806" w:type="pct"/>
            <w:gridSpan w:val="2"/>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lastRenderedPageBreak/>
              <w:t>Предшествующие знания по теме</w:t>
            </w:r>
          </w:p>
        </w:tc>
        <w:tc>
          <w:tcPr>
            <w:tcW w:w="3194" w:type="pct"/>
            <w:gridSpan w:val="4"/>
          </w:tcPr>
          <w:p w:rsidR="00F4067E" w:rsidRPr="003D64FD" w:rsidRDefault="00F4067E" w:rsidP="00B53163">
            <w:pPr>
              <w:pStyle w:val="a6"/>
              <w:widowControl w:val="0"/>
              <w:tabs>
                <w:tab w:val="left" w:pos="7088"/>
              </w:tabs>
              <w:spacing w:before="0" w:beforeAutospacing="0" w:after="0" w:afterAutospacing="0"/>
              <w:jc w:val="both"/>
            </w:pPr>
            <w:r w:rsidRPr="003D64FD">
              <w:t xml:space="preserve">Последствия нарушения правил техники безопасности. Назначение компьютера, способы получения, хранения, передачи и обработки информации с помощью компьютера и компьютерной сети. Графический редактор </w:t>
            </w:r>
            <w:r w:rsidRPr="003D64FD">
              <w:rPr>
                <w:lang w:val="en-US"/>
              </w:rPr>
              <w:t>Paint</w:t>
            </w:r>
            <w:r w:rsidRPr="003D64FD">
              <w:t xml:space="preserve">. </w:t>
            </w:r>
          </w:p>
        </w:tc>
      </w:tr>
      <w:tr w:rsidR="00F4067E" w:rsidRPr="003D64FD" w:rsidTr="00B53163">
        <w:trPr>
          <w:trHeight w:val="409"/>
        </w:trPr>
        <w:tc>
          <w:tcPr>
            <w:tcW w:w="5000" w:type="pct"/>
            <w:gridSpan w:val="6"/>
            <w:vAlign w:val="center"/>
          </w:tcPr>
          <w:p w:rsidR="00F4067E" w:rsidRPr="003D64FD" w:rsidRDefault="00F4067E" w:rsidP="00B53163">
            <w:pPr>
              <w:tabs>
                <w:tab w:val="left" w:pos="7088"/>
              </w:tabs>
              <w:spacing w:after="0" w:line="240" w:lineRule="auto"/>
              <w:jc w:val="center"/>
              <w:rPr>
                <w:rFonts w:ascii="Times New Roman" w:hAnsi="Times New Roman" w:cs="Times New Roman"/>
                <w:sz w:val="24"/>
                <w:szCs w:val="24"/>
              </w:rPr>
            </w:pPr>
            <w:r w:rsidRPr="003D64FD">
              <w:rPr>
                <w:rFonts w:ascii="Times New Roman" w:hAnsi="Times New Roman" w:cs="Times New Roman"/>
                <w:sz w:val="24"/>
                <w:szCs w:val="24"/>
              </w:rPr>
              <w:t>Ход урока</w:t>
            </w:r>
          </w:p>
        </w:tc>
      </w:tr>
      <w:tr w:rsidR="00F4067E" w:rsidRPr="003D64FD" w:rsidTr="00B53163">
        <w:trPr>
          <w:trHeight w:val="528"/>
        </w:trPr>
        <w:tc>
          <w:tcPr>
            <w:tcW w:w="745" w:type="pct"/>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Запланированные этапы урока</w:t>
            </w:r>
          </w:p>
        </w:tc>
        <w:tc>
          <w:tcPr>
            <w:tcW w:w="307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Виды запланированных упражнений на уроке</w:t>
            </w:r>
          </w:p>
        </w:tc>
        <w:tc>
          <w:tcPr>
            <w:tcW w:w="1181" w:type="pct"/>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Ресурсы</w:t>
            </w:r>
          </w:p>
        </w:tc>
      </w:tr>
      <w:tr w:rsidR="00F4067E" w:rsidRPr="003D64FD" w:rsidTr="00B53163">
        <w:trPr>
          <w:trHeight w:val="528"/>
        </w:trPr>
        <w:tc>
          <w:tcPr>
            <w:tcW w:w="745" w:type="pct"/>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Начало урока</w:t>
            </w:r>
          </w:p>
        </w:tc>
        <w:tc>
          <w:tcPr>
            <w:tcW w:w="307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 xml:space="preserve">Стадия вызова. </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Эмоциональный настрой и приветствие</w:t>
            </w:r>
          </w:p>
          <w:p w:rsidR="00F4067E" w:rsidRPr="003D64FD" w:rsidRDefault="00F4067E" w:rsidP="00B53163">
            <w:pPr>
              <w:spacing w:after="0" w:line="240" w:lineRule="auto"/>
              <w:jc w:val="both"/>
              <w:rPr>
                <w:rFonts w:ascii="Times New Roman" w:hAnsi="Times New Roman" w:cs="Times New Roman"/>
                <w:sz w:val="24"/>
                <w:szCs w:val="24"/>
                <w:lang w:val="en-US"/>
              </w:rPr>
            </w:pPr>
            <w:r w:rsidRPr="003D64FD">
              <w:rPr>
                <w:rFonts w:ascii="Times New Roman" w:hAnsi="Times New Roman" w:cs="Times New Roman"/>
                <w:sz w:val="24"/>
                <w:szCs w:val="24"/>
                <w:lang w:val="en-US"/>
              </w:rPr>
              <w:t>Good morning, good morning,</w:t>
            </w:r>
          </w:p>
          <w:p w:rsidR="00F4067E" w:rsidRPr="003D64FD" w:rsidRDefault="00F4067E" w:rsidP="00B53163">
            <w:pPr>
              <w:spacing w:after="0" w:line="240" w:lineRule="auto"/>
              <w:jc w:val="both"/>
              <w:rPr>
                <w:rFonts w:ascii="Times New Roman" w:hAnsi="Times New Roman" w:cs="Times New Roman"/>
                <w:sz w:val="24"/>
                <w:szCs w:val="24"/>
                <w:lang w:val="en-US"/>
              </w:rPr>
            </w:pPr>
            <w:r w:rsidRPr="003D64FD">
              <w:rPr>
                <w:rFonts w:ascii="Times New Roman" w:hAnsi="Times New Roman" w:cs="Times New Roman"/>
                <w:sz w:val="24"/>
                <w:szCs w:val="24"/>
                <w:lang w:val="en-US"/>
              </w:rPr>
              <w:t>Good morning to you.</w:t>
            </w:r>
          </w:p>
          <w:p w:rsidR="00F4067E" w:rsidRPr="003D64FD" w:rsidRDefault="00F4067E" w:rsidP="00B53163">
            <w:pPr>
              <w:spacing w:after="0" w:line="240" w:lineRule="auto"/>
              <w:jc w:val="both"/>
              <w:rPr>
                <w:rFonts w:ascii="Times New Roman" w:hAnsi="Times New Roman" w:cs="Times New Roman"/>
                <w:sz w:val="24"/>
                <w:szCs w:val="24"/>
                <w:lang w:val="en-US"/>
              </w:rPr>
            </w:pPr>
            <w:r w:rsidRPr="003D64FD">
              <w:rPr>
                <w:rFonts w:ascii="Times New Roman" w:hAnsi="Times New Roman" w:cs="Times New Roman"/>
                <w:sz w:val="24"/>
                <w:szCs w:val="24"/>
                <w:lang w:val="en-US"/>
              </w:rPr>
              <w:t>Good morning, dear children,</w:t>
            </w:r>
          </w:p>
          <w:p w:rsidR="00F4067E" w:rsidRPr="003D64FD" w:rsidRDefault="00F4067E" w:rsidP="00B53163">
            <w:pPr>
              <w:spacing w:after="0" w:line="240" w:lineRule="auto"/>
              <w:jc w:val="both"/>
              <w:rPr>
                <w:rFonts w:ascii="Times New Roman" w:hAnsi="Times New Roman" w:cs="Times New Roman"/>
                <w:sz w:val="24"/>
                <w:szCs w:val="24"/>
                <w:lang w:val="en-US"/>
              </w:rPr>
            </w:pPr>
            <w:r w:rsidRPr="003D64FD">
              <w:rPr>
                <w:rFonts w:ascii="Times New Roman" w:hAnsi="Times New Roman" w:cs="Times New Roman"/>
                <w:sz w:val="24"/>
                <w:szCs w:val="24"/>
                <w:lang w:val="en-US"/>
              </w:rPr>
              <w:t>I’m glad to see you.</w:t>
            </w:r>
            <w:r w:rsidRPr="003D64FD">
              <w:rPr>
                <w:rFonts w:ascii="Times New Roman" w:hAnsi="Times New Roman" w:cs="Times New Roman"/>
                <w:sz w:val="24"/>
                <w:szCs w:val="24"/>
              </w:rPr>
              <w:t>Приветствие</w:t>
            </w:r>
            <w:r w:rsidRPr="003D64FD">
              <w:rPr>
                <w:rFonts w:ascii="Times New Roman" w:hAnsi="Times New Roman" w:cs="Times New Roman"/>
                <w:sz w:val="24"/>
                <w:szCs w:val="24"/>
                <w:lang w:val="en-US"/>
              </w:rPr>
              <w:t xml:space="preserve"> </w:t>
            </w:r>
            <w:r w:rsidRPr="003D64FD">
              <w:rPr>
                <w:rFonts w:ascii="Times New Roman" w:hAnsi="Times New Roman" w:cs="Times New Roman"/>
                <w:sz w:val="24"/>
                <w:szCs w:val="24"/>
              </w:rPr>
              <w:t>преподавателя</w:t>
            </w:r>
            <w:r w:rsidRPr="003D64FD">
              <w:rPr>
                <w:rFonts w:ascii="Times New Roman" w:hAnsi="Times New Roman" w:cs="Times New Roman"/>
                <w:sz w:val="24"/>
                <w:szCs w:val="24"/>
                <w:lang w:val="en-US"/>
              </w:rPr>
              <w:t xml:space="preserve"> </w:t>
            </w:r>
          </w:p>
          <w:p w:rsidR="00F4067E" w:rsidRPr="003D64FD" w:rsidRDefault="00F4067E" w:rsidP="00B53163">
            <w:pPr>
              <w:spacing w:after="0" w:line="240" w:lineRule="auto"/>
              <w:jc w:val="both"/>
              <w:rPr>
                <w:rFonts w:ascii="Times New Roman" w:hAnsi="Times New Roman" w:cs="Times New Roman"/>
                <w:sz w:val="24"/>
                <w:szCs w:val="24"/>
                <w:lang w:val="en-US"/>
              </w:rPr>
            </w:pPr>
            <w:r w:rsidRPr="003D64FD">
              <w:rPr>
                <w:rFonts w:ascii="Times New Roman" w:hAnsi="Times New Roman" w:cs="Times New Roman"/>
                <w:sz w:val="24"/>
                <w:szCs w:val="24"/>
              </w:rPr>
              <w:t>Учащиеся</w:t>
            </w:r>
            <w:r w:rsidRPr="003D64FD">
              <w:rPr>
                <w:rFonts w:ascii="Times New Roman" w:hAnsi="Times New Roman" w:cs="Times New Roman"/>
                <w:sz w:val="24"/>
                <w:szCs w:val="24"/>
                <w:lang w:val="en-US"/>
              </w:rPr>
              <w:t xml:space="preserve">: </w:t>
            </w:r>
          </w:p>
          <w:p w:rsidR="00F4067E" w:rsidRPr="003D64FD" w:rsidRDefault="00F4067E" w:rsidP="00B53163">
            <w:pPr>
              <w:spacing w:after="0" w:line="240" w:lineRule="auto"/>
              <w:jc w:val="both"/>
              <w:rPr>
                <w:rFonts w:ascii="Times New Roman" w:hAnsi="Times New Roman" w:cs="Times New Roman"/>
                <w:sz w:val="24"/>
                <w:szCs w:val="24"/>
                <w:lang w:val="en-US"/>
              </w:rPr>
            </w:pPr>
            <w:proofErr w:type="spellStart"/>
            <w:r w:rsidRPr="003D64FD">
              <w:rPr>
                <w:rFonts w:ascii="Times New Roman" w:hAnsi="Times New Roman" w:cs="Times New Roman"/>
                <w:sz w:val="24"/>
                <w:szCs w:val="24"/>
                <w:lang w:val="en-US"/>
              </w:rPr>
              <w:t>Goodmorning</w:t>
            </w:r>
            <w:proofErr w:type="spellEnd"/>
            <w:r w:rsidRPr="003D64FD">
              <w:rPr>
                <w:rFonts w:ascii="Times New Roman" w:hAnsi="Times New Roman" w:cs="Times New Roman"/>
                <w:sz w:val="24"/>
                <w:szCs w:val="24"/>
                <w:lang w:val="en-US"/>
              </w:rPr>
              <w:t xml:space="preserve">, </w:t>
            </w:r>
            <w:proofErr w:type="spellStart"/>
            <w:r w:rsidRPr="003D64FD">
              <w:rPr>
                <w:rFonts w:ascii="Times New Roman" w:hAnsi="Times New Roman" w:cs="Times New Roman"/>
                <w:sz w:val="24"/>
                <w:szCs w:val="24"/>
                <w:lang w:val="en-US"/>
              </w:rPr>
              <w:t>goodmorning</w:t>
            </w:r>
            <w:proofErr w:type="spellEnd"/>
            <w:r w:rsidRPr="003D64FD">
              <w:rPr>
                <w:rFonts w:ascii="Times New Roman" w:hAnsi="Times New Roman" w:cs="Times New Roman"/>
                <w:sz w:val="24"/>
                <w:szCs w:val="24"/>
                <w:lang w:val="en-US"/>
              </w:rPr>
              <w:t>,</w:t>
            </w:r>
          </w:p>
          <w:p w:rsidR="00F4067E" w:rsidRPr="003D64FD" w:rsidRDefault="00F4067E" w:rsidP="00B53163">
            <w:pPr>
              <w:spacing w:after="0" w:line="240" w:lineRule="auto"/>
              <w:jc w:val="both"/>
              <w:rPr>
                <w:rFonts w:ascii="Times New Roman" w:hAnsi="Times New Roman" w:cs="Times New Roman"/>
                <w:sz w:val="24"/>
                <w:szCs w:val="24"/>
                <w:lang w:val="en-US"/>
              </w:rPr>
            </w:pPr>
            <w:r w:rsidRPr="003D64FD">
              <w:rPr>
                <w:rFonts w:ascii="Times New Roman" w:hAnsi="Times New Roman" w:cs="Times New Roman"/>
                <w:sz w:val="24"/>
                <w:szCs w:val="24"/>
                <w:lang w:val="en-US"/>
              </w:rPr>
              <w:t>Good morning to you.</w:t>
            </w:r>
          </w:p>
          <w:p w:rsidR="00F4067E" w:rsidRPr="003D64FD" w:rsidRDefault="00F4067E" w:rsidP="00B53163">
            <w:pPr>
              <w:spacing w:after="0" w:line="240" w:lineRule="auto"/>
              <w:jc w:val="both"/>
              <w:rPr>
                <w:rFonts w:ascii="Times New Roman" w:hAnsi="Times New Roman" w:cs="Times New Roman"/>
                <w:sz w:val="24"/>
                <w:szCs w:val="24"/>
                <w:lang w:val="en-US"/>
              </w:rPr>
            </w:pPr>
            <w:r w:rsidRPr="003D64FD">
              <w:rPr>
                <w:rFonts w:ascii="Times New Roman" w:hAnsi="Times New Roman" w:cs="Times New Roman"/>
                <w:sz w:val="24"/>
                <w:szCs w:val="24"/>
                <w:lang w:val="en-US"/>
              </w:rPr>
              <w:t>Good morning, dear teacher,</w:t>
            </w:r>
          </w:p>
          <w:p w:rsidR="00F4067E" w:rsidRPr="003D64FD" w:rsidRDefault="00F4067E" w:rsidP="00B53163">
            <w:pPr>
              <w:spacing w:after="0" w:line="240" w:lineRule="auto"/>
              <w:jc w:val="both"/>
              <w:rPr>
                <w:rFonts w:ascii="Times New Roman" w:hAnsi="Times New Roman" w:cs="Times New Roman"/>
                <w:sz w:val="24"/>
                <w:szCs w:val="24"/>
                <w:lang w:val="en-US"/>
              </w:rPr>
            </w:pPr>
            <w:r w:rsidRPr="003D64FD">
              <w:rPr>
                <w:rFonts w:ascii="Times New Roman" w:hAnsi="Times New Roman" w:cs="Times New Roman"/>
                <w:sz w:val="24"/>
                <w:szCs w:val="24"/>
                <w:lang w:val="en-US"/>
              </w:rPr>
              <w:t xml:space="preserve">We are glad to see you. </w:t>
            </w:r>
          </w:p>
          <w:p w:rsidR="00F4067E" w:rsidRPr="003D64FD" w:rsidRDefault="00F4067E" w:rsidP="00B53163">
            <w:pPr>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Деление на группы</w:t>
            </w:r>
          </w:p>
          <w:p w:rsidR="00F4067E" w:rsidRPr="003D64FD" w:rsidRDefault="00F4067E" w:rsidP="00B53163">
            <w:pPr>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 Взгляните по клавиатуры ваших ПК. Найдите карточки. На них написаны примеры некоторых сервисов Интернет. Они являются названиями групп.</w:t>
            </w:r>
          </w:p>
          <w:p w:rsidR="00F4067E" w:rsidRPr="003D64FD" w:rsidRDefault="00F4067E" w:rsidP="00B53163">
            <w:pPr>
              <w:spacing w:after="0" w:line="240" w:lineRule="auto"/>
              <w:jc w:val="both"/>
              <w:rPr>
                <w:rFonts w:ascii="Times New Roman" w:hAnsi="Times New Roman" w:cs="Times New Roman"/>
                <w:color w:val="000000"/>
                <w:sz w:val="24"/>
                <w:szCs w:val="24"/>
                <w:bdr w:val="single" w:sz="4" w:space="0" w:color="auto"/>
                <w:shd w:val="clear" w:color="auto" w:fill="C2D69B"/>
              </w:rPr>
            </w:pPr>
            <w:proofErr w:type="spellStart"/>
            <w:r w:rsidRPr="003D64FD">
              <w:rPr>
                <w:rFonts w:ascii="Times New Roman" w:hAnsi="Times New Roman" w:cs="Times New Roman"/>
                <w:color w:val="000000"/>
                <w:sz w:val="24"/>
                <w:szCs w:val="24"/>
                <w:bdr w:val="single" w:sz="4" w:space="0" w:color="auto"/>
                <w:shd w:val="clear" w:color="auto" w:fill="FABF8F"/>
                <w:lang w:val="en-US"/>
              </w:rPr>
              <w:t>Email</w:t>
            </w:r>
            <w:r w:rsidRPr="003D64FD">
              <w:rPr>
                <w:rFonts w:ascii="Times New Roman" w:hAnsi="Times New Roman" w:cs="Times New Roman"/>
                <w:color w:val="000000"/>
                <w:sz w:val="24"/>
                <w:szCs w:val="24"/>
                <w:bdr w:val="single" w:sz="4" w:space="0" w:color="auto"/>
                <w:shd w:val="clear" w:color="auto" w:fill="FFFF00"/>
                <w:lang w:val="en-US"/>
              </w:rPr>
              <w:t>Socialnetwork</w:t>
            </w:r>
            <w:r w:rsidRPr="003D64FD">
              <w:rPr>
                <w:rFonts w:ascii="Times New Roman" w:hAnsi="Times New Roman" w:cs="Times New Roman"/>
                <w:color w:val="000000"/>
                <w:sz w:val="24"/>
                <w:szCs w:val="24"/>
                <w:bdr w:val="single" w:sz="4" w:space="0" w:color="auto"/>
                <w:shd w:val="clear" w:color="auto" w:fill="C2D69B"/>
                <w:lang w:val="en-US"/>
              </w:rPr>
              <w:t>Download</w:t>
            </w:r>
            <w:proofErr w:type="spellEnd"/>
          </w:p>
          <w:p w:rsidR="00F4067E" w:rsidRPr="003D64FD" w:rsidRDefault="00F4067E" w:rsidP="00B53163">
            <w:pPr>
              <w:spacing w:after="0" w:line="240" w:lineRule="auto"/>
              <w:jc w:val="both"/>
              <w:rPr>
                <w:rFonts w:ascii="Times New Roman" w:hAnsi="Times New Roman" w:cs="Times New Roman"/>
                <w:color w:val="000000"/>
                <w:sz w:val="24"/>
                <w:szCs w:val="24"/>
              </w:rPr>
            </w:pPr>
            <w:proofErr w:type="gramStart"/>
            <w:r w:rsidRPr="003D64FD">
              <w:rPr>
                <w:rFonts w:ascii="Times New Roman" w:hAnsi="Times New Roman" w:cs="Times New Roman"/>
                <w:color w:val="000000"/>
                <w:sz w:val="24"/>
                <w:szCs w:val="24"/>
              </w:rPr>
              <w:t>Дифференциация методом Группирования на равные по интеллектуальному составу группы.)</w:t>
            </w:r>
            <w:proofErr w:type="gramEnd"/>
            <w:r w:rsidRPr="003D64FD">
              <w:rPr>
                <w:rFonts w:ascii="Times New Roman" w:hAnsi="Times New Roman" w:cs="Times New Roman"/>
                <w:color w:val="000000"/>
                <w:sz w:val="24"/>
                <w:szCs w:val="24"/>
              </w:rPr>
              <w:t xml:space="preserve"> Учащиеся собираются в группы, </w:t>
            </w:r>
            <w:proofErr w:type="gramStart"/>
            <w:r w:rsidRPr="003D64FD">
              <w:rPr>
                <w:rFonts w:ascii="Times New Roman" w:hAnsi="Times New Roman" w:cs="Times New Roman"/>
                <w:color w:val="000000"/>
                <w:sz w:val="24"/>
                <w:szCs w:val="24"/>
              </w:rPr>
              <w:t>согласно названий</w:t>
            </w:r>
            <w:proofErr w:type="gramEnd"/>
            <w:r w:rsidRPr="003D64FD">
              <w:rPr>
                <w:rFonts w:ascii="Times New Roman" w:hAnsi="Times New Roman" w:cs="Times New Roman"/>
                <w:color w:val="000000"/>
                <w:sz w:val="24"/>
                <w:szCs w:val="24"/>
              </w:rPr>
              <w:t xml:space="preserve"> сервисов Интернет. Озвучивают название группы, учитель поясняет, что сегодня работа пройдет в группах. Учащиеся образуют три группы. </w:t>
            </w:r>
          </w:p>
          <w:p w:rsidR="00F4067E" w:rsidRPr="003D64FD" w:rsidRDefault="00F4067E" w:rsidP="00B53163">
            <w:pPr>
              <w:spacing w:after="0" w:line="240" w:lineRule="auto"/>
              <w:jc w:val="both"/>
              <w:rPr>
                <w:rFonts w:ascii="Times New Roman" w:hAnsi="Times New Roman" w:cs="Times New Roman"/>
                <w:color w:val="000000"/>
                <w:sz w:val="24"/>
                <w:szCs w:val="24"/>
              </w:rPr>
            </w:pPr>
          </w:p>
          <w:p w:rsidR="00F4067E" w:rsidRPr="003D64FD" w:rsidRDefault="00F4067E" w:rsidP="00B53163">
            <w:pPr>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 xml:space="preserve">Вы наверняка знаете, что английское слово </w:t>
            </w:r>
            <w:r w:rsidRPr="003D64FD">
              <w:rPr>
                <w:rFonts w:ascii="Times New Roman" w:hAnsi="Times New Roman" w:cs="Times New Roman"/>
                <w:color w:val="000000"/>
                <w:sz w:val="24"/>
                <w:szCs w:val="24"/>
                <w:bdr w:val="single" w:sz="4" w:space="0" w:color="auto"/>
                <w:shd w:val="clear" w:color="auto" w:fill="FFFF00"/>
                <w:lang w:val="en-US"/>
              </w:rPr>
              <w:t>Internet</w:t>
            </w:r>
            <w:r w:rsidRPr="003D64FD">
              <w:rPr>
                <w:rFonts w:ascii="Times New Roman" w:hAnsi="Times New Roman" w:cs="Times New Roman"/>
                <w:color w:val="000000"/>
                <w:sz w:val="24"/>
                <w:szCs w:val="24"/>
              </w:rPr>
              <w:t xml:space="preserve"> пришло к нам из Америки. А вместе с ним пришли и другие англоязычные компьютерные термины. Например, такие. Взгляните на доску.</w:t>
            </w:r>
          </w:p>
          <w:p w:rsidR="00F4067E" w:rsidRPr="003D64FD" w:rsidRDefault="00F4067E" w:rsidP="00B53163">
            <w:pPr>
              <w:spacing w:after="0" w:line="240" w:lineRule="auto"/>
              <w:jc w:val="both"/>
              <w:rPr>
                <w:rFonts w:ascii="Times New Roman" w:hAnsi="Times New Roman" w:cs="Times New Roman"/>
                <w:color w:val="000000"/>
                <w:sz w:val="24"/>
                <w:szCs w:val="24"/>
              </w:rPr>
            </w:pPr>
            <w:r w:rsidRPr="00EC7CD2">
              <w:rPr>
                <w:rFonts w:ascii="Times New Roman" w:hAnsi="Times New Roman" w:cs="Times New Roman"/>
                <w:color w:val="000000"/>
                <w:sz w:val="24"/>
                <w:szCs w:val="24"/>
              </w:rPr>
              <w:t xml:space="preserve">- </w:t>
            </w:r>
            <w:r w:rsidRPr="003D64FD">
              <w:rPr>
                <w:rFonts w:ascii="Times New Roman" w:hAnsi="Times New Roman" w:cs="Times New Roman"/>
                <w:color w:val="000000"/>
                <w:sz w:val="24"/>
                <w:szCs w:val="24"/>
              </w:rPr>
              <w:t>На</w:t>
            </w:r>
            <w:r w:rsidRPr="00EC7CD2">
              <w:rPr>
                <w:rFonts w:ascii="Times New Roman" w:hAnsi="Times New Roman" w:cs="Times New Roman"/>
                <w:color w:val="000000"/>
                <w:sz w:val="24"/>
                <w:szCs w:val="24"/>
              </w:rPr>
              <w:t xml:space="preserve"> </w:t>
            </w:r>
            <w:r w:rsidRPr="003D64FD">
              <w:rPr>
                <w:rFonts w:ascii="Times New Roman" w:hAnsi="Times New Roman" w:cs="Times New Roman"/>
                <w:color w:val="000000"/>
                <w:sz w:val="24"/>
                <w:szCs w:val="24"/>
              </w:rPr>
              <w:t>доске</w:t>
            </w:r>
            <w:r w:rsidRPr="00EC7CD2">
              <w:rPr>
                <w:rFonts w:ascii="Times New Roman" w:hAnsi="Times New Roman" w:cs="Times New Roman"/>
                <w:color w:val="000000"/>
                <w:sz w:val="24"/>
                <w:szCs w:val="24"/>
              </w:rPr>
              <w:t xml:space="preserve"> </w:t>
            </w:r>
            <w:r w:rsidRPr="003D64FD">
              <w:rPr>
                <w:rFonts w:ascii="Times New Roman" w:hAnsi="Times New Roman" w:cs="Times New Roman"/>
                <w:color w:val="000000"/>
                <w:sz w:val="24"/>
                <w:szCs w:val="24"/>
              </w:rPr>
              <w:t>записана</w:t>
            </w:r>
            <w:r w:rsidRPr="00EC7CD2">
              <w:rPr>
                <w:rFonts w:ascii="Times New Roman" w:hAnsi="Times New Roman" w:cs="Times New Roman"/>
                <w:color w:val="000000"/>
                <w:sz w:val="24"/>
                <w:szCs w:val="24"/>
              </w:rPr>
              <w:t xml:space="preserve"> </w:t>
            </w:r>
            <w:r w:rsidRPr="003D64FD">
              <w:rPr>
                <w:rFonts w:ascii="Times New Roman" w:hAnsi="Times New Roman" w:cs="Times New Roman"/>
                <w:color w:val="000000"/>
                <w:sz w:val="24"/>
                <w:szCs w:val="24"/>
              </w:rPr>
              <w:t>фраза</w:t>
            </w:r>
            <w:r w:rsidRPr="00EC7CD2">
              <w:rPr>
                <w:rFonts w:ascii="Times New Roman" w:hAnsi="Times New Roman" w:cs="Times New Roman"/>
                <w:color w:val="000000"/>
                <w:sz w:val="24"/>
                <w:szCs w:val="24"/>
              </w:rPr>
              <w:t xml:space="preserve">: </w:t>
            </w:r>
            <w:r w:rsidRPr="00EC7CD2">
              <w:rPr>
                <w:rFonts w:ascii="Times New Roman" w:hAnsi="Times New Roman" w:cs="Times New Roman"/>
                <w:color w:val="000000"/>
                <w:sz w:val="24"/>
                <w:szCs w:val="24"/>
                <w:bdr w:val="single" w:sz="4" w:space="0" w:color="auto"/>
                <w:shd w:val="clear" w:color="auto" w:fill="92D050"/>
              </w:rPr>
              <w:t>«</w:t>
            </w:r>
            <w:r w:rsidRPr="003D64FD">
              <w:rPr>
                <w:rFonts w:ascii="Times New Roman" w:hAnsi="Times New Roman" w:cs="Times New Roman"/>
                <w:color w:val="000000"/>
                <w:sz w:val="24"/>
                <w:szCs w:val="24"/>
                <w:bdr w:val="single" w:sz="4" w:space="0" w:color="auto"/>
                <w:shd w:val="clear" w:color="auto" w:fill="FFFF00"/>
                <w:lang w:val="en-US"/>
              </w:rPr>
              <w:t>The</w:t>
            </w:r>
            <w:r w:rsidRPr="00EC7CD2">
              <w:rPr>
                <w:rFonts w:ascii="Times New Roman" w:hAnsi="Times New Roman" w:cs="Times New Roman"/>
                <w:color w:val="000000"/>
                <w:sz w:val="24"/>
                <w:szCs w:val="24"/>
                <w:bdr w:val="single" w:sz="4" w:space="0" w:color="auto"/>
                <w:shd w:val="clear" w:color="auto" w:fill="FFFF00"/>
              </w:rPr>
              <w:t xml:space="preserve"> </w:t>
            </w:r>
            <w:r w:rsidRPr="003D64FD">
              <w:rPr>
                <w:rFonts w:ascii="Times New Roman" w:hAnsi="Times New Roman" w:cs="Times New Roman"/>
                <w:color w:val="000000"/>
                <w:sz w:val="24"/>
                <w:szCs w:val="24"/>
                <w:bdr w:val="single" w:sz="4" w:space="0" w:color="auto"/>
                <w:shd w:val="clear" w:color="auto" w:fill="FFFF00"/>
                <w:lang w:val="en-US"/>
              </w:rPr>
              <w:t>Internet</w:t>
            </w:r>
            <w:r w:rsidRPr="00EC7CD2">
              <w:rPr>
                <w:rFonts w:ascii="Times New Roman" w:hAnsi="Times New Roman" w:cs="Times New Roman"/>
                <w:color w:val="000000"/>
                <w:sz w:val="24"/>
                <w:szCs w:val="24"/>
                <w:bdr w:val="single" w:sz="4" w:space="0" w:color="auto"/>
                <w:shd w:val="clear" w:color="auto" w:fill="FFFF00"/>
              </w:rPr>
              <w:t xml:space="preserve"> </w:t>
            </w:r>
            <w:r w:rsidRPr="003D64FD">
              <w:rPr>
                <w:rFonts w:ascii="Times New Roman" w:hAnsi="Times New Roman" w:cs="Times New Roman"/>
                <w:color w:val="000000"/>
                <w:sz w:val="24"/>
                <w:szCs w:val="24"/>
                <w:bdr w:val="single" w:sz="4" w:space="0" w:color="auto"/>
                <w:shd w:val="clear" w:color="auto" w:fill="FFFF00"/>
                <w:lang w:val="en-US"/>
              </w:rPr>
              <w:t>contents</w:t>
            </w:r>
            <w:r w:rsidRPr="00EC7CD2">
              <w:rPr>
                <w:rFonts w:ascii="Times New Roman" w:hAnsi="Times New Roman" w:cs="Times New Roman"/>
                <w:color w:val="000000"/>
                <w:sz w:val="24"/>
                <w:szCs w:val="24"/>
                <w:bdr w:val="single" w:sz="4" w:space="0" w:color="auto"/>
                <w:shd w:val="clear" w:color="auto" w:fill="FFFF00"/>
              </w:rPr>
              <w:t xml:space="preserve"> </w:t>
            </w:r>
            <w:r w:rsidRPr="003D64FD">
              <w:rPr>
                <w:rFonts w:ascii="Times New Roman" w:hAnsi="Times New Roman" w:cs="Times New Roman"/>
                <w:color w:val="000000"/>
                <w:sz w:val="24"/>
                <w:szCs w:val="24"/>
                <w:bdr w:val="single" w:sz="4" w:space="0" w:color="auto"/>
                <w:shd w:val="clear" w:color="auto" w:fill="FFFF00"/>
                <w:lang w:val="en-US"/>
              </w:rPr>
              <w:t>different</w:t>
            </w:r>
            <w:r w:rsidRPr="00EC7CD2">
              <w:rPr>
                <w:rFonts w:ascii="Times New Roman" w:hAnsi="Times New Roman" w:cs="Times New Roman"/>
                <w:color w:val="000000"/>
                <w:sz w:val="24"/>
                <w:szCs w:val="24"/>
                <w:bdr w:val="single" w:sz="4" w:space="0" w:color="auto"/>
                <w:shd w:val="clear" w:color="auto" w:fill="FFFF00"/>
              </w:rPr>
              <w:t xml:space="preserve"> </w:t>
            </w:r>
            <w:r w:rsidRPr="003D64FD">
              <w:rPr>
                <w:rFonts w:ascii="Times New Roman" w:hAnsi="Times New Roman" w:cs="Times New Roman"/>
                <w:color w:val="000000"/>
                <w:sz w:val="24"/>
                <w:szCs w:val="24"/>
                <w:bdr w:val="single" w:sz="4" w:space="0" w:color="auto"/>
                <w:shd w:val="clear" w:color="auto" w:fill="FFFF00"/>
                <w:lang w:val="en-US"/>
              </w:rPr>
              <w:t>services</w:t>
            </w:r>
            <w:r w:rsidRPr="00EC7CD2">
              <w:rPr>
                <w:rFonts w:ascii="Times New Roman" w:hAnsi="Times New Roman" w:cs="Times New Roman"/>
                <w:color w:val="000000"/>
                <w:sz w:val="24"/>
                <w:szCs w:val="24"/>
                <w:bdr w:val="single" w:sz="4" w:space="0" w:color="auto"/>
                <w:shd w:val="clear" w:color="auto" w:fill="FFFF00"/>
              </w:rPr>
              <w:t>. »</w:t>
            </w:r>
            <w:r w:rsidRPr="00EC7CD2">
              <w:rPr>
                <w:rFonts w:ascii="Times New Roman" w:hAnsi="Times New Roman" w:cs="Times New Roman"/>
                <w:color w:val="000000"/>
                <w:sz w:val="24"/>
                <w:szCs w:val="24"/>
              </w:rPr>
              <w:t xml:space="preserve"> </w:t>
            </w:r>
            <w:r w:rsidRPr="003D64FD">
              <w:rPr>
                <w:rFonts w:ascii="Times New Roman" w:hAnsi="Times New Roman" w:cs="Times New Roman"/>
                <w:color w:val="000000"/>
                <w:sz w:val="24"/>
                <w:szCs w:val="24"/>
              </w:rPr>
              <w:t xml:space="preserve">(Интернет включает разные сервисы). </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 </w:t>
            </w:r>
            <w:proofErr w:type="spellStart"/>
            <w:r w:rsidRPr="003D64FD">
              <w:rPr>
                <w:rFonts w:ascii="Times New Roman" w:hAnsi="Times New Roman" w:cs="Times New Roman"/>
                <w:color w:val="000000"/>
                <w:sz w:val="24"/>
                <w:szCs w:val="24"/>
              </w:rPr>
              <w:t>The</w:t>
            </w:r>
            <w:proofErr w:type="spellEnd"/>
            <w:r w:rsidRPr="003D64FD">
              <w:rPr>
                <w:rFonts w:ascii="Times New Roman" w:hAnsi="Times New Roman" w:cs="Times New Roman"/>
                <w:color w:val="000000"/>
                <w:sz w:val="24"/>
                <w:szCs w:val="24"/>
              </w:rPr>
              <w:t xml:space="preserve"> </w:t>
            </w:r>
            <w:proofErr w:type="spellStart"/>
            <w:r w:rsidRPr="003D64FD">
              <w:rPr>
                <w:rFonts w:ascii="Times New Roman" w:hAnsi="Times New Roman" w:cs="Times New Roman"/>
                <w:color w:val="000000"/>
                <w:sz w:val="24"/>
                <w:szCs w:val="24"/>
              </w:rPr>
              <w:t>Internet</w:t>
            </w:r>
            <w:proofErr w:type="spellEnd"/>
            <w:r w:rsidRPr="003D64FD">
              <w:rPr>
                <w:rFonts w:ascii="Times New Roman" w:hAnsi="Times New Roman" w:cs="Times New Roman"/>
                <w:color w:val="000000"/>
                <w:sz w:val="24"/>
                <w:szCs w:val="24"/>
              </w:rPr>
              <w:t xml:space="preserve"> </w:t>
            </w:r>
            <w:proofErr w:type="spellStart"/>
            <w:r w:rsidRPr="003D64FD">
              <w:rPr>
                <w:rFonts w:ascii="Times New Roman" w:hAnsi="Times New Roman" w:cs="Times New Roman"/>
                <w:color w:val="000000"/>
                <w:sz w:val="24"/>
                <w:szCs w:val="24"/>
              </w:rPr>
              <w:t>has</w:t>
            </w:r>
            <w:proofErr w:type="spellEnd"/>
            <w:r w:rsidRPr="003D64FD">
              <w:rPr>
                <w:rFonts w:ascii="Times New Roman" w:hAnsi="Times New Roman" w:cs="Times New Roman"/>
                <w:color w:val="000000"/>
                <w:sz w:val="24"/>
                <w:szCs w:val="24"/>
              </w:rPr>
              <w:t xml:space="preserve"> </w:t>
            </w:r>
            <w:proofErr w:type="spellStart"/>
            <w:r w:rsidRPr="003D64FD">
              <w:rPr>
                <w:rFonts w:ascii="Times New Roman" w:hAnsi="Times New Roman" w:cs="Times New Roman"/>
                <w:color w:val="000000"/>
                <w:sz w:val="24"/>
                <w:szCs w:val="24"/>
              </w:rPr>
              <w:t>great</w:t>
            </w:r>
            <w:proofErr w:type="spellEnd"/>
            <w:r w:rsidRPr="003D64FD">
              <w:rPr>
                <w:rFonts w:ascii="Times New Roman" w:hAnsi="Times New Roman" w:cs="Times New Roman"/>
                <w:color w:val="000000"/>
                <w:sz w:val="24"/>
                <w:szCs w:val="24"/>
              </w:rPr>
              <w:t xml:space="preserve"> </w:t>
            </w:r>
            <w:proofErr w:type="spellStart"/>
            <w:r w:rsidRPr="003D64FD">
              <w:rPr>
                <w:rFonts w:ascii="Times New Roman" w:hAnsi="Times New Roman" w:cs="Times New Roman"/>
                <w:color w:val="000000"/>
                <w:sz w:val="24"/>
                <w:szCs w:val="24"/>
              </w:rPr>
              <w:t>opportunities</w:t>
            </w:r>
            <w:proofErr w:type="spellEnd"/>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 xml:space="preserve"> (Интернет обладает большими возмож</w:t>
            </w:r>
            <w:r w:rsidRPr="003D64FD">
              <w:rPr>
                <w:rFonts w:ascii="Times New Roman" w:hAnsi="Times New Roman" w:cs="Times New Roman"/>
                <w:color w:val="000000"/>
                <w:sz w:val="24"/>
                <w:szCs w:val="24"/>
              </w:rPr>
              <w:softHyphen/>
              <w:t xml:space="preserve">ностями). Прошу каждую группу обсудить и по очереди перечислить, какие из них вам известны. </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 xml:space="preserve">- Есть один очень важный аспект, который следует соблюдать при работе в сети Интернет. Разгадайте ребус и назовите его (безопасность). </w:t>
            </w:r>
          </w:p>
          <w:p w:rsidR="00F4067E" w:rsidRPr="003D64FD" w:rsidRDefault="00F4067E" w:rsidP="00B53163">
            <w:pPr>
              <w:tabs>
                <w:tab w:val="left" w:pos="7088"/>
              </w:tabs>
              <w:spacing w:after="0" w:line="240" w:lineRule="auto"/>
              <w:ind w:firstLine="567"/>
              <w:jc w:val="both"/>
              <w:rPr>
                <w:rFonts w:ascii="Times New Roman" w:hAnsi="Times New Roman" w:cs="Times New Roman"/>
                <w:color w:val="000000"/>
                <w:sz w:val="24"/>
                <w:szCs w:val="24"/>
              </w:rPr>
            </w:pP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 xml:space="preserve">- Что такое </w:t>
            </w:r>
            <w:proofErr w:type="spellStart"/>
            <w:r w:rsidRPr="003D64FD">
              <w:rPr>
                <w:rFonts w:ascii="Times New Roman" w:hAnsi="Times New Roman" w:cs="Times New Roman"/>
                <w:color w:val="000000"/>
                <w:sz w:val="24"/>
                <w:szCs w:val="24"/>
              </w:rPr>
              <w:t>safety</w:t>
            </w:r>
            <w:proofErr w:type="spellEnd"/>
            <w:r w:rsidRPr="003D64FD">
              <w:rPr>
                <w:rFonts w:ascii="Times New Roman" w:hAnsi="Times New Roman" w:cs="Times New Roman"/>
                <w:color w:val="000000"/>
                <w:sz w:val="24"/>
                <w:szCs w:val="24"/>
              </w:rPr>
              <w:t xml:space="preserve"> (безопасность), по вашему мне</w:t>
            </w:r>
            <w:r w:rsidRPr="003D64FD">
              <w:rPr>
                <w:rFonts w:ascii="Times New Roman" w:hAnsi="Times New Roman" w:cs="Times New Roman"/>
                <w:color w:val="000000"/>
                <w:sz w:val="24"/>
                <w:szCs w:val="24"/>
              </w:rPr>
              <w:softHyphen/>
              <w:t xml:space="preserve">нию, и какое отношение она имеет к сети Интернет? </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 xml:space="preserve">После обсуждения группы приходят к мнению: </w:t>
            </w:r>
            <w:r w:rsidRPr="003D64FD">
              <w:rPr>
                <w:rFonts w:ascii="Times New Roman" w:hAnsi="Times New Roman" w:cs="Times New Roman"/>
                <w:color w:val="000000"/>
                <w:sz w:val="24"/>
                <w:szCs w:val="24"/>
              </w:rPr>
              <w:lastRenderedPageBreak/>
              <w:t>безопасность - отсутствие угрозы, состояние защи</w:t>
            </w:r>
            <w:r w:rsidRPr="003D64FD">
              <w:rPr>
                <w:rFonts w:ascii="Times New Roman" w:hAnsi="Times New Roman" w:cs="Times New Roman"/>
                <w:color w:val="000000"/>
                <w:sz w:val="24"/>
                <w:szCs w:val="24"/>
              </w:rPr>
              <w:softHyphen/>
              <w:t>щен</w:t>
            </w:r>
            <w:r w:rsidRPr="003D64FD">
              <w:rPr>
                <w:rFonts w:ascii="Times New Roman" w:hAnsi="Times New Roman" w:cs="Times New Roman"/>
                <w:color w:val="000000"/>
                <w:sz w:val="24"/>
                <w:szCs w:val="24"/>
              </w:rPr>
              <w:softHyphen/>
              <w:t xml:space="preserve">ности, формулируют </w:t>
            </w:r>
            <w:r w:rsidRPr="003D64FD">
              <w:rPr>
                <w:rFonts w:ascii="Times New Roman" w:hAnsi="Times New Roman" w:cs="Times New Roman"/>
                <w:sz w:val="24"/>
                <w:szCs w:val="24"/>
              </w:rPr>
              <w:t>тему</w:t>
            </w:r>
            <w:r w:rsidRPr="003D64FD">
              <w:rPr>
                <w:rFonts w:ascii="Times New Roman" w:hAnsi="Times New Roman" w:cs="Times New Roman"/>
                <w:color w:val="000000"/>
                <w:sz w:val="24"/>
                <w:szCs w:val="24"/>
              </w:rPr>
              <w:t xml:space="preserve"> и цель урока. </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color w:val="000000"/>
                <w:sz w:val="24"/>
                <w:szCs w:val="24"/>
              </w:rPr>
              <w:t>- Работая в группах, сегодня на уроке мы сможем проанализировать ситуации, имеющие потен</w:t>
            </w:r>
            <w:r w:rsidRPr="003D64FD">
              <w:rPr>
                <w:rFonts w:ascii="Times New Roman" w:hAnsi="Times New Roman" w:cs="Times New Roman"/>
                <w:color w:val="000000"/>
                <w:sz w:val="24"/>
                <w:szCs w:val="24"/>
              </w:rPr>
              <w:softHyphen/>
              <w:t>циальную угрозу для личности, общества, компьютерной техни</w:t>
            </w:r>
            <w:r w:rsidRPr="003D64FD">
              <w:rPr>
                <w:rFonts w:ascii="Times New Roman" w:hAnsi="Times New Roman" w:cs="Times New Roman"/>
                <w:color w:val="000000"/>
                <w:sz w:val="24"/>
                <w:szCs w:val="24"/>
              </w:rPr>
              <w:softHyphen/>
              <w:t>ки, и придумать правила поведения, которые помогут вам и вашим товарищам избежать попадания в такие ситуации.</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Учащиеся записывают в тетрадях тему урока. Выбирают лидеров групп. </w:t>
            </w:r>
            <w:r w:rsidRPr="003D64FD">
              <w:rPr>
                <w:rFonts w:ascii="Times New Roman" w:hAnsi="Times New Roman" w:cs="Times New Roman"/>
                <w:color w:val="000000"/>
                <w:sz w:val="24"/>
                <w:szCs w:val="24"/>
              </w:rPr>
              <w:t>Определение БЕЗОПАСНОСТИ и новые слова на англ</w:t>
            </w:r>
            <w:proofErr w:type="gramStart"/>
            <w:r w:rsidRPr="003D64FD">
              <w:rPr>
                <w:rFonts w:ascii="Times New Roman" w:hAnsi="Times New Roman" w:cs="Times New Roman"/>
                <w:color w:val="000000"/>
                <w:sz w:val="24"/>
                <w:szCs w:val="24"/>
              </w:rPr>
              <w:t>.я</w:t>
            </w:r>
            <w:proofErr w:type="gramEnd"/>
            <w:r w:rsidRPr="003D64FD">
              <w:rPr>
                <w:rFonts w:ascii="Times New Roman" w:hAnsi="Times New Roman" w:cs="Times New Roman"/>
                <w:color w:val="000000"/>
                <w:sz w:val="24"/>
                <w:szCs w:val="24"/>
              </w:rPr>
              <w:t>зыке записываем в тетрадь.</w:t>
            </w:r>
          </w:p>
        </w:tc>
        <w:tc>
          <w:tcPr>
            <w:tcW w:w="1181" w:type="pct"/>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5" w:history="1">
              <w:r w:rsidRPr="003D64FD">
                <w:rPr>
                  <w:rStyle w:val="a3"/>
                  <w:rFonts w:ascii="Times New Roman" w:hAnsi="Times New Roman" w:cs="Times New Roman"/>
                  <w:sz w:val="24"/>
                  <w:szCs w:val="24"/>
                  <w:u w:val="none"/>
                </w:rPr>
                <w:t>Приложение 1.</w:t>
              </w:r>
            </w:hyperlink>
            <w:r w:rsidRPr="003D64FD">
              <w:rPr>
                <w:rFonts w:ascii="Times New Roman" w:hAnsi="Times New Roman" w:cs="Times New Roman"/>
                <w:sz w:val="24"/>
                <w:szCs w:val="24"/>
              </w:rPr>
              <w:t xml:space="preserve"> Стихотворение, разрезанное на части - 1 стр.</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6" w:history="1">
              <w:r w:rsidRPr="003D64FD">
                <w:rPr>
                  <w:rStyle w:val="a3"/>
                  <w:rFonts w:ascii="Times New Roman" w:hAnsi="Times New Roman" w:cs="Times New Roman"/>
                  <w:sz w:val="24"/>
                  <w:szCs w:val="24"/>
                  <w:u w:val="none"/>
                </w:rPr>
                <w:t>Приложение 1.</w:t>
              </w:r>
            </w:hyperlink>
            <w:r w:rsidRPr="003D64FD">
              <w:rPr>
                <w:rFonts w:ascii="Times New Roman" w:hAnsi="Times New Roman" w:cs="Times New Roman"/>
                <w:sz w:val="24"/>
                <w:szCs w:val="24"/>
              </w:rPr>
              <w:t xml:space="preserve"> Строки стихот</w:t>
            </w:r>
            <w:r w:rsidRPr="003D64FD">
              <w:rPr>
                <w:rFonts w:ascii="Times New Roman" w:hAnsi="Times New Roman" w:cs="Times New Roman"/>
                <w:sz w:val="24"/>
                <w:szCs w:val="24"/>
              </w:rPr>
              <w:softHyphen/>
              <w:t>ворения - 2 стр.</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50125" cy="864000"/>
                  <wp:effectExtent l="19050" t="19050" r="11925" b="1230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email"/>
                          <a:srcRect/>
                          <a:stretch>
                            <a:fillRect/>
                          </a:stretch>
                        </pic:blipFill>
                        <pic:spPr bwMode="auto">
                          <a:xfrm>
                            <a:off x="0" y="0"/>
                            <a:ext cx="1150125"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62151" cy="864000"/>
                  <wp:effectExtent l="19050" t="19050" r="18949" b="1230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email"/>
                          <a:srcRect/>
                          <a:stretch>
                            <a:fillRect/>
                          </a:stretch>
                        </pic:blipFill>
                        <pic:spPr bwMode="auto">
                          <a:xfrm>
                            <a:off x="0" y="0"/>
                            <a:ext cx="1162151"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51104" cy="864000"/>
                  <wp:effectExtent l="19050" t="19050" r="10946" b="1230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email">
                            <a:lum bright="-10000" contrast="20000"/>
                          </a:blip>
                          <a:srcRect/>
                          <a:stretch>
                            <a:fillRect/>
                          </a:stretch>
                        </pic:blipFill>
                        <pic:spPr bwMode="auto">
                          <a:xfrm>
                            <a:off x="0" y="0"/>
                            <a:ext cx="1151104"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50410" cy="864000"/>
                  <wp:effectExtent l="19050" t="19050" r="11640" b="1230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email"/>
                          <a:srcRect/>
                          <a:stretch>
                            <a:fillRect/>
                          </a:stretch>
                        </pic:blipFill>
                        <pic:spPr bwMode="auto">
                          <a:xfrm>
                            <a:off x="0" y="0"/>
                            <a:ext cx="1150410" cy="864000"/>
                          </a:xfrm>
                          <a:prstGeom prst="rect">
                            <a:avLst/>
                          </a:prstGeom>
                          <a:noFill/>
                          <a:ln w="9525">
                            <a:solidFill>
                              <a:schemeClr val="tx1"/>
                            </a:solidFill>
                            <a:miter lim="800000"/>
                            <a:headEnd/>
                            <a:tailEnd/>
                          </a:ln>
                        </pic:spPr>
                      </pic:pic>
                    </a:graphicData>
                  </a:graphic>
                </wp:inline>
              </w:drawing>
            </w:r>
          </w:p>
        </w:tc>
      </w:tr>
      <w:tr w:rsidR="00F4067E" w:rsidRPr="003D64FD" w:rsidTr="00B53163">
        <w:trPr>
          <w:trHeight w:val="528"/>
        </w:trPr>
        <w:tc>
          <w:tcPr>
            <w:tcW w:w="745" w:type="pct"/>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lastRenderedPageBreak/>
              <w:t>Середина урока</w:t>
            </w:r>
          </w:p>
        </w:tc>
        <w:tc>
          <w:tcPr>
            <w:tcW w:w="307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Стадия осмысления.</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Как вы думаете, опасность при работе в компьютерных сетях, например, в глобальной ин</w:t>
            </w:r>
            <w:r w:rsidRPr="003D64FD">
              <w:rPr>
                <w:rFonts w:ascii="Times New Roman" w:hAnsi="Times New Roman" w:cs="Times New Roman"/>
                <w:sz w:val="24"/>
                <w:szCs w:val="24"/>
              </w:rPr>
              <w:softHyphen/>
              <w:t>формационной сети Интернет, подстерегает нас, когда мы размещаем информацию или при ее скачи</w:t>
            </w:r>
            <w:r w:rsidRPr="003D64FD">
              <w:rPr>
                <w:rFonts w:ascii="Times New Roman" w:hAnsi="Times New Roman" w:cs="Times New Roman"/>
                <w:sz w:val="24"/>
                <w:szCs w:val="24"/>
              </w:rPr>
              <w:softHyphen/>
              <w:t xml:space="preserve">вании? </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Какие программы:</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 </w:t>
            </w:r>
            <w:proofErr w:type="spellStart"/>
            <w:r w:rsidRPr="003D64FD">
              <w:rPr>
                <w:rFonts w:ascii="Times New Roman" w:hAnsi="Times New Roman" w:cs="Times New Roman"/>
                <w:sz w:val="24"/>
                <w:szCs w:val="24"/>
              </w:rPr>
              <w:t>browser</w:t>
            </w:r>
            <w:proofErr w:type="spellEnd"/>
            <w:r w:rsidRPr="003D64FD">
              <w:rPr>
                <w:rFonts w:ascii="Times New Roman" w:hAnsi="Times New Roman" w:cs="Times New Roman"/>
                <w:sz w:val="24"/>
                <w:szCs w:val="24"/>
              </w:rPr>
              <w:t xml:space="preserve"> (браузер)</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 -</w:t>
            </w:r>
            <w:proofErr w:type="spellStart"/>
            <w:r w:rsidRPr="003D64FD">
              <w:rPr>
                <w:rFonts w:ascii="Times New Roman" w:hAnsi="Times New Roman" w:cs="Times New Roman"/>
                <w:sz w:val="24"/>
                <w:szCs w:val="24"/>
              </w:rPr>
              <w:t>virus</w:t>
            </w:r>
            <w:proofErr w:type="spellEnd"/>
            <w:r w:rsidRPr="003D64FD">
              <w:rPr>
                <w:rFonts w:ascii="Times New Roman" w:hAnsi="Times New Roman" w:cs="Times New Roman"/>
                <w:sz w:val="24"/>
                <w:szCs w:val="24"/>
              </w:rPr>
              <w:t xml:space="preserve"> (вирус)</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 </w:t>
            </w:r>
            <w:proofErr w:type="spellStart"/>
            <w:r w:rsidRPr="003D64FD">
              <w:rPr>
                <w:rFonts w:ascii="Times New Roman" w:hAnsi="Times New Roman" w:cs="Times New Roman"/>
                <w:sz w:val="24"/>
                <w:szCs w:val="24"/>
              </w:rPr>
              <w:t>antivirus</w:t>
            </w:r>
            <w:proofErr w:type="spellEnd"/>
            <w:r w:rsidRPr="003D64FD">
              <w:rPr>
                <w:rFonts w:ascii="Times New Roman" w:hAnsi="Times New Roman" w:cs="Times New Roman"/>
                <w:sz w:val="24"/>
                <w:szCs w:val="24"/>
              </w:rPr>
              <w:t xml:space="preserve"> (анти</w:t>
            </w:r>
            <w:r w:rsidRPr="003D64FD">
              <w:rPr>
                <w:rFonts w:ascii="Times New Roman" w:hAnsi="Times New Roman" w:cs="Times New Roman"/>
                <w:sz w:val="24"/>
                <w:szCs w:val="24"/>
              </w:rPr>
              <w:softHyphen/>
              <w:t xml:space="preserve">вирус)   (новые слова </w:t>
            </w:r>
            <w:proofErr w:type="gramStart"/>
            <w:r w:rsidRPr="003D64FD">
              <w:rPr>
                <w:rFonts w:ascii="Times New Roman" w:hAnsi="Times New Roman" w:cs="Times New Roman"/>
                <w:sz w:val="24"/>
                <w:szCs w:val="24"/>
              </w:rPr>
              <w:t>записывают в тетради и с учителем повторяет</w:t>
            </w:r>
            <w:proofErr w:type="gramEnd"/>
            <w:r w:rsidRPr="003D64FD">
              <w:rPr>
                <w:rFonts w:ascii="Times New Roman" w:hAnsi="Times New Roman" w:cs="Times New Roman"/>
                <w:sz w:val="24"/>
                <w:szCs w:val="24"/>
              </w:rPr>
              <w:t xml:space="preserve"> произношение)</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чаще всего виноваты в том, что наш компьютер начинает «</w:t>
            </w:r>
            <w:proofErr w:type="spellStart"/>
            <w:r w:rsidRPr="003D64FD">
              <w:rPr>
                <w:rFonts w:ascii="Times New Roman" w:hAnsi="Times New Roman" w:cs="Times New Roman"/>
                <w:sz w:val="24"/>
                <w:szCs w:val="24"/>
              </w:rPr>
              <w:t>глючить</w:t>
            </w:r>
            <w:proofErr w:type="spellEnd"/>
            <w:r w:rsidRPr="003D64FD">
              <w:rPr>
                <w:rFonts w:ascii="Times New Roman" w:hAnsi="Times New Roman" w:cs="Times New Roman"/>
                <w:sz w:val="24"/>
                <w:szCs w:val="24"/>
              </w:rPr>
              <w:t>», т.е. некорректно ра</w:t>
            </w:r>
            <w:r w:rsidRPr="003D64FD">
              <w:rPr>
                <w:rFonts w:ascii="Times New Roman" w:hAnsi="Times New Roman" w:cs="Times New Roman"/>
                <w:sz w:val="24"/>
                <w:szCs w:val="24"/>
              </w:rPr>
              <w:softHyphen/>
              <w:t>бо</w:t>
            </w:r>
            <w:r w:rsidRPr="003D64FD">
              <w:rPr>
                <w:rFonts w:ascii="Times New Roman" w:hAnsi="Times New Roman" w:cs="Times New Roman"/>
                <w:sz w:val="24"/>
                <w:szCs w:val="24"/>
              </w:rPr>
              <w:softHyphen/>
              <w:t xml:space="preserve">тать? </w:t>
            </w:r>
            <w:proofErr w:type="gramStart"/>
            <w:r w:rsidRPr="003D64FD">
              <w:rPr>
                <w:rFonts w:ascii="Times New Roman" w:hAnsi="Times New Roman" w:cs="Times New Roman"/>
                <w:sz w:val="24"/>
                <w:szCs w:val="24"/>
              </w:rPr>
              <w:t>Правда ли, что если скачиваешь чужую ин</w:t>
            </w:r>
            <w:r w:rsidRPr="003D64FD">
              <w:rPr>
                <w:rFonts w:ascii="Times New Roman" w:hAnsi="Times New Roman" w:cs="Times New Roman"/>
                <w:sz w:val="24"/>
                <w:szCs w:val="24"/>
              </w:rPr>
              <w:softHyphen/>
              <w:t>фор</w:t>
            </w:r>
            <w:r w:rsidRPr="003D64FD">
              <w:rPr>
                <w:rFonts w:ascii="Times New Roman" w:hAnsi="Times New Roman" w:cs="Times New Roman"/>
                <w:sz w:val="24"/>
                <w:szCs w:val="24"/>
              </w:rPr>
              <w:softHyphen/>
            </w:r>
            <w:r w:rsidRPr="003D64FD">
              <w:rPr>
                <w:rFonts w:ascii="Times New Roman" w:hAnsi="Times New Roman" w:cs="Times New Roman"/>
                <w:sz w:val="24"/>
                <w:szCs w:val="24"/>
              </w:rPr>
              <w:softHyphen/>
              <w:t>мацию и выдаешь ее за свою, то на компьютере «будет вирус»?</w:t>
            </w:r>
            <w:proofErr w:type="gramEnd"/>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 Обсудите эту информацию в течение двух минут и оцените опасность.  </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Учащиеся работают в группах, заполняют бланк.</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В качестве дополнительного задания предло</w:t>
            </w:r>
            <w:r w:rsidRPr="003D64FD">
              <w:rPr>
                <w:rFonts w:ascii="Times New Roman" w:hAnsi="Times New Roman" w:cs="Times New Roman"/>
                <w:sz w:val="24"/>
                <w:szCs w:val="24"/>
              </w:rPr>
              <w:softHyphen/>
              <w:t xml:space="preserve">жить дописать свои пункты (дифференциация).   </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 Ребус «Этика» (дифференциация).   </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 Работая в группах, вы соблюдаете правила групповой работы. Интересно, есть ли какие-то правила, которые диктуют нам нормы поведения в Интернете? Как бы вы назвали </w:t>
            </w:r>
            <w:proofErr w:type="gramStart"/>
            <w:r w:rsidRPr="003D64FD">
              <w:rPr>
                <w:rFonts w:ascii="Times New Roman" w:hAnsi="Times New Roman" w:cs="Times New Roman"/>
                <w:sz w:val="24"/>
                <w:szCs w:val="24"/>
              </w:rPr>
              <w:t>их</w:t>
            </w:r>
            <w:proofErr w:type="gramEnd"/>
            <w:r w:rsidRPr="003D64FD">
              <w:rPr>
                <w:rFonts w:ascii="Times New Roman" w:hAnsi="Times New Roman" w:cs="Times New Roman"/>
                <w:sz w:val="24"/>
                <w:szCs w:val="24"/>
              </w:rPr>
              <w:t xml:space="preserve"> одним словом?  </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w:t>
            </w:r>
            <w:proofErr w:type="spellStart"/>
            <w:r w:rsidRPr="003D64FD">
              <w:rPr>
                <w:rFonts w:ascii="Times New Roman" w:hAnsi="Times New Roman" w:cs="Times New Roman"/>
                <w:sz w:val="24"/>
                <w:szCs w:val="24"/>
              </w:rPr>
              <w:t>Ethics</w:t>
            </w:r>
            <w:proofErr w:type="spellEnd"/>
            <w:r w:rsidRPr="003D64FD">
              <w:rPr>
                <w:rFonts w:ascii="Times New Roman" w:hAnsi="Times New Roman" w:cs="Times New Roman"/>
                <w:sz w:val="24"/>
                <w:szCs w:val="24"/>
              </w:rPr>
              <w:t xml:space="preserve"> (этика) - наука о правилах поведения, помо</w:t>
            </w:r>
            <w:r w:rsidRPr="003D64FD">
              <w:rPr>
                <w:rFonts w:ascii="Times New Roman" w:hAnsi="Times New Roman" w:cs="Times New Roman"/>
                <w:sz w:val="24"/>
                <w:szCs w:val="24"/>
              </w:rPr>
              <w:softHyphen/>
              <w:t>гаю</w:t>
            </w:r>
            <w:r w:rsidRPr="003D64FD">
              <w:rPr>
                <w:rFonts w:ascii="Times New Roman" w:hAnsi="Times New Roman" w:cs="Times New Roman"/>
                <w:sz w:val="24"/>
                <w:szCs w:val="24"/>
              </w:rPr>
              <w:softHyphen/>
            </w:r>
            <w:r w:rsidRPr="003D64FD">
              <w:rPr>
                <w:rFonts w:ascii="Times New Roman" w:hAnsi="Times New Roman" w:cs="Times New Roman"/>
                <w:sz w:val="24"/>
                <w:szCs w:val="24"/>
              </w:rPr>
              <w:softHyphen/>
              <w:t xml:space="preserve">щих определить, где добро, где зло, где честность, где ложь. Почему так важно не нарушать этику? </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Важно не просто научиться искать инфор</w:t>
            </w:r>
            <w:r w:rsidRPr="003D64FD">
              <w:rPr>
                <w:rFonts w:ascii="Times New Roman" w:hAnsi="Times New Roman" w:cs="Times New Roman"/>
                <w:sz w:val="24"/>
                <w:szCs w:val="24"/>
              </w:rPr>
              <w:softHyphen/>
              <w:t>мацию в Интернете, но и думать над тем, как ее использовать без вреда. Вред может быть не только материальным. Приведите пример.</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Учащиеся высказывают мнение о недопусти</w:t>
            </w:r>
            <w:r w:rsidRPr="003D64FD">
              <w:rPr>
                <w:rFonts w:ascii="Times New Roman" w:hAnsi="Times New Roman" w:cs="Times New Roman"/>
                <w:sz w:val="24"/>
                <w:szCs w:val="24"/>
              </w:rPr>
              <w:softHyphen/>
              <w:t>мости копирования чужой работы.</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w:t>
            </w:r>
            <w:r w:rsidRPr="003D64FD">
              <w:rPr>
                <w:rFonts w:ascii="Times New Roman" w:hAnsi="Times New Roman" w:cs="Times New Roman"/>
                <w:sz w:val="24"/>
                <w:szCs w:val="24"/>
                <w:lang w:val="en-US"/>
              </w:rPr>
              <w:t> </w:t>
            </w:r>
            <w:r w:rsidRPr="003D64FD">
              <w:rPr>
                <w:rFonts w:ascii="Times New Roman" w:hAnsi="Times New Roman" w:cs="Times New Roman"/>
                <w:sz w:val="24"/>
                <w:szCs w:val="24"/>
              </w:rPr>
              <w:t xml:space="preserve">Давайте вместе подумаем, какие рекомендации по работе в сети Интернет мы можем составить? Чтобы не повторяться, все команды будут работать в разных направлениях. </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Учитель сообщает критерии оценивания и демонст</w:t>
            </w:r>
            <w:r w:rsidRPr="003D64FD">
              <w:rPr>
                <w:rFonts w:ascii="Times New Roman" w:hAnsi="Times New Roman" w:cs="Times New Roman"/>
                <w:color w:val="000000"/>
                <w:sz w:val="24"/>
                <w:szCs w:val="24"/>
              </w:rPr>
              <w:softHyphen/>
              <w:t xml:space="preserve">рирует правила работы: прочитать </w:t>
            </w:r>
            <w:r w:rsidRPr="003D64FD">
              <w:rPr>
                <w:rFonts w:ascii="Times New Roman" w:hAnsi="Times New Roman" w:cs="Times New Roman"/>
                <w:sz w:val="24"/>
                <w:szCs w:val="24"/>
              </w:rPr>
              <w:t>стихотворение</w:t>
            </w:r>
            <w:r w:rsidRPr="003D64FD">
              <w:rPr>
                <w:rFonts w:ascii="Times New Roman" w:hAnsi="Times New Roman" w:cs="Times New Roman"/>
                <w:color w:val="000000"/>
                <w:sz w:val="24"/>
                <w:szCs w:val="24"/>
              </w:rPr>
              <w:t>, обсудить в группе, составить правило, запи</w:t>
            </w:r>
            <w:r w:rsidRPr="003D64FD">
              <w:rPr>
                <w:rFonts w:ascii="Times New Roman" w:hAnsi="Times New Roman" w:cs="Times New Roman"/>
                <w:color w:val="000000"/>
                <w:sz w:val="24"/>
                <w:szCs w:val="24"/>
              </w:rPr>
              <w:softHyphen/>
              <w:t xml:space="preserve">сать его, </w:t>
            </w:r>
            <w:r w:rsidRPr="003D64FD">
              <w:rPr>
                <w:rFonts w:ascii="Times New Roman" w:hAnsi="Times New Roman" w:cs="Times New Roman"/>
                <w:color w:val="000000"/>
                <w:sz w:val="24"/>
                <w:szCs w:val="24"/>
              </w:rPr>
              <w:lastRenderedPageBreak/>
              <w:t>можно добавить схему или иллюстра</w:t>
            </w:r>
            <w:r w:rsidRPr="003D64FD">
              <w:rPr>
                <w:rFonts w:ascii="Times New Roman" w:hAnsi="Times New Roman" w:cs="Times New Roman"/>
                <w:color w:val="000000"/>
                <w:sz w:val="24"/>
                <w:szCs w:val="24"/>
              </w:rPr>
              <w:softHyphen/>
              <w:t xml:space="preserve">цию. </w:t>
            </w:r>
          </w:p>
          <w:p w:rsidR="00F4067E" w:rsidRPr="003D64FD" w:rsidRDefault="00F4067E" w:rsidP="00B53163">
            <w:pPr>
              <w:tabs>
                <w:tab w:val="left" w:pos="7088"/>
              </w:tabs>
              <w:spacing w:after="0" w:line="240" w:lineRule="auto"/>
              <w:ind w:firstLine="56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Если что-то непонятно</w:t>
            </w:r>
          </w:p>
          <w:p w:rsidR="00F4067E" w:rsidRPr="003D64FD" w:rsidRDefault="00F4067E" w:rsidP="00B53163">
            <w:pPr>
              <w:tabs>
                <w:tab w:val="left" w:pos="7088"/>
              </w:tabs>
              <w:spacing w:after="0" w:line="240" w:lineRule="auto"/>
              <w:ind w:firstLine="56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Страшно или неприятно,</w:t>
            </w:r>
          </w:p>
          <w:p w:rsidR="00F4067E" w:rsidRPr="003D64FD" w:rsidRDefault="00F4067E" w:rsidP="00B53163">
            <w:pPr>
              <w:tabs>
                <w:tab w:val="left" w:pos="7088"/>
              </w:tabs>
              <w:spacing w:after="0" w:line="240" w:lineRule="auto"/>
              <w:ind w:firstLine="56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Быстро к взрослым поспеши,</w:t>
            </w:r>
          </w:p>
          <w:p w:rsidR="00F4067E" w:rsidRPr="003D64FD" w:rsidRDefault="00F4067E" w:rsidP="00B53163">
            <w:pPr>
              <w:tabs>
                <w:tab w:val="left" w:pos="7088"/>
              </w:tabs>
              <w:spacing w:after="0" w:line="240" w:lineRule="auto"/>
              <w:ind w:firstLine="56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Расскажи и покажи.</w:t>
            </w:r>
          </w:p>
          <w:p w:rsidR="00F4067E" w:rsidRPr="003D64FD" w:rsidRDefault="00F4067E" w:rsidP="00B53163">
            <w:pPr>
              <w:tabs>
                <w:tab w:val="left" w:pos="7088"/>
              </w:tabs>
              <w:spacing w:after="0" w:line="240" w:lineRule="auto"/>
              <w:ind w:firstLine="56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Как и всюду на планете,</w:t>
            </w:r>
          </w:p>
          <w:p w:rsidR="00F4067E" w:rsidRPr="003D64FD" w:rsidRDefault="00F4067E" w:rsidP="00B53163">
            <w:pPr>
              <w:tabs>
                <w:tab w:val="left" w:pos="7088"/>
              </w:tabs>
              <w:spacing w:after="0" w:line="240" w:lineRule="auto"/>
              <w:ind w:firstLine="56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Есть опасность в Интернете.</w:t>
            </w:r>
          </w:p>
          <w:p w:rsidR="00F4067E" w:rsidRPr="003D64FD" w:rsidRDefault="00F4067E" w:rsidP="00B53163">
            <w:pPr>
              <w:tabs>
                <w:tab w:val="left" w:pos="7088"/>
              </w:tabs>
              <w:spacing w:after="0" w:line="240" w:lineRule="auto"/>
              <w:ind w:firstLine="56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Мы опасность исключаем,</w:t>
            </w:r>
          </w:p>
          <w:p w:rsidR="00F4067E" w:rsidRPr="003D64FD" w:rsidRDefault="00F4067E" w:rsidP="00B53163">
            <w:pPr>
              <w:tabs>
                <w:tab w:val="left" w:pos="7088"/>
              </w:tabs>
              <w:spacing w:after="0" w:line="240" w:lineRule="auto"/>
              <w:ind w:firstLine="56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Если фильтры подключаем.</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lang w:val="kk-KZ"/>
              </w:rPr>
            </w:pPr>
            <w:r w:rsidRPr="003D64FD">
              <w:rPr>
                <w:rFonts w:ascii="Times New Roman" w:hAnsi="Times New Roman" w:cs="Times New Roman"/>
                <w:color w:val="000000"/>
                <w:sz w:val="24"/>
                <w:szCs w:val="24"/>
              </w:rPr>
              <w:t>- Это правило № 1 - «Спрашивай взрослых и уста</w:t>
            </w:r>
            <w:r w:rsidRPr="003D64FD">
              <w:rPr>
                <w:rFonts w:ascii="Times New Roman" w:hAnsi="Times New Roman" w:cs="Times New Roman"/>
                <w:color w:val="000000"/>
                <w:sz w:val="24"/>
                <w:szCs w:val="24"/>
              </w:rPr>
              <w:softHyphen/>
              <w:t>нови фильтр». Оно гласит: всегда спрашивай родите</w:t>
            </w:r>
            <w:r w:rsidRPr="003D64FD">
              <w:rPr>
                <w:rFonts w:ascii="Times New Roman" w:hAnsi="Times New Roman" w:cs="Times New Roman"/>
                <w:color w:val="000000"/>
                <w:sz w:val="24"/>
                <w:szCs w:val="24"/>
              </w:rPr>
              <w:softHyphen/>
              <w:t>лей о незнакомых вещах в Интернете. Они расскажут, что безопасно делать, а что - нет. Чтобы не сталки</w:t>
            </w:r>
            <w:r w:rsidRPr="003D64FD">
              <w:rPr>
                <w:rFonts w:ascii="Times New Roman" w:hAnsi="Times New Roman" w:cs="Times New Roman"/>
                <w:color w:val="000000"/>
                <w:sz w:val="24"/>
                <w:szCs w:val="24"/>
              </w:rPr>
              <w:softHyphen/>
              <w:t>ваться с неприятной и огорчительной инфор</w:t>
            </w:r>
            <w:r w:rsidRPr="003D64FD">
              <w:rPr>
                <w:rFonts w:ascii="Times New Roman" w:hAnsi="Times New Roman" w:cs="Times New Roman"/>
                <w:color w:val="000000"/>
                <w:sz w:val="24"/>
                <w:szCs w:val="24"/>
              </w:rPr>
              <w:softHyphen/>
              <w:t>мацией, установи на свой браузер фильтр или попроси сделать это взрослых - тогда можешь смело пользо</w:t>
            </w:r>
            <w:r w:rsidRPr="003D64FD">
              <w:rPr>
                <w:rFonts w:ascii="Times New Roman" w:hAnsi="Times New Roman" w:cs="Times New Roman"/>
                <w:color w:val="000000"/>
                <w:sz w:val="24"/>
                <w:szCs w:val="24"/>
              </w:rPr>
              <w:softHyphen/>
              <w:t>ваться интересными тебе страничками в Интернете.</w:t>
            </w:r>
          </w:p>
          <w:p w:rsidR="00F4067E" w:rsidRPr="003D64FD" w:rsidRDefault="00F4067E" w:rsidP="00B53163">
            <w:pPr>
              <w:tabs>
                <w:tab w:val="left" w:pos="7088"/>
              </w:tabs>
              <w:autoSpaceDE w:val="0"/>
              <w:autoSpaceDN w:val="0"/>
              <w:adjustRightInd w:val="0"/>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Каждая группа получает карточку с ситуацией и вопросами к ней (</w:t>
            </w:r>
            <w:r w:rsidRPr="003D64FD">
              <w:rPr>
                <w:rFonts w:ascii="Times New Roman" w:hAnsi="Times New Roman" w:cs="Times New Roman"/>
                <w:iCs/>
                <w:sz w:val="24"/>
                <w:szCs w:val="24"/>
              </w:rPr>
              <w:t>Приложение 1</w:t>
            </w:r>
            <w:r w:rsidRPr="003D64FD">
              <w:rPr>
                <w:rFonts w:ascii="Times New Roman" w:hAnsi="Times New Roman" w:cs="Times New Roman"/>
                <w:sz w:val="24"/>
                <w:szCs w:val="24"/>
              </w:rPr>
              <w:t xml:space="preserve">). </w:t>
            </w:r>
          </w:p>
          <w:p w:rsidR="00F4067E" w:rsidRPr="003D64FD" w:rsidRDefault="00F4067E" w:rsidP="00B53163">
            <w:pPr>
              <w:tabs>
                <w:tab w:val="left" w:pos="7088"/>
              </w:tabs>
              <w:autoSpaceDE w:val="0"/>
              <w:autoSpaceDN w:val="0"/>
              <w:adjustRightInd w:val="0"/>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Каждой группе предстоит в течение 10 минут выполнить следующие задания:</w:t>
            </w:r>
          </w:p>
          <w:p w:rsidR="00F4067E" w:rsidRPr="003D64FD" w:rsidRDefault="00F4067E" w:rsidP="00B53163">
            <w:pPr>
              <w:tabs>
                <w:tab w:val="left" w:pos="7088"/>
              </w:tabs>
              <w:autoSpaceDE w:val="0"/>
              <w:autoSpaceDN w:val="0"/>
              <w:adjustRightInd w:val="0"/>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1. обсудить свою историю;</w:t>
            </w:r>
          </w:p>
          <w:p w:rsidR="00F4067E" w:rsidRPr="003D64FD" w:rsidRDefault="00F4067E" w:rsidP="00B53163">
            <w:pPr>
              <w:tabs>
                <w:tab w:val="left" w:pos="7088"/>
              </w:tabs>
              <w:autoSpaceDE w:val="0"/>
              <w:autoSpaceDN w:val="0"/>
              <w:adjustRightInd w:val="0"/>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2. рекомендовать, как поступить главному герою;</w:t>
            </w:r>
          </w:p>
          <w:p w:rsidR="00F4067E" w:rsidRPr="003D64FD" w:rsidRDefault="00F4067E" w:rsidP="00B53163">
            <w:pPr>
              <w:tabs>
                <w:tab w:val="left" w:pos="0"/>
                <w:tab w:val="left" w:pos="7088"/>
              </w:tabs>
              <w:autoSpaceDE w:val="0"/>
              <w:autoSpaceDN w:val="0"/>
              <w:adjustRightInd w:val="0"/>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3. ответить на вопросы.</w:t>
            </w:r>
          </w:p>
          <w:p w:rsidR="00F4067E" w:rsidRPr="003D64FD" w:rsidRDefault="00F4067E" w:rsidP="00B53163">
            <w:pPr>
              <w:tabs>
                <w:tab w:val="left" w:pos="7088"/>
              </w:tabs>
              <w:autoSpaceDE w:val="0"/>
              <w:autoSpaceDN w:val="0"/>
              <w:adjustRightInd w:val="0"/>
              <w:spacing w:after="0" w:line="240" w:lineRule="auto"/>
              <w:jc w:val="both"/>
              <w:rPr>
                <w:rFonts w:ascii="Times New Roman" w:hAnsi="Times New Roman" w:cs="Times New Roman"/>
                <w:iCs/>
                <w:color w:val="000000"/>
                <w:sz w:val="24"/>
                <w:szCs w:val="24"/>
              </w:rPr>
            </w:pPr>
            <w:r w:rsidRPr="003D64FD">
              <w:rPr>
                <w:rFonts w:ascii="Times New Roman" w:hAnsi="Times New Roman" w:cs="Times New Roman"/>
                <w:iCs/>
                <w:color w:val="000000"/>
                <w:sz w:val="24"/>
                <w:szCs w:val="24"/>
              </w:rPr>
              <w:t xml:space="preserve">      (К) Обсуждение</w:t>
            </w:r>
          </w:p>
          <w:p w:rsidR="00F4067E" w:rsidRPr="003D64FD" w:rsidRDefault="00F4067E" w:rsidP="00B53163">
            <w:pPr>
              <w:tabs>
                <w:tab w:val="left" w:pos="7088"/>
              </w:tabs>
              <w:spacing w:after="0" w:line="240" w:lineRule="auto"/>
              <w:jc w:val="both"/>
              <w:rPr>
                <w:rFonts w:ascii="Times New Roman" w:hAnsi="Times New Roman" w:cs="Times New Roman"/>
                <w:bCs/>
                <w:sz w:val="24"/>
                <w:szCs w:val="24"/>
              </w:rPr>
            </w:pPr>
            <w:r w:rsidRPr="003D64FD">
              <w:rPr>
                <w:rFonts w:ascii="Times New Roman" w:hAnsi="Times New Roman" w:cs="Times New Roman"/>
                <w:iCs/>
                <w:color w:val="000000"/>
                <w:sz w:val="24"/>
                <w:szCs w:val="24"/>
              </w:rPr>
              <w:t>Учащиеся презентуют результаты работы группы.</w:t>
            </w:r>
          </w:p>
          <w:p w:rsidR="00F4067E" w:rsidRPr="003D64FD" w:rsidRDefault="00F4067E" w:rsidP="00B53163">
            <w:pPr>
              <w:tabs>
                <w:tab w:val="left" w:pos="7088"/>
              </w:tabs>
              <w:spacing w:after="0" w:line="240" w:lineRule="auto"/>
              <w:jc w:val="both"/>
              <w:rPr>
                <w:rFonts w:ascii="Times New Roman" w:hAnsi="Times New Roman" w:cs="Times New Roman"/>
                <w:bCs/>
                <w:sz w:val="24"/>
                <w:szCs w:val="24"/>
              </w:rPr>
            </w:pPr>
            <w:r w:rsidRPr="003D64FD">
              <w:rPr>
                <w:rFonts w:ascii="Times New Roman" w:hAnsi="Times New Roman" w:cs="Times New Roman"/>
                <w:bCs/>
                <w:sz w:val="24"/>
                <w:szCs w:val="24"/>
              </w:rPr>
              <w:t>(Г) Правила безопасности в интернет</w:t>
            </w:r>
          </w:p>
          <w:p w:rsidR="00F4067E" w:rsidRPr="003D64FD" w:rsidRDefault="00F4067E" w:rsidP="00B53163">
            <w:pPr>
              <w:tabs>
                <w:tab w:val="left" w:pos="7088"/>
              </w:tabs>
              <w:spacing w:after="0" w:line="240" w:lineRule="auto"/>
              <w:ind w:left="88"/>
              <w:jc w:val="both"/>
              <w:rPr>
                <w:rFonts w:ascii="Times New Roman" w:hAnsi="Times New Roman" w:cs="Times New Roman"/>
                <w:bCs/>
                <w:sz w:val="24"/>
                <w:szCs w:val="24"/>
              </w:rPr>
            </w:pPr>
            <w:r w:rsidRPr="003D64FD">
              <w:rPr>
                <w:rFonts w:ascii="Times New Roman" w:hAnsi="Times New Roman" w:cs="Times New Roman"/>
                <w:bCs/>
                <w:sz w:val="24"/>
                <w:szCs w:val="24"/>
              </w:rPr>
              <w:t>Учащиеся в группах обсуждают правила, которые необходимо соблюдать при работе в интернет.</w:t>
            </w:r>
          </w:p>
          <w:p w:rsidR="00F4067E" w:rsidRPr="003D64FD" w:rsidRDefault="00F4067E" w:rsidP="00B53163">
            <w:pPr>
              <w:tabs>
                <w:tab w:val="left" w:pos="7088"/>
              </w:tabs>
              <w:spacing w:after="0" w:line="240" w:lineRule="auto"/>
              <w:ind w:left="88"/>
              <w:jc w:val="both"/>
              <w:rPr>
                <w:rFonts w:ascii="Times New Roman" w:hAnsi="Times New Roman" w:cs="Times New Roman"/>
                <w:bCs/>
                <w:sz w:val="24"/>
                <w:szCs w:val="24"/>
              </w:rPr>
            </w:pPr>
            <w:r w:rsidRPr="003D64FD">
              <w:rPr>
                <w:rFonts w:ascii="Times New Roman" w:hAnsi="Times New Roman" w:cs="Times New Roman"/>
                <w:bCs/>
                <w:sz w:val="24"/>
                <w:szCs w:val="24"/>
              </w:rPr>
              <w:t xml:space="preserve"> (И</w:t>
            </w:r>
            <w:proofErr w:type="gramStart"/>
            <w:r w:rsidRPr="003D64FD">
              <w:rPr>
                <w:rFonts w:ascii="Times New Roman" w:hAnsi="Times New Roman" w:cs="Times New Roman"/>
                <w:bCs/>
                <w:sz w:val="24"/>
                <w:szCs w:val="24"/>
              </w:rPr>
              <w:t>)С</w:t>
            </w:r>
            <w:proofErr w:type="gramEnd"/>
            <w:r w:rsidRPr="003D64FD">
              <w:rPr>
                <w:rFonts w:ascii="Times New Roman" w:hAnsi="Times New Roman" w:cs="Times New Roman"/>
                <w:bCs/>
                <w:sz w:val="24"/>
                <w:szCs w:val="24"/>
              </w:rPr>
              <w:t xml:space="preserve">оздание </w:t>
            </w:r>
            <w:proofErr w:type="spellStart"/>
            <w:r w:rsidRPr="003D64FD">
              <w:rPr>
                <w:rFonts w:ascii="Times New Roman" w:hAnsi="Times New Roman" w:cs="Times New Roman"/>
                <w:bCs/>
                <w:sz w:val="24"/>
                <w:szCs w:val="24"/>
              </w:rPr>
              <w:t>постера</w:t>
            </w:r>
            <w:proofErr w:type="spellEnd"/>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lang w:val="kk-KZ"/>
              </w:rPr>
            </w:pPr>
            <w:r w:rsidRPr="003D64FD">
              <w:rPr>
                <w:rFonts w:ascii="Times New Roman" w:hAnsi="Times New Roman" w:cs="Times New Roman"/>
                <w:bCs/>
                <w:sz w:val="24"/>
                <w:szCs w:val="24"/>
              </w:rPr>
              <w:t>Учащиеся создают брошюру о правилах работы в Интернет, используя готовый шаблон текстового редактора. (1 часть – внешняя). Внутреннюю часть шаблона учащиеся выполнят на следующем уроке.</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Раздает листы для работы с пропущенным текстом.</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Учащиеся работают</w:t>
            </w:r>
            <w:r w:rsidRPr="003D64FD">
              <w:rPr>
                <w:rFonts w:ascii="Times New Roman" w:hAnsi="Times New Roman" w:cs="Times New Roman"/>
                <w:sz w:val="24"/>
                <w:szCs w:val="24"/>
              </w:rPr>
              <w:t xml:space="preserve"> самостоятельно в течение указанного учителем времени</w:t>
            </w:r>
            <w:r w:rsidRPr="003D64FD">
              <w:rPr>
                <w:rFonts w:ascii="Times New Roman" w:hAnsi="Times New Roman" w:cs="Times New Roman"/>
                <w:color w:val="000000"/>
                <w:sz w:val="24"/>
                <w:szCs w:val="24"/>
              </w:rPr>
              <w:t xml:space="preserve">, затем группа выходит к доске, записывает на </w:t>
            </w:r>
            <w:proofErr w:type="spellStart"/>
            <w:r w:rsidRPr="003D64FD">
              <w:rPr>
                <w:rFonts w:ascii="Times New Roman" w:hAnsi="Times New Roman" w:cs="Times New Roman"/>
                <w:color w:val="000000"/>
                <w:sz w:val="24"/>
                <w:szCs w:val="24"/>
              </w:rPr>
              <w:t>флипчарте</w:t>
            </w:r>
            <w:proofErr w:type="spellEnd"/>
            <w:r w:rsidRPr="003D64FD">
              <w:rPr>
                <w:rFonts w:ascii="Times New Roman" w:hAnsi="Times New Roman" w:cs="Times New Roman"/>
                <w:color w:val="000000"/>
                <w:sz w:val="24"/>
                <w:szCs w:val="24"/>
              </w:rPr>
              <w:t xml:space="preserve"> недостающий текст, зачитывают </w:t>
            </w:r>
            <w:r w:rsidRPr="003D64FD">
              <w:rPr>
                <w:rFonts w:ascii="Times New Roman" w:hAnsi="Times New Roman" w:cs="Times New Roman"/>
                <w:sz w:val="24"/>
                <w:szCs w:val="24"/>
              </w:rPr>
              <w:t>правило</w:t>
            </w:r>
            <w:r w:rsidRPr="003D64FD">
              <w:rPr>
                <w:rFonts w:ascii="Times New Roman" w:hAnsi="Times New Roman" w:cs="Times New Roman"/>
                <w:color w:val="000000"/>
                <w:sz w:val="24"/>
                <w:szCs w:val="24"/>
              </w:rPr>
              <w:t>, его название (лидер).</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sz w:val="24"/>
                <w:szCs w:val="24"/>
              </w:rPr>
              <w:t>Примерные</w:t>
            </w:r>
            <w:r w:rsidRPr="003D64FD">
              <w:rPr>
                <w:rFonts w:ascii="Times New Roman" w:hAnsi="Times New Roman" w:cs="Times New Roman"/>
                <w:color w:val="000000"/>
                <w:sz w:val="24"/>
                <w:szCs w:val="24"/>
              </w:rPr>
              <w:t xml:space="preserve"> варианты:</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1 группа</w:t>
            </w:r>
          </w:p>
          <w:p w:rsidR="00F4067E" w:rsidRPr="003D64FD" w:rsidRDefault="00F4067E" w:rsidP="00B53163">
            <w:pPr>
              <w:tabs>
                <w:tab w:val="left" w:pos="7088"/>
              </w:tabs>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Не хочу попасть в беду - /Антивирус заведу!</w:t>
            </w:r>
          </w:p>
          <w:p w:rsidR="00F4067E" w:rsidRPr="003D64FD" w:rsidRDefault="00F4067E" w:rsidP="00B53163">
            <w:pPr>
              <w:tabs>
                <w:tab w:val="left" w:pos="7088"/>
              </w:tabs>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Всем, кто ходит в Интернет, /Пригодится наш совет.</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2 группа</w:t>
            </w:r>
          </w:p>
          <w:p w:rsidR="00F4067E" w:rsidRPr="003D64FD" w:rsidRDefault="00F4067E" w:rsidP="00B53163">
            <w:pPr>
              <w:tabs>
                <w:tab w:val="left" w:pos="7088"/>
              </w:tabs>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Иногда тебе в Сети</w:t>
            </w:r>
            <w:proofErr w:type="gramStart"/>
            <w:r w:rsidRPr="003D64FD">
              <w:rPr>
                <w:rFonts w:ascii="Times New Roman" w:hAnsi="Times New Roman" w:cs="Times New Roman"/>
                <w:color w:val="000000"/>
                <w:sz w:val="24"/>
                <w:szCs w:val="24"/>
              </w:rPr>
              <w:t xml:space="preserve"> / В</w:t>
            </w:r>
            <w:proofErr w:type="gramEnd"/>
            <w:r w:rsidRPr="003D64FD">
              <w:rPr>
                <w:rFonts w:ascii="Times New Roman" w:hAnsi="Times New Roman" w:cs="Times New Roman"/>
                <w:color w:val="000000"/>
                <w:sz w:val="24"/>
                <w:szCs w:val="24"/>
              </w:rPr>
              <w:t>друг встречаются вруны.</w:t>
            </w:r>
          </w:p>
          <w:p w:rsidR="00F4067E" w:rsidRPr="003D64FD" w:rsidRDefault="00F4067E" w:rsidP="00B53163">
            <w:pPr>
              <w:tabs>
                <w:tab w:val="left" w:pos="7088"/>
              </w:tabs>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Ты мошенникам не верь, Информацию проверь!</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3 группа</w:t>
            </w:r>
          </w:p>
          <w:p w:rsidR="00F4067E" w:rsidRPr="003D64FD" w:rsidRDefault="00F4067E" w:rsidP="00B53163">
            <w:pPr>
              <w:tabs>
                <w:tab w:val="left" w:pos="7088"/>
              </w:tabs>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 xml:space="preserve">С </w:t>
            </w:r>
            <w:proofErr w:type="gramStart"/>
            <w:r w:rsidRPr="003D64FD">
              <w:rPr>
                <w:rFonts w:ascii="Times New Roman" w:hAnsi="Times New Roman" w:cs="Times New Roman"/>
                <w:color w:val="000000"/>
                <w:sz w:val="24"/>
                <w:szCs w:val="24"/>
              </w:rPr>
              <w:t>грубиянами</w:t>
            </w:r>
            <w:proofErr w:type="gramEnd"/>
            <w:r w:rsidRPr="003D64FD">
              <w:rPr>
                <w:rFonts w:ascii="Times New Roman" w:hAnsi="Times New Roman" w:cs="Times New Roman"/>
                <w:color w:val="000000"/>
                <w:sz w:val="24"/>
                <w:szCs w:val="24"/>
              </w:rPr>
              <w:t xml:space="preserve"> в Сети / Разговор не заводи.</w:t>
            </w:r>
          </w:p>
          <w:p w:rsidR="00F4067E" w:rsidRPr="003D64FD" w:rsidRDefault="00F4067E" w:rsidP="00B53163">
            <w:pPr>
              <w:tabs>
                <w:tab w:val="left" w:pos="7088"/>
              </w:tabs>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Ну и сам не оплошай - / Никого не обижай.</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 4 </w:t>
            </w:r>
            <w:r w:rsidRPr="003D64FD">
              <w:rPr>
                <w:rFonts w:ascii="Times New Roman" w:hAnsi="Times New Roman" w:cs="Times New Roman"/>
                <w:color w:val="000000"/>
                <w:sz w:val="24"/>
                <w:szCs w:val="24"/>
              </w:rPr>
              <w:t xml:space="preserve">группа </w:t>
            </w:r>
            <w:r w:rsidRPr="003D64FD">
              <w:rPr>
                <w:rFonts w:ascii="Times New Roman" w:hAnsi="Times New Roman" w:cs="Times New Roman"/>
                <w:sz w:val="24"/>
                <w:szCs w:val="24"/>
              </w:rPr>
              <w:t xml:space="preserve">(дифференциация).   </w:t>
            </w:r>
          </w:p>
          <w:p w:rsidR="00F4067E" w:rsidRPr="003D64FD" w:rsidRDefault="00F4067E" w:rsidP="00B53163">
            <w:pPr>
              <w:tabs>
                <w:tab w:val="left" w:pos="7088"/>
              </w:tabs>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Чтобы вор к нам не пришел, / И чужой нас не нашёл,</w:t>
            </w:r>
          </w:p>
          <w:p w:rsidR="00F4067E" w:rsidRPr="003D64FD" w:rsidRDefault="00F4067E" w:rsidP="00B53163">
            <w:pPr>
              <w:tabs>
                <w:tab w:val="left" w:pos="7088"/>
              </w:tabs>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Телефон свой, адрес, фото</w:t>
            </w:r>
            <w:proofErr w:type="gramStart"/>
            <w:r w:rsidRPr="003D64FD">
              <w:rPr>
                <w:rFonts w:ascii="Times New Roman" w:hAnsi="Times New Roman" w:cs="Times New Roman"/>
                <w:color w:val="000000"/>
                <w:sz w:val="24"/>
                <w:szCs w:val="24"/>
              </w:rPr>
              <w:t xml:space="preserve"> / В</w:t>
            </w:r>
            <w:proofErr w:type="gramEnd"/>
            <w:r w:rsidRPr="003D64FD">
              <w:rPr>
                <w:rFonts w:ascii="Times New Roman" w:hAnsi="Times New Roman" w:cs="Times New Roman"/>
                <w:color w:val="000000"/>
                <w:sz w:val="24"/>
                <w:szCs w:val="24"/>
              </w:rPr>
              <w:t xml:space="preserve"> Интернет не помещай</w:t>
            </w:r>
          </w:p>
          <w:p w:rsidR="00F4067E" w:rsidRPr="003D64FD" w:rsidRDefault="00F4067E" w:rsidP="00B53163">
            <w:pPr>
              <w:tabs>
                <w:tab w:val="left" w:pos="7088"/>
              </w:tabs>
              <w:spacing w:after="0" w:line="240" w:lineRule="auto"/>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lastRenderedPageBreak/>
              <w:t>И другим не разрешай.</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sz w:val="24"/>
                <w:szCs w:val="24"/>
              </w:rPr>
              <w:t>Учитель</w:t>
            </w:r>
            <w:r w:rsidRPr="003D64FD">
              <w:rPr>
                <w:rFonts w:ascii="Times New Roman" w:hAnsi="Times New Roman" w:cs="Times New Roman"/>
                <w:color w:val="000000"/>
                <w:sz w:val="24"/>
                <w:szCs w:val="24"/>
              </w:rPr>
              <w:t xml:space="preserve"> вслух оценивает работу групп по критериям: умение сотрудничать, правильность и логика в изложении материала, культура пред</w:t>
            </w:r>
            <w:r w:rsidRPr="003D64FD">
              <w:rPr>
                <w:rFonts w:ascii="Times New Roman" w:hAnsi="Times New Roman" w:cs="Times New Roman"/>
                <w:color w:val="000000"/>
                <w:sz w:val="24"/>
                <w:szCs w:val="24"/>
              </w:rPr>
              <w:softHyphen/>
              <w:t>ставления итогов групповой работы, речь, эмоциональность. Делает акцент на исполь</w:t>
            </w:r>
            <w:r w:rsidRPr="003D64FD">
              <w:rPr>
                <w:rFonts w:ascii="Times New Roman" w:hAnsi="Times New Roman" w:cs="Times New Roman"/>
                <w:color w:val="000000"/>
                <w:sz w:val="24"/>
                <w:szCs w:val="24"/>
              </w:rPr>
              <w:softHyphen/>
              <w:t>зовании научной терминологии. Учащиеся слушают и принимают к сведению. Учитель завершает этап урока стихотворением:</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Мы хотим, чтоб Интернет</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Был вам другом много лет!</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rPr>
            </w:pPr>
            <w:r w:rsidRPr="003D64FD">
              <w:rPr>
                <w:rFonts w:ascii="Times New Roman" w:hAnsi="Times New Roman" w:cs="Times New Roman"/>
                <w:color w:val="000000"/>
                <w:sz w:val="24"/>
                <w:szCs w:val="24"/>
              </w:rPr>
              <w:t>Будешь знать пять правил этих -</w:t>
            </w:r>
          </w:p>
          <w:p w:rsidR="00F4067E" w:rsidRPr="003D64FD" w:rsidRDefault="00F4067E" w:rsidP="00B53163">
            <w:pPr>
              <w:tabs>
                <w:tab w:val="left" w:pos="7088"/>
              </w:tabs>
              <w:spacing w:after="0" w:line="240" w:lineRule="auto"/>
              <w:ind w:firstLine="317"/>
              <w:jc w:val="both"/>
              <w:rPr>
                <w:rFonts w:ascii="Times New Roman" w:hAnsi="Times New Roman" w:cs="Times New Roman"/>
                <w:color w:val="000000"/>
                <w:sz w:val="24"/>
                <w:szCs w:val="24"/>
                <w:lang w:val="en-US"/>
              </w:rPr>
            </w:pPr>
            <w:r w:rsidRPr="003D64FD">
              <w:rPr>
                <w:rFonts w:ascii="Times New Roman" w:hAnsi="Times New Roman" w:cs="Times New Roman"/>
                <w:color w:val="000000"/>
                <w:sz w:val="24"/>
                <w:szCs w:val="24"/>
              </w:rPr>
              <w:t>Смело плавай в Интернете!</w:t>
            </w:r>
          </w:p>
        </w:tc>
        <w:tc>
          <w:tcPr>
            <w:tcW w:w="1181" w:type="pct"/>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Оценивание информации (1 бланк на группу).</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008000" cy="1417610"/>
                  <wp:effectExtent l="19050" t="19050" r="20700" b="1114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srcRect/>
                          <a:stretch>
                            <a:fillRect/>
                          </a:stretch>
                        </pic:blipFill>
                        <pic:spPr bwMode="auto">
                          <a:xfrm>
                            <a:off x="0" y="0"/>
                            <a:ext cx="1008000" cy="141761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12" w:history="1">
              <w:r w:rsidRPr="003D64FD">
                <w:rPr>
                  <w:rStyle w:val="a3"/>
                  <w:rFonts w:ascii="Times New Roman" w:hAnsi="Times New Roman" w:cs="Times New Roman"/>
                  <w:sz w:val="24"/>
                  <w:szCs w:val="24"/>
                  <w:u w:val="none"/>
                </w:rPr>
                <w:t>Приложение 4.</w:t>
              </w:r>
            </w:hyperlink>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Ребус «Этика».</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64590" cy="500380"/>
                  <wp:effectExtent l="19050" t="19050" r="16510" b="13970"/>
                  <wp:docPr id="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email"/>
                          <a:srcRect/>
                          <a:stretch>
                            <a:fillRect/>
                          </a:stretch>
                        </pic:blipFill>
                        <pic:spPr bwMode="auto">
                          <a:xfrm>
                            <a:off x="0" y="0"/>
                            <a:ext cx="1164590" cy="50038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14" w:history="1">
              <w:r w:rsidRPr="003D64FD">
                <w:rPr>
                  <w:rStyle w:val="a3"/>
                  <w:rFonts w:ascii="Times New Roman" w:hAnsi="Times New Roman" w:cs="Times New Roman"/>
                  <w:sz w:val="24"/>
                  <w:szCs w:val="24"/>
                  <w:u w:val="none"/>
                </w:rPr>
                <w:t>Приложение 2.</w:t>
              </w:r>
            </w:hyperlink>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roofErr w:type="spellStart"/>
            <w:r w:rsidRPr="003D64FD">
              <w:rPr>
                <w:rFonts w:ascii="Times New Roman" w:hAnsi="Times New Roman" w:cs="Times New Roman"/>
                <w:sz w:val="24"/>
                <w:szCs w:val="24"/>
              </w:rPr>
              <w:t>Флипчарты</w:t>
            </w:r>
            <w:proofErr w:type="spellEnd"/>
            <w:r w:rsidRPr="003D64FD">
              <w:rPr>
                <w:rFonts w:ascii="Times New Roman" w:hAnsi="Times New Roman" w:cs="Times New Roman"/>
                <w:sz w:val="24"/>
                <w:szCs w:val="24"/>
              </w:rPr>
              <w:t>.</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52393" cy="864000"/>
                  <wp:effectExtent l="19050" t="19050" r="9657" b="1230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email"/>
                          <a:srcRect/>
                          <a:stretch>
                            <a:fillRect/>
                          </a:stretch>
                        </pic:blipFill>
                        <pic:spPr bwMode="auto">
                          <a:xfrm>
                            <a:off x="0" y="0"/>
                            <a:ext cx="1152393"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67896" cy="864000"/>
                  <wp:effectExtent l="19050" t="19050" r="13204" b="1230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email"/>
                          <a:srcRect/>
                          <a:stretch>
                            <a:fillRect/>
                          </a:stretch>
                        </pic:blipFill>
                        <pic:spPr bwMode="auto">
                          <a:xfrm>
                            <a:off x="0" y="0"/>
                            <a:ext cx="1167896"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 xml:space="preserve">Источник: </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 xml:space="preserve">http://interneshka.org/useful/39/ </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17" w:history="1">
              <w:r w:rsidRPr="003D64FD">
                <w:rPr>
                  <w:rStyle w:val="a3"/>
                  <w:rFonts w:ascii="Times New Roman" w:hAnsi="Times New Roman" w:cs="Times New Roman"/>
                  <w:sz w:val="24"/>
                  <w:szCs w:val="24"/>
                  <w:u w:val="none"/>
                </w:rPr>
                <w:t>Приложение 5.</w:t>
              </w:r>
            </w:hyperlink>
            <w:r w:rsidRPr="003D64FD">
              <w:rPr>
                <w:rFonts w:ascii="Times New Roman" w:hAnsi="Times New Roman" w:cs="Times New Roman"/>
                <w:sz w:val="24"/>
                <w:szCs w:val="24"/>
              </w:rPr>
              <w:t xml:space="preserve"> Правила.</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18" w:history="1">
              <w:r w:rsidRPr="003D64FD">
                <w:rPr>
                  <w:rStyle w:val="a3"/>
                  <w:rFonts w:ascii="Times New Roman" w:hAnsi="Times New Roman" w:cs="Times New Roman"/>
                  <w:sz w:val="24"/>
                  <w:szCs w:val="24"/>
                  <w:u w:val="none"/>
                </w:rPr>
                <w:t>Приложение 2.</w:t>
              </w:r>
            </w:hyperlink>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roofErr w:type="spellStart"/>
            <w:r w:rsidRPr="003D64FD">
              <w:rPr>
                <w:rFonts w:ascii="Times New Roman" w:hAnsi="Times New Roman" w:cs="Times New Roman"/>
                <w:sz w:val="24"/>
                <w:szCs w:val="24"/>
              </w:rPr>
              <w:t>Флипчарты</w:t>
            </w:r>
            <w:proofErr w:type="spellEnd"/>
            <w:r w:rsidRPr="003D64FD">
              <w:rPr>
                <w:rFonts w:ascii="Times New Roman" w:hAnsi="Times New Roman" w:cs="Times New Roman"/>
                <w:sz w:val="24"/>
                <w:szCs w:val="24"/>
              </w:rPr>
              <w:t>.</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52397" cy="864000"/>
                  <wp:effectExtent l="19050" t="19050" r="9653" b="1230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email"/>
                          <a:srcRect/>
                          <a:stretch>
                            <a:fillRect/>
                          </a:stretch>
                        </pic:blipFill>
                        <pic:spPr bwMode="auto">
                          <a:xfrm>
                            <a:off x="0" y="0"/>
                            <a:ext cx="1152397"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55416" cy="864000"/>
                  <wp:effectExtent l="19050" t="19050" r="25684" b="1230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email"/>
                          <a:srcRect/>
                          <a:stretch>
                            <a:fillRect/>
                          </a:stretch>
                        </pic:blipFill>
                        <pic:spPr bwMode="auto">
                          <a:xfrm>
                            <a:off x="0" y="0"/>
                            <a:ext cx="1155416"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56684" cy="864000"/>
                  <wp:effectExtent l="19050" t="19050" r="24416" b="1230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email"/>
                          <a:srcRect/>
                          <a:stretch>
                            <a:fillRect/>
                          </a:stretch>
                        </pic:blipFill>
                        <pic:spPr bwMode="auto">
                          <a:xfrm>
                            <a:off x="0" y="0"/>
                            <a:ext cx="1156684"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55114" cy="864000"/>
                  <wp:effectExtent l="19050" t="19050" r="25986" b="1230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email"/>
                          <a:srcRect/>
                          <a:stretch>
                            <a:fillRect/>
                          </a:stretch>
                        </pic:blipFill>
                        <pic:spPr bwMode="auto">
                          <a:xfrm>
                            <a:off x="0" y="0"/>
                            <a:ext cx="1155114"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en-US"/>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lastRenderedPageBreak/>
              <w:drawing>
                <wp:inline distT="0" distB="0" distL="0" distR="0">
                  <wp:extent cx="1175555" cy="864000"/>
                  <wp:effectExtent l="19050" t="19050" r="24595" b="12300"/>
                  <wp:docPr id="5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email"/>
                          <a:srcRect/>
                          <a:stretch>
                            <a:fillRect/>
                          </a:stretch>
                        </pic:blipFill>
                        <pic:spPr bwMode="auto">
                          <a:xfrm>
                            <a:off x="0" y="0"/>
                            <a:ext cx="1175555" cy="864000"/>
                          </a:xfrm>
                          <a:prstGeom prst="rect">
                            <a:avLst/>
                          </a:prstGeom>
                          <a:noFill/>
                          <a:ln w="9525">
                            <a:solidFill>
                              <a:schemeClr val="tx1"/>
                            </a:solidFill>
                            <a:miter lim="800000"/>
                            <a:headEnd/>
                            <a:tailEnd/>
                          </a:ln>
                        </pic:spPr>
                      </pic:pic>
                    </a:graphicData>
                  </a:graphic>
                </wp:inline>
              </w:drawing>
            </w:r>
          </w:p>
        </w:tc>
      </w:tr>
      <w:tr w:rsidR="00F4067E" w:rsidRPr="003D64FD" w:rsidTr="00B53163">
        <w:trPr>
          <w:trHeight w:val="528"/>
        </w:trPr>
        <w:tc>
          <w:tcPr>
            <w:tcW w:w="745" w:type="pct"/>
            <w:vMerge w:val="restart"/>
            <w:tcBorders>
              <w:top w:val="nil"/>
            </w:tcBorders>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tc>
        <w:tc>
          <w:tcPr>
            <w:tcW w:w="307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Физкультминутка.</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Учитель произносит высказывание по теме уро</w:t>
            </w:r>
            <w:r w:rsidRPr="003D64FD">
              <w:rPr>
                <w:rFonts w:ascii="Times New Roman" w:hAnsi="Times New Roman" w:cs="Times New Roman"/>
                <w:sz w:val="24"/>
                <w:szCs w:val="24"/>
              </w:rPr>
              <w:softHyphen/>
              <w:t>ка: кто с ним согласен - делает одно движение (хло</w:t>
            </w:r>
            <w:r w:rsidRPr="003D64FD">
              <w:rPr>
                <w:rFonts w:ascii="Times New Roman" w:hAnsi="Times New Roman" w:cs="Times New Roman"/>
                <w:sz w:val="24"/>
                <w:szCs w:val="24"/>
              </w:rPr>
              <w:softHyphen/>
              <w:t>пает в ладоши), кто не согласен - другое (поднимает ру</w:t>
            </w:r>
            <w:r w:rsidRPr="003D64FD">
              <w:rPr>
                <w:rFonts w:ascii="Times New Roman" w:hAnsi="Times New Roman" w:cs="Times New Roman"/>
                <w:sz w:val="24"/>
                <w:szCs w:val="24"/>
              </w:rPr>
              <w:softHyphen/>
              <w:t xml:space="preserve">ки вверх), кто сомневается - </w:t>
            </w:r>
            <w:r w:rsidRPr="003D64FD">
              <w:rPr>
                <w:rFonts w:ascii="Times New Roman" w:hAnsi="Times New Roman" w:cs="Times New Roman"/>
                <w:color w:val="000000"/>
                <w:sz w:val="24"/>
                <w:szCs w:val="24"/>
              </w:rPr>
              <w:t>третье</w:t>
            </w:r>
            <w:r w:rsidRPr="003D64FD">
              <w:rPr>
                <w:rFonts w:ascii="Times New Roman" w:hAnsi="Times New Roman" w:cs="Times New Roman"/>
                <w:sz w:val="24"/>
                <w:szCs w:val="24"/>
              </w:rPr>
              <w:t xml:space="preserve"> (обхватить голову руками).</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Цель: развитие памяти, внимания, реакции, осмыс</w:t>
            </w:r>
            <w:r w:rsidRPr="003D64FD">
              <w:rPr>
                <w:rFonts w:ascii="Times New Roman" w:hAnsi="Times New Roman" w:cs="Times New Roman"/>
                <w:sz w:val="24"/>
                <w:szCs w:val="24"/>
              </w:rPr>
              <w:softHyphen/>
              <w:t>ление теоретического материала.</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Особый акцент делается на вопрос </w:t>
            </w:r>
            <w:proofErr w:type="gramStart"/>
            <w:r w:rsidRPr="003D64FD">
              <w:rPr>
                <w:rFonts w:ascii="Times New Roman" w:hAnsi="Times New Roman" w:cs="Times New Roman"/>
                <w:sz w:val="24"/>
                <w:szCs w:val="24"/>
              </w:rPr>
              <w:t>о</w:t>
            </w:r>
            <w:proofErr w:type="gramEnd"/>
            <w:r w:rsidRPr="003D64FD">
              <w:rPr>
                <w:rFonts w:ascii="Times New Roman" w:hAnsi="Times New Roman" w:cs="Times New Roman"/>
                <w:sz w:val="24"/>
                <w:szCs w:val="24"/>
              </w:rPr>
              <w:t xml:space="preserve"> этичности копирования чужой работы (одобрить тех учеников, кто считает это неправильным, дать возможность высказать свою жизненную позицию). </w:t>
            </w:r>
          </w:p>
        </w:tc>
        <w:tc>
          <w:tcPr>
            <w:tcW w:w="1181" w:type="pct"/>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24" w:history="1">
              <w:r w:rsidRPr="003D64FD">
                <w:rPr>
                  <w:rStyle w:val="a3"/>
                  <w:rFonts w:ascii="Times New Roman" w:hAnsi="Times New Roman" w:cs="Times New Roman"/>
                  <w:sz w:val="24"/>
                  <w:szCs w:val="24"/>
                  <w:u w:val="none"/>
                </w:rPr>
                <w:t>Приложение 7.</w:t>
              </w:r>
            </w:hyperlink>
            <w:r w:rsidRPr="003D64FD">
              <w:rPr>
                <w:rFonts w:ascii="Times New Roman" w:hAnsi="Times New Roman" w:cs="Times New Roman"/>
                <w:sz w:val="24"/>
                <w:szCs w:val="24"/>
              </w:rPr>
              <w:t xml:space="preserve"> Физкультминутка</w:t>
            </w:r>
          </w:p>
        </w:tc>
      </w:tr>
      <w:tr w:rsidR="00F4067E" w:rsidRPr="003D64FD" w:rsidTr="00B53163">
        <w:trPr>
          <w:trHeight w:val="528"/>
        </w:trPr>
        <w:tc>
          <w:tcPr>
            <w:tcW w:w="745" w:type="pct"/>
            <w:vMerge/>
            <w:tcBorders>
              <w:bottom w:val="nil"/>
            </w:tcBorders>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tc>
        <w:tc>
          <w:tcPr>
            <w:tcW w:w="307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Практическое индивидуальное задание.</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Теперь вспомним, как рисовать в графическом ре</w:t>
            </w:r>
            <w:r w:rsidRPr="003D64FD">
              <w:rPr>
                <w:rFonts w:ascii="Times New Roman" w:hAnsi="Times New Roman" w:cs="Times New Roman"/>
                <w:sz w:val="24"/>
                <w:szCs w:val="24"/>
              </w:rPr>
              <w:softHyphen/>
              <w:t>дак</w:t>
            </w:r>
            <w:r w:rsidRPr="003D64FD">
              <w:rPr>
                <w:rFonts w:ascii="Times New Roman" w:hAnsi="Times New Roman" w:cs="Times New Roman"/>
                <w:sz w:val="24"/>
                <w:szCs w:val="24"/>
              </w:rPr>
              <w:softHyphen/>
              <w:t xml:space="preserve">торе </w:t>
            </w:r>
            <w:proofErr w:type="spellStart"/>
            <w:r w:rsidRPr="003D64FD">
              <w:rPr>
                <w:rFonts w:ascii="Times New Roman" w:hAnsi="Times New Roman" w:cs="Times New Roman"/>
                <w:sz w:val="24"/>
                <w:szCs w:val="24"/>
              </w:rPr>
              <w:t>Paint</w:t>
            </w:r>
            <w:proofErr w:type="spellEnd"/>
            <w:r w:rsidRPr="003D64FD">
              <w:rPr>
                <w:rFonts w:ascii="Times New Roman" w:hAnsi="Times New Roman" w:cs="Times New Roman"/>
                <w:sz w:val="24"/>
                <w:szCs w:val="24"/>
              </w:rPr>
              <w:t xml:space="preserve">. </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lang w:val="en-US"/>
              </w:rPr>
            </w:pPr>
            <w:proofErr w:type="spellStart"/>
            <w:r w:rsidRPr="003D64FD">
              <w:rPr>
                <w:rFonts w:ascii="Times New Roman" w:hAnsi="Times New Roman" w:cs="Times New Roman"/>
                <w:sz w:val="24"/>
                <w:szCs w:val="24"/>
              </w:rPr>
              <w:t>Create</w:t>
            </w:r>
            <w:proofErr w:type="spellEnd"/>
            <w:r w:rsidRPr="003D64FD">
              <w:rPr>
                <w:rFonts w:ascii="Times New Roman" w:hAnsi="Times New Roman" w:cs="Times New Roman"/>
                <w:sz w:val="24"/>
                <w:szCs w:val="24"/>
              </w:rPr>
              <w:t xml:space="preserve"> </w:t>
            </w:r>
            <w:proofErr w:type="spellStart"/>
            <w:r w:rsidRPr="003D64FD">
              <w:rPr>
                <w:rFonts w:ascii="Times New Roman" w:hAnsi="Times New Roman" w:cs="Times New Roman"/>
                <w:sz w:val="24"/>
                <w:szCs w:val="24"/>
              </w:rPr>
              <w:t>and</w:t>
            </w:r>
            <w:proofErr w:type="spellEnd"/>
            <w:r w:rsidRPr="003D64FD">
              <w:rPr>
                <w:rFonts w:ascii="Times New Roman" w:hAnsi="Times New Roman" w:cs="Times New Roman"/>
                <w:sz w:val="24"/>
                <w:szCs w:val="24"/>
              </w:rPr>
              <w:t xml:space="preserve"> </w:t>
            </w:r>
            <w:proofErr w:type="spellStart"/>
            <w:r w:rsidRPr="003D64FD">
              <w:rPr>
                <w:rFonts w:ascii="Times New Roman" w:hAnsi="Times New Roman" w:cs="Times New Roman"/>
                <w:sz w:val="24"/>
                <w:szCs w:val="24"/>
              </w:rPr>
              <w:t>save</w:t>
            </w:r>
            <w:proofErr w:type="spellEnd"/>
            <w:r w:rsidRPr="003D64FD">
              <w:rPr>
                <w:rFonts w:ascii="Times New Roman" w:hAnsi="Times New Roman" w:cs="Times New Roman"/>
                <w:sz w:val="24"/>
                <w:szCs w:val="24"/>
              </w:rPr>
              <w:t xml:space="preserve"> </w:t>
            </w:r>
            <w:proofErr w:type="spellStart"/>
            <w:r w:rsidRPr="003D64FD">
              <w:rPr>
                <w:rFonts w:ascii="Times New Roman" w:hAnsi="Times New Roman" w:cs="Times New Roman"/>
                <w:sz w:val="24"/>
                <w:szCs w:val="24"/>
              </w:rPr>
              <w:t>a</w:t>
            </w:r>
            <w:proofErr w:type="spellEnd"/>
            <w:r w:rsidRPr="003D64FD">
              <w:rPr>
                <w:rFonts w:ascii="Times New Roman" w:hAnsi="Times New Roman" w:cs="Times New Roman"/>
                <w:sz w:val="24"/>
                <w:szCs w:val="24"/>
              </w:rPr>
              <w:t xml:space="preserve"> </w:t>
            </w:r>
            <w:proofErr w:type="spellStart"/>
            <w:r w:rsidRPr="003D64FD">
              <w:rPr>
                <w:rFonts w:ascii="Times New Roman" w:hAnsi="Times New Roman" w:cs="Times New Roman"/>
                <w:sz w:val="24"/>
                <w:szCs w:val="24"/>
              </w:rPr>
              <w:t>picture</w:t>
            </w:r>
            <w:proofErr w:type="spellEnd"/>
            <w:r w:rsidRPr="003D64FD">
              <w:rPr>
                <w:rFonts w:ascii="Times New Roman" w:hAnsi="Times New Roman" w:cs="Times New Roman"/>
                <w:sz w:val="24"/>
                <w:szCs w:val="24"/>
              </w:rPr>
              <w:t xml:space="preserve"> (создайте и сохраните рисунок), который может проиллюстри</w:t>
            </w:r>
            <w:r w:rsidRPr="003D64FD">
              <w:rPr>
                <w:rFonts w:ascii="Times New Roman" w:hAnsi="Times New Roman" w:cs="Times New Roman"/>
                <w:sz w:val="24"/>
                <w:szCs w:val="24"/>
              </w:rPr>
              <w:softHyphen/>
              <w:t xml:space="preserve">ровать правило, над которым работала ваша группа. </w:t>
            </w:r>
            <w:r w:rsidRPr="003D64FD">
              <w:rPr>
                <w:rFonts w:ascii="Times New Roman" w:hAnsi="Times New Roman" w:cs="Times New Roman"/>
                <w:sz w:val="24"/>
                <w:szCs w:val="24"/>
              </w:rPr>
              <w:br/>
            </w:r>
            <w:r w:rsidRPr="003D64FD">
              <w:rPr>
                <w:rFonts w:ascii="Times New Roman" w:hAnsi="Times New Roman" w:cs="Times New Roman"/>
                <w:sz w:val="24"/>
                <w:szCs w:val="24"/>
                <w:lang w:val="en-US"/>
              </w:rPr>
              <w:t>In the file name write your class, name and surname (</w:t>
            </w:r>
            <w:proofErr w:type="spellStart"/>
            <w:r w:rsidRPr="003D64FD">
              <w:rPr>
                <w:rFonts w:ascii="Times New Roman" w:hAnsi="Times New Roman" w:cs="Times New Roman"/>
                <w:sz w:val="24"/>
                <w:szCs w:val="24"/>
              </w:rPr>
              <w:t>вназваниифайланапишитесвойкласс</w:t>
            </w:r>
            <w:proofErr w:type="spellEnd"/>
            <w:r w:rsidRPr="003D64FD">
              <w:rPr>
                <w:rFonts w:ascii="Times New Roman" w:hAnsi="Times New Roman" w:cs="Times New Roman"/>
                <w:sz w:val="24"/>
                <w:szCs w:val="24"/>
                <w:lang w:val="en-US"/>
              </w:rPr>
              <w:t xml:space="preserve">, </w:t>
            </w:r>
            <w:proofErr w:type="spellStart"/>
            <w:r w:rsidRPr="003D64FD">
              <w:rPr>
                <w:rFonts w:ascii="Times New Roman" w:hAnsi="Times New Roman" w:cs="Times New Roman"/>
                <w:sz w:val="24"/>
                <w:szCs w:val="24"/>
              </w:rPr>
              <w:t>имяифамилию</w:t>
            </w:r>
            <w:proofErr w:type="spellEnd"/>
            <w:r w:rsidRPr="003D64FD">
              <w:rPr>
                <w:rFonts w:ascii="Times New Roman" w:hAnsi="Times New Roman" w:cs="Times New Roman"/>
                <w:sz w:val="24"/>
                <w:szCs w:val="24"/>
                <w:lang w:val="en-US"/>
              </w:rPr>
              <w:t>).</w:t>
            </w: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 xml:space="preserve">- Оцените рисунки и самый лучший (красивый, понятный, аккуратный) рисунок по каждому правилу будет размещен на буклете, который мы создадим по материалам сегодняшнего урока. </w:t>
            </w:r>
          </w:p>
        </w:tc>
        <w:tc>
          <w:tcPr>
            <w:tcW w:w="1181" w:type="pct"/>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25" w:history="1">
              <w:r w:rsidRPr="003D64FD">
                <w:rPr>
                  <w:rStyle w:val="a3"/>
                  <w:rFonts w:ascii="Times New Roman" w:hAnsi="Times New Roman" w:cs="Times New Roman"/>
                  <w:sz w:val="24"/>
                  <w:szCs w:val="24"/>
                  <w:u w:val="none"/>
                </w:rPr>
                <w:t>Приложение 2.</w:t>
              </w:r>
            </w:hyperlink>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roofErr w:type="spellStart"/>
            <w:r w:rsidRPr="003D64FD">
              <w:rPr>
                <w:rFonts w:ascii="Times New Roman" w:hAnsi="Times New Roman" w:cs="Times New Roman"/>
                <w:sz w:val="24"/>
                <w:szCs w:val="24"/>
              </w:rPr>
              <w:t>Флипчарты</w:t>
            </w:r>
            <w:proofErr w:type="spellEnd"/>
            <w:r w:rsidRPr="003D64FD">
              <w:rPr>
                <w:rFonts w:ascii="Times New Roman" w:hAnsi="Times New Roman" w:cs="Times New Roman"/>
                <w:sz w:val="24"/>
                <w:szCs w:val="24"/>
              </w:rPr>
              <w:t>.</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noProof/>
                <w:sz w:val="24"/>
                <w:szCs w:val="24"/>
              </w:rPr>
              <w:drawing>
                <wp:inline distT="0" distB="0" distL="0" distR="0">
                  <wp:extent cx="1161221" cy="864000"/>
                  <wp:effectExtent l="19050" t="19050" r="19879" b="1230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email"/>
                          <a:srcRect/>
                          <a:stretch>
                            <a:fillRect/>
                          </a:stretch>
                        </pic:blipFill>
                        <pic:spPr bwMode="auto">
                          <a:xfrm>
                            <a:off x="0" y="0"/>
                            <a:ext cx="1161221" cy="864000"/>
                          </a:xfrm>
                          <a:prstGeom prst="rect">
                            <a:avLst/>
                          </a:prstGeom>
                          <a:noFill/>
                          <a:ln w="9525">
                            <a:solidFill>
                              <a:schemeClr val="tx1"/>
                            </a:solidFill>
                            <a:miter lim="800000"/>
                            <a:headEnd/>
                            <a:tailEnd/>
                          </a:ln>
                        </pic:spPr>
                      </pic:pic>
                    </a:graphicData>
                  </a:graphic>
                </wp:inline>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tc>
      </w:tr>
      <w:tr w:rsidR="00F4067E" w:rsidRPr="003D64FD" w:rsidTr="00B53163">
        <w:trPr>
          <w:trHeight w:val="822"/>
        </w:trPr>
        <w:tc>
          <w:tcPr>
            <w:tcW w:w="745" w:type="pct"/>
            <w:tcBorders>
              <w:top w:val="nil"/>
            </w:tcBorders>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tc>
        <w:tc>
          <w:tcPr>
            <w:tcW w:w="3074" w:type="pct"/>
            <w:gridSpan w:val="4"/>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proofErr w:type="spellStart"/>
            <w:r w:rsidRPr="003D64FD">
              <w:rPr>
                <w:rFonts w:ascii="Times New Roman" w:hAnsi="Times New Roman" w:cs="Times New Roman"/>
                <w:sz w:val="24"/>
                <w:szCs w:val="24"/>
              </w:rPr>
              <w:t>Формативное</w:t>
            </w:r>
            <w:proofErr w:type="spellEnd"/>
            <w:r w:rsidRPr="003D64FD">
              <w:rPr>
                <w:rFonts w:ascii="Times New Roman" w:hAnsi="Times New Roman" w:cs="Times New Roman"/>
                <w:sz w:val="24"/>
                <w:szCs w:val="24"/>
              </w:rPr>
              <w:t xml:space="preserve"> оценивание</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Учитель</w:t>
            </w:r>
            <w:r w:rsidRPr="003D64FD">
              <w:rPr>
                <w:rFonts w:ascii="Times New Roman" w:hAnsi="Times New Roman" w:cs="Times New Roman"/>
                <w:color w:val="000000"/>
                <w:sz w:val="24"/>
                <w:szCs w:val="24"/>
              </w:rPr>
              <w:t xml:space="preserve"> оценивает работу учеников по критериям.</w:t>
            </w:r>
          </w:p>
        </w:tc>
        <w:tc>
          <w:tcPr>
            <w:tcW w:w="1181" w:type="pct"/>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27" w:history="1">
              <w:r w:rsidRPr="003D64FD">
                <w:rPr>
                  <w:rStyle w:val="a3"/>
                  <w:rFonts w:ascii="Times New Roman" w:hAnsi="Times New Roman" w:cs="Times New Roman"/>
                  <w:sz w:val="24"/>
                  <w:szCs w:val="24"/>
                  <w:u w:val="none"/>
                </w:rPr>
                <w:t>Приложение 8.</w:t>
              </w:r>
            </w:hyperlink>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Оценивание.</w:t>
            </w:r>
          </w:p>
        </w:tc>
      </w:tr>
      <w:tr w:rsidR="00F4067E" w:rsidRPr="003D64FD" w:rsidTr="00B53163">
        <w:trPr>
          <w:trHeight w:val="528"/>
        </w:trPr>
        <w:tc>
          <w:tcPr>
            <w:tcW w:w="745" w:type="pct"/>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Конец урока</w:t>
            </w:r>
          </w:p>
        </w:tc>
        <w:tc>
          <w:tcPr>
            <w:tcW w:w="3074" w:type="pct"/>
            <w:gridSpan w:val="4"/>
            <w:vAlign w:val="center"/>
          </w:tcPr>
          <w:p w:rsidR="00F4067E" w:rsidRPr="003D64FD" w:rsidRDefault="00F4067E" w:rsidP="00B53163">
            <w:pPr>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Рефлексия Метод «Светофор»</w:t>
            </w:r>
          </w:p>
          <w:p w:rsidR="00F4067E" w:rsidRPr="003D64FD" w:rsidRDefault="00F4067E" w:rsidP="00F4067E">
            <w:pPr>
              <w:pStyle w:val="a4"/>
              <w:numPr>
                <w:ilvl w:val="0"/>
                <w:numId w:val="1"/>
              </w:numPr>
              <w:tabs>
                <w:tab w:val="left" w:pos="7088"/>
              </w:tabs>
              <w:spacing w:after="0" w:line="240" w:lineRule="auto"/>
              <w:ind w:left="499" w:hanging="425"/>
              <w:jc w:val="both"/>
              <w:rPr>
                <w:rFonts w:ascii="Times New Roman" w:hAnsi="Times New Roman" w:cs="Times New Roman"/>
                <w:sz w:val="24"/>
                <w:szCs w:val="24"/>
                <w:lang w:val="kk-KZ"/>
              </w:rPr>
            </w:pPr>
            <w:r w:rsidRPr="003D64FD">
              <w:rPr>
                <w:rFonts w:ascii="Times New Roman" w:hAnsi="Times New Roman" w:cs="Times New Roman"/>
                <w:sz w:val="24"/>
                <w:szCs w:val="24"/>
                <w:lang w:val="kk-KZ"/>
              </w:rPr>
              <w:t>Мен қиналдым, түсініксіз болды</w:t>
            </w:r>
          </w:p>
          <w:p w:rsidR="00F4067E" w:rsidRPr="003D64FD" w:rsidRDefault="00F4067E" w:rsidP="00F4067E">
            <w:pPr>
              <w:pStyle w:val="a4"/>
              <w:numPr>
                <w:ilvl w:val="0"/>
                <w:numId w:val="1"/>
              </w:numPr>
              <w:tabs>
                <w:tab w:val="left" w:pos="7088"/>
              </w:tabs>
              <w:spacing w:after="0" w:line="240" w:lineRule="auto"/>
              <w:ind w:left="499" w:hanging="425"/>
              <w:jc w:val="both"/>
              <w:rPr>
                <w:rFonts w:ascii="Times New Roman" w:hAnsi="Times New Roman" w:cs="Times New Roman"/>
                <w:sz w:val="24"/>
                <w:szCs w:val="24"/>
                <w:lang w:val="kk-KZ"/>
              </w:rPr>
            </w:pPr>
            <w:r w:rsidRPr="003D64FD">
              <w:rPr>
                <w:rFonts w:ascii="Times New Roman" w:hAnsi="Times New Roman" w:cs="Times New Roman"/>
                <w:sz w:val="24"/>
                <w:szCs w:val="24"/>
                <w:lang w:val="kk-KZ"/>
              </w:rPr>
              <w:t>Маған бәрі түсінікті болды, бірақ мен қиналдым</w:t>
            </w:r>
          </w:p>
          <w:p w:rsidR="00F4067E" w:rsidRPr="003D64FD" w:rsidRDefault="00F4067E" w:rsidP="00F4067E">
            <w:pPr>
              <w:pStyle w:val="a4"/>
              <w:numPr>
                <w:ilvl w:val="0"/>
                <w:numId w:val="1"/>
              </w:numPr>
              <w:tabs>
                <w:tab w:val="left" w:pos="7088"/>
              </w:tabs>
              <w:spacing w:after="0" w:line="240" w:lineRule="auto"/>
              <w:ind w:left="499" w:hanging="425"/>
              <w:jc w:val="both"/>
              <w:rPr>
                <w:rFonts w:ascii="Times New Roman" w:hAnsi="Times New Roman" w:cs="Times New Roman"/>
                <w:sz w:val="24"/>
                <w:szCs w:val="24"/>
                <w:lang w:val="kk-KZ"/>
              </w:rPr>
            </w:pPr>
            <w:r w:rsidRPr="003D64FD">
              <w:rPr>
                <w:rFonts w:ascii="Times New Roman" w:hAnsi="Times New Roman" w:cs="Times New Roman"/>
                <w:sz w:val="24"/>
                <w:szCs w:val="24"/>
                <w:lang w:val="kk-KZ"/>
              </w:rPr>
              <w:t>Маған бәрі түсінікті болды әрі қызықты болды</w:t>
            </w: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r w:rsidRPr="003D64FD">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1743710</wp:posOffset>
                  </wp:positionH>
                  <wp:positionV relativeFrom="paragraph">
                    <wp:posOffset>123190</wp:posOffset>
                  </wp:positionV>
                  <wp:extent cx="1774825" cy="1328420"/>
                  <wp:effectExtent l="19050" t="0" r="0" b="0"/>
                  <wp:wrapSquare wrapText="bothSides"/>
                  <wp:docPr id="45" name="Рисунок 7"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28" cstate="print"/>
                          <a:stretch>
                            <a:fillRect/>
                          </a:stretch>
                        </pic:blipFill>
                        <pic:spPr>
                          <a:xfrm>
                            <a:off x="0" y="0"/>
                            <a:ext cx="1774825" cy="1328420"/>
                          </a:xfrm>
                          <a:prstGeom prst="rect">
                            <a:avLst/>
                          </a:prstGeom>
                        </pic:spPr>
                      </pic:pic>
                    </a:graphicData>
                  </a:graphic>
                </wp:anchor>
              </w:drawing>
            </w: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lang w:val="kk-KZ"/>
              </w:rPr>
            </w:pPr>
          </w:p>
          <w:p w:rsidR="00F4067E" w:rsidRPr="00EC7CD2" w:rsidRDefault="00F4067E" w:rsidP="00B53163">
            <w:pPr>
              <w:tabs>
                <w:tab w:val="left" w:pos="7088"/>
              </w:tabs>
              <w:spacing w:after="0" w:line="240" w:lineRule="auto"/>
              <w:ind w:firstLine="317"/>
              <w:jc w:val="both"/>
              <w:rPr>
                <w:rFonts w:ascii="Times New Roman" w:hAnsi="Times New Roman" w:cs="Times New Roman"/>
                <w:sz w:val="24"/>
                <w:szCs w:val="24"/>
                <w:lang w:val="kk-KZ"/>
              </w:rPr>
            </w:pPr>
          </w:p>
          <w:p w:rsidR="00F4067E" w:rsidRPr="003D64FD" w:rsidRDefault="00F4067E" w:rsidP="00B53163">
            <w:pPr>
              <w:tabs>
                <w:tab w:val="left" w:pos="7088"/>
              </w:tabs>
              <w:spacing w:after="0" w:line="240" w:lineRule="auto"/>
              <w:ind w:firstLine="317"/>
              <w:jc w:val="both"/>
              <w:rPr>
                <w:rFonts w:ascii="Times New Roman" w:hAnsi="Times New Roman" w:cs="Times New Roman"/>
                <w:sz w:val="24"/>
                <w:szCs w:val="24"/>
              </w:rPr>
            </w:pPr>
            <w:r w:rsidRPr="003D64FD">
              <w:rPr>
                <w:rFonts w:ascii="Times New Roman" w:hAnsi="Times New Roman" w:cs="Times New Roman"/>
                <w:sz w:val="24"/>
                <w:szCs w:val="24"/>
              </w:rPr>
              <w:t>Учитель дает и поясняет домашнее задание.</w:t>
            </w:r>
          </w:p>
        </w:tc>
        <w:tc>
          <w:tcPr>
            <w:tcW w:w="1181" w:type="pct"/>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hyperlink r:id="rId29" w:history="1">
              <w:r w:rsidRPr="003D64FD">
                <w:rPr>
                  <w:rStyle w:val="a3"/>
                  <w:rFonts w:ascii="Times New Roman" w:hAnsi="Times New Roman" w:cs="Times New Roman"/>
                  <w:sz w:val="24"/>
                  <w:szCs w:val="24"/>
                  <w:u w:val="none"/>
                </w:rPr>
                <w:t>Приложение 2.</w:t>
              </w:r>
            </w:hyperlink>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roofErr w:type="spellStart"/>
            <w:r w:rsidRPr="003D64FD">
              <w:rPr>
                <w:rFonts w:ascii="Times New Roman" w:hAnsi="Times New Roman" w:cs="Times New Roman"/>
                <w:sz w:val="24"/>
                <w:szCs w:val="24"/>
              </w:rPr>
              <w:t>Флипчарты</w:t>
            </w:r>
            <w:proofErr w:type="spellEnd"/>
            <w:r w:rsidRPr="003D64FD">
              <w:rPr>
                <w:rFonts w:ascii="Times New Roman" w:hAnsi="Times New Roman" w:cs="Times New Roman"/>
                <w:sz w:val="24"/>
                <w:szCs w:val="24"/>
              </w:rPr>
              <w:t>.</w:t>
            </w:r>
          </w:p>
          <w:p w:rsidR="00F4067E" w:rsidRPr="003D64FD" w:rsidRDefault="00F4067E" w:rsidP="00B53163">
            <w:pPr>
              <w:tabs>
                <w:tab w:val="left" w:pos="7088"/>
              </w:tabs>
              <w:spacing w:after="0" w:line="240" w:lineRule="auto"/>
              <w:jc w:val="both"/>
              <w:rPr>
                <w:rFonts w:ascii="Times New Roman" w:hAnsi="Times New Roman" w:cs="Times New Roman"/>
                <w:sz w:val="24"/>
                <w:szCs w:val="24"/>
              </w:rPr>
            </w:pPr>
          </w:p>
        </w:tc>
      </w:tr>
      <w:tr w:rsidR="00F4067E" w:rsidRPr="003D64FD" w:rsidTr="00B53163">
        <w:tc>
          <w:tcPr>
            <w:tcW w:w="2436" w:type="pct"/>
            <w:gridSpan w:val="3"/>
            <w:tcBorders>
              <w:bottom w:val="single" w:sz="4" w:space="0" w:color="auto"/>
            </w:tcBorders>
            <w:vAlign w:val="center"/>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proofErr w:type="gramStart"/>
            <w:r w:rsidRPr="003D64FD">
              <w:rPr>
                <w:rFonts w:ascii="Times New Roman" w:hAnsi="Times New Roman" w:cs="Times New Roman"/>
                <w:sz w:val="24"/>
                <w:szCs w:val="24"/>
              </w:rPr>
              <w:lastRenderedPageBreak/>
              <w:t>Дифференциация</w:t>
            </w:r>
            <w:proofErr w:type="gramEnd"/>
            <w:r w:rsidRPr="003D64FD">
              <w:rPr>
                <w:rFonts w:ascii="Times New Roman" w:hAnsi="Times New Roman" w:cs="Times New Roman"/>
                <w:sz w:val="24"/>
                <w:szCs w:val="24"/>
              </w:rPr>
              <w:t xml:space="preserve"> - каким спо</w:t>
            </w:r>
            <w:r w:rsidRPr="003D64FD">
              <w:rPr>
                <w:rFonts w:ascii="Times New Roman" w:hAnsi="Times New Roman" w:cs="Times New Roman"/>
                <w:sz w:val="24"/>
                <w:szCs w:val="24"/>
              </w:rPr>
              <w:softHyphen/>
              <w:t>собом Вы хотите больше оказы</w:t>
            </w:r>
            <w:r w:rsidRPr="003D64FD">
              <w:rPr>
                <w:rFonts w:ascii="Times New Roman" w:hAnsi="Times New Roman" w:cs="Times New Roman"/>
                <w:sz w:val="24"/>
                <w:szCs w:val="24"/>
              </w:rPr>
              <w:softHyphen/>
              <w:t>вать поддержку? Какие зада</w:t>
            </w:r>
            <w:r w:rsidRPr="003D64FD">
              <w:rPr>
                <w:rFonts w:ascii="Times New Roman" w:hAnsi="Times New Roman" w:cs="Times New Roman"/>
                <w:sz w:val="24"/>
                <w:szCs w:val="24"/>
              </w:rPr>
              <w:softHyphen/>
              <w:t xml:space="preserve">ния вы даете ученикам более способным по сравнению с другими? </w:t>
            </w:r>
          </w:p>
        </w:tc>
        <w:tc>
          <w:tcPr>
            <w:tcW w:w="1319" w:type="pct"/>
            <w:tcBorders>
              <w:bottom w:val="single" w:sz="4" w:space="0" w:color="auto"/>
            </w:tcBorders>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 xml:space="preserve">Оценивание - как Вы планируете проверять уровень освоения материала учащимися? </w:t>
            </w:r>
          </w:p>
        </w:tc>
        <w:tc>
          <w:tcPr>
            <w:tcW w:w="1245" w:type="pct"/>
            <w:gridSpan w:val="2"/>
            <w:tcBorders>
              <w:bottom w:val="single" w:sz="4" w:space="0" w:color="auto"/>
            </w:tcBorders>
          </w:tcPr>
          <w:p w:rsidR="00F4067E" w:rsidRPr="003D64FD" w:rsidRDefault="00F4067E" w:rsidP="00B53163">
            <w:pPr>
              <w:tabs>
                <w:tab w:val="left" w:pos="7088"/>
              </w:tabs>
              <w:spacing w:after="0" w:line="240" w:lineRule="auto"/>
              <w:jc w:val="both"/>
              <w:rPr>
                <w:rFonts w:ascii="Times New Roman" w:hAnsi="Times New Roman" w:cs="Times New Roman"/>
                <w:sz w:val="24"/>
                <w:szCs w:val="24"/>
              </w:rPr>
            </w:pPr>
            <w:r w:rsidRPr="003D64FD">
              <w:rPr>
                <w:rFonts w:ascii="Times New Roman" w:hAnsi="Times New Roman" w:cs="Times New Roman"/>
                <w:sz w:val="24"/>
                <w:szCs w:val="24"/>
              </w:rPr>
              <w:t>Охрана здоровья и соблюдение техники безопасности</w:t>
            </w:r>
          </w:p>
        </w:tc>
      </w:tr>
    </w:tbl>
    <w:p w:rsidR="00F4067E" w:rsidRDefault="00F4067E"/>
    <w:sectPr w:rsidR="00F40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410B5"/>
    <w:multiLevelType w:val="hybridMultilevel"/>
    <w:tmpl w:val="2E2254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F66"/>
    <w:rsid w:val="00690F66"/>
    <w:rsid w:val="00F40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67E"/>
    <w:rPr>
      <w:rFonts w:eastAsiaTheme="minorEastAsia"/>
      <w:lang w:eastAsia="ru-RU"/>
    </w:rPr>
  </w:style>
  <w:style w:type="paragraph" w:styleId="9">
    <w:name w:val="heading 9"/>
    <w:basedOn w:val="a"/>
    <w:next w:val="a"/>
    <w:link w:val="90"/>
    <w:uiPriority w:val="9"/>
    <w:semiHidden/>
    <w:unhideWhenUsed/>
    <w:qFormat/>
    <w:rsid w:val="00F406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067E"/>
    <w:rPr>
      <w:color w:val="0000FF" w:themeColor="hyperlink"/>
      <w:u w:val="single"/>
    </w:rPr>
  </w:style>
  <w:style w:type="paragraph" w:styleId="a4">
    <w:name w:val="List Paragraph"/>
    <w:basedOn w:val="a"/>
    <w:link w:val="a5"/>
    <w:uiPriority w:val="34"/>
    <w:qFormat/>
    <w:rsid w:val="00F4067E"/>
    <w:pPr>
      <w:ind w:left="720"/>
      <w:contextualSpacing/>
    </w:pPr>
  </w:style>
  <w:style w:type="paragraph" w:styleId="a6">
    <w:name w:val="Normal (Web)"/>
    <w:aliases w:val="Обычный (веб) Знак1,Обычный (веб) Знак Знак,Знак4,Обычный (Web),Знак Знак Знак Знак,Обычный (веб) Знак Знак Знак Знак,Знак Знак Знак Знак Знак,Знак4 Знак Знак,Обычный (Web)1,Знак Знак, Знак"/>
    <w:basedOn w:val="a"/>
    <w:link w:val="a7"/>
    <w:uiPriority w:val="99"/>
    <w:unhideWhenUsed/>
    <w:qFormat/>
    <w:rsid w:val="00F4067E"/>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4067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rsid w:val="00F4067E"/>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a5">
    <w:name w:val="Абзац списка Знак"/>
    <w:link w:val="a4"/>
    <w:uiPriority w:val="34"/>
    <w:locked/>
    <w:rsid w:val="00F4067E"/>
    <w:rPr>
      <w:rFonts w:eastAsiaTheme="minorEastAsia"/>
      <w:lang w:eastAsia="ru-RU"/>
    </w:rPr>
  </w:style>
  <w:style w:type="character" w:customStyle="1" w:styleId="a7">
    <w:name w:val="Обычный (веб) Знак"/>
    <w:aliases w:val="Обычный (веб) Знак1 Знак,Обычный (веб) Знак Знак Знак,Знак4 Знак,Обычный (Web) Знак,Знак Знак Знак Знак Знак1,Обычный (веб) Знак Знак Знак Знак Знак,Знак Знак Знак Знак Знак Знак,Знак4 Знак Знак Знак,Обычный (Web)1 Знак,Знак Знак Знак"/>
    <w:link w:val="a6"/>
    <w:uiPriority w:val="99"/>
    <w:rsid w:val="00F4067E"/>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F4067E"/>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F406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067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file:///C:\Users\BiRjAN\AppData\Roaming\Microsoft\Word\&#1069;&#1090;&#1080;&#1082;&#1072;.docx" TargetMode="External"/><Relationship Id="rId17" Type="http://schemas.openxmlformats.org/officeDocument/2006/relationships/hyperlink" Target="file:///C:\Users\BiRjAN\AppData\Roaming\Microsoft\Word\&#1055;&#1088;&#1072;&#1074;&#1080;&#1083;&#1072;.doc" TargetMode="External"/><Relationship Id="rId25"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 Id="rId1" Type="http://schemas.openxmlformats.org/officeDocument/2006/relationships/numbering" Target="numbering.xml"/><Relationship Id="rId6" Type="http://schemas.openxmlformats.org/officeDocument/2006/relationships/hyperlink" Target="file:///C:\Users\BiRjAN\AppData\Roaming\Microsoft\Word\&#1057;&#1090;&#1080;&#1093;&#1086;&#1090;&#1074;&#1086;&#1088;&#1077;&#1085;&#1080;&#1077;%20&#1076;&#1083;&#1103;%20&#1076;&#1077;&#1083;&#1077;&#1085;&#1080;&#1103;%20&#1085;&#1072;%20&#1075;&#1088;&#1091;&#1087;&#1087;&#1099;.doc" TargetMode="External"/><Relationship Id="rId11" Type="http://schemas.openxmlformats.org/officeDocument/2006/relationships/image" Target="media/image5.png"/><Relationship Id="rId24" Type="http://schemas.openxmlformats.org/officeDocument/2006/relationships/hyperlink" Target="file:///C:\Users\BiRjAN\AppData\Roaming\Microsoft\Word\&#1060;&#1080;&#1079;&#1082;&#1091;&#1083;&#1100;&#1090;&#1084;&#1080;&#1085;&#1091;&#1090;&#1082;&#1072;.docx" TargetMode="External"/><Relationship Id="rId5" Type="http://schemas.openxmlformats.org/officeDocument/2006/relationships/hyperlink" Target="file:///C:\Users\BiRjAN\AppData\Roaming\Microsoft\Word\&#1057;&#1090;&#1080;&#1093;&#1086;&#1090;&#1074;&#1086;&#1088;&#1077;&#1085;&#1080;&#1077;%20&#1076;&#1083;&#1103;%20&#1076;&#1077;&#1083;&#1077;&#1085;&#1080;&#1103;%20&#1085;&#1072;%20&#1075;&#1088;&#1091;&#1087;&#1087;&#1099;.doc" TargetMode="Externa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image" Target="media/image15.jpe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 Id="rId22" Type="http://schemas.openxmlformats.org/officeDocument/2006/relationships/image" Target="media/image12.png"/><Relationship Id="rId27" Type="http://schemas.openxmlformats.org/officeDocument/2006/relationships/hyperlink" Target="file:///C:\Users\BiRjAN\AppData\Roaming\Microsoft\Word\&#1054;&#1094;&#1077;&#1085;&#1080;&#1074;&#1072;&#1085;&#1080;&#1077;%20&#1088;&#1072;&#1073;&#1086;&#1090;&#1099;.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2020-10-08T06:59:00Z</dcterms:created>
  <dcterms:modified xsi:type="dcterms:W3CDTF">2020-10-08T06:59:00Z</dcterms:modified>
</cp:coreProperties>
</file>