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FB7" w:rsidRPr="00784826" w:rsidRDefault="00784826" w:rsidP="00784826">
      <w:pPr>
        <w:pStyle w:val="a3"/>
        <w:jc w:val="center"/>
        <w:rPr>
          <w:rFonts w:ascii="Times New Roman" w:hAnsi="Times New Roman" w:cs="Times New Roman"/>
          <w:sz w:val="36"/>
          <w:szCs w:val="36"/>
          <w:lang w:eastAsia="ru-RU"/>
        </w:rPr>
      </w:pPr>
      <w:r w:rsidRPr="00784826">
        <w:rPr>
          <w:rFonts w:ascii="Times New Roman" w:hAnsi="Times New Roman" w:cs="Times New Roman"/>
          <w:sz w:val="36"/>
          <w:szCs w:val="36"/>
          <w:lang w:eastAsia="ru-RU"/>
        </w:rPr>
        <w:t>Дидактическая игра, как средство развития речи детей дошкольного возраста.</w:t>
      </w:r>
    </w:p>
    <w:p w:rsidR="006E3FB7" w:rsidRDefault="006E3FB7" w:rsidP="005B0E7B">
      <w:pPr>
        <w:shd w:val="clear" w:color="auto" w:fill="FFFFFF"/>
        <w:spacing w:after="0" w:line="240" w:lineRule="auto"/>
        <w:ind w:firstLine="568"/>
        <w:jc w:val="both"/>
        <w:rPr>
          <w:rFonts w:ascii="Times New Roman" w:hAnsi="Times New Roman" w:cs="Times New Roman"/>
          <w:color w:val="000000"/>
          <w:sz w:val="28"/>
          <w:szCs w:val="28"/>
          <w:shd w:val="clear" w:color="auto" w:fill="FFFFFF"/>
        </w:rPr>
      </w:pPr>
    </w:p>
    <w:p w:rsidR="005B0E7B" w:rsidRPr="00E34F45" w:rsidRDefault="005B0E7B" w:rsidP="00E34F45">
      <w:pPr>
        <w:shd w:val="clear" w:color="auto" w:fill="FFFFFF"/>
        <w:spacing w:after="0" w:line="240" w:lineRule="auto"/>
        <w:ind w:firstLine="568"/>
        <w:jc w:val="both"/>
        <w:rPr>
          <w:rFonts w:ascii="Times New Roman" w:eastAsia="Times New Roman" w:hAnsi="Times New Roman" w:cs="Times New Roman"/>
          <w:color w:val="000000"/>
          <w:sz w:val="28"/>
          <w:szCs w:val="28"/>
          <w:lang w:eastAsia="ru-RU"/>
        </w:rPr>
      </w:pPr>
      <w:r w:rsidRPr="00784826">
        <w:rPr>
          <w:rFonts w:ascii="Times New Roman" w:hAnsi="Times New Roman" w:cs="Times New Roman"/>
          <w:color w:val="000000"/>
          <w:sz w:val="28"/>
          <w:szCs w:val="28"/>
          <w:shd w:val="clear" w:color="auto" w:fill="FFFFFF"/>
        </w:rPr>
        <w:t>Дошкольное детство - короткий, но важный период становления и развития ребенка. Основной вид деятельности детей дошкольного возраста - игра, в процессе которой развиваются духовные и физические силы ребенка; его внимание, память, воображение, дисциплинированность, ловкость.  </w:t>
      </w:r>
      <w:r w:rsidRPr="005B0E7B">
        <w:rPr>
          <w:rFonts w:ascii="Times New Roman" w:eastAsia="Times New Roman" w:hAnsi="Times New Roman" w:cs="Times New Roman"/>
          <w:color w:val="000000"/>
          <w:sz w:val="28"/>
          <w:szCs w:val="28"/>
          <w:lang w:eastAsia="ru-RU"/>
        </w:rPr>
        <w:t> Вопросы развития правильной речи у детей очень актуальны. Благодаря речи дети познают окружающий мир, накапливают знания, расширяют круг представлений о предметах. При помощи речи выражают свои потребности, рассказывают  о своих  чувствах  и переживаниях.</w:t>
      </w:r>
      <w:r w:rsidRPr="00784826">
        <w:rPr>
          <w:rFonts w:ascii="Times New Roman" w:eastAsia="Times New Roman" w:hAnsi="Times New Roman" w:cs="Times New Roman"/>
          <w:color w:val="000000"/>
          <w:sz w:val="28"/>
          <w:szCs w:val="28"/>
          <w:lang w:eastAsia="ru-RU"/>
        </w:rPr>
        <w:t xml:space="preserve"> </w:t>
      </w:r>
      <w:r w:rsidRPr="005B0E7B">
        <w:rPr>
          <w:rFonts w:ascii="Times New Roman" w:eastAsia="Times New Roman" w:hAnsi="Times New Roman" w:cs="Times New Roman"/>
          <w:color w:val="000000"/>
          <w:sz w:val="28"/>
          <w:szCs w:val="28"/>
          <w:lang w:eastAsia="ru-RU"/>
        </w:rPr>
        <w:t xml:space="preserve">На сегодняшний  день – образная, богатая синонимами и описаниями речь у детей дошкольного возраста – явление очень редкое.  В речи детей существует множество проблем: бедность речи, недостаточный словарный запас, употребление не литературных слов и выражений, не способность грамотно и доступно сформулировать вопрос, построить краткий или развернутый ответ, отсутствие логических обоснований и выводов, отсутствие навыков культуры речи и культуры общения. Все это связано, во-первых, с недоразвитостью речевого аппарата и его анатомического строения, во </w:t>
      </w:r>
      <w:proofErr w:type="gramStart"/>
      <w:r w:rsidRPr="005B0E7B">
        <w:rPr>
          <w:rFonts w:ascii="Times New Roman" w:eastAsia="Times New Roman" w:hAnsi="Times New Roman" w:cs="Times New Roman"/>
          <w:color w:val="000000"/>
          <w:sz w:val="28"/>
          <w:szCs w:val="28"/>
          <w:lang w:eastAsia="ru-RU"/>
        </w:rPr>
        <w:t>–в</w:t>
      </w:r>
      <w:proofErr w:type="gramEnd"/>
      <w:r w:rsidRPr="005B0E7B">
        <w:rPr>
          <w:rFonts w:ascii="Times New Roman" w:eastAsia="Times New Roman" w:hAnsi="Times New Roman" w:cs="Times New Roman"/>
          <w:color w:val="000000"/>
          <w:sz w:val="28"/>
          <w:szCs w:val="28"/>
          <w:lang w:eastAsia="ru-RU"/>
        </w:rPr>
        <w:t>торых, из-за недостаточного общения детей друг с другом и со взрослыми. Поэтому педагогическое воздействие при развитии речи дошкольников  очень сложное и важное дело.</w:t>
      </w:r>
    </w:p>
    <w:p w:rsidR="00EA15AB" w:rsidRPr="00784826" w:rsidRDefault="005B0E7B">
      <w:pPr>
        <w:rPr>
          <w:rStyle w:val="c3"/>
          <w:rFonts w:ascii="Times New Roman" w:hAnsi="Times New Roman" w:cs="Times New Roman"/>
          <w:color w:val="000000"/>
          <w:sz w:val="28"/>
          <w:szCs w:val="28"/>
          <w:shd w:val="clear" w:color="auto" w:fill="FFFFFF"/>
        </w:rPr>
      </w:pPr>
      <w:proofErr w:type="gramStart"/>
      <w:r w:rsidRPr="00784826">
        <w:rPr>
          <w:rStyle w:val="c40"/>
          <w:rFonts w:ascii="Times New Roman" w:hAnsi="Times New Roman" w:cs="Times New Roman"/>
          <w:b/>
          <w:bCs/>
          <w:color w:val="000000"/>
          <w:sz w:val="28"/>
          <w:szCs w:val="28"/>
          <w:shd w:val="clear" w:color="auto" w:fill="FFFFFF"/>
        </w:rPr>
        <w:t>Основная цель, ставящаяся перед педагогом</w:t>
      </w:r>
      <w:r w:rsidRPr="00784826">
        <w:rPr>
          <w:rStyle w:val="c40"/>
          <w:rFonts w:ascii="Times New Roman" w:hAnsi="Times New Roman" w:cs="Times New Roman"/>
          <w:color w:val="000000"/>
          <w:sz w:val="28"/>
          <w:szCs w:val="28"/>
          <w:shd w:val="clear" w:color="auto" w:fill="FFFFFF"/>
        </w:rPr>
        <w:t> заключается</w:t>
      </w:r>
      <w:proofErr w:type="gramEnd"/>
      <w:r w:rsidRPr="00784826">
        <w:rPr>
          <w:rStyle w:val="c40"/>
          <w:rFonts w:ascii="Times New Roman" w:hAnsi="Times New Roman" w:cs="Times New Roman"/>
          <w:color w:val="000000"/>
          <w:sz w:val="28"/>
          <w:szCs w:val="28"/>
          <w:shd w:val="clear" w:color="auto" w:fill="FFFFFF"/>
        </w:rPr>
        <w:t xml:space="preserve"> в развитии всех компонентов устной речи детей с помощью дидактической игры.  </w:t>
      </w:r>
      <w:r w:rsidRPr="00784826">
        <w:rPr>
          <w:rStyle w:val="apple-converted-space"/>
          <w:rFonts w:ascii="Times New Roman" w:hAnsi="Times New Roman" w:cs="Times New Roman"/>
          <w:color w:val="000000"/>
          <w:sz w:val="28"/>
          <w:szCs w:val="28"/>
          <w:shd w:val="clear" w:color="auto" w:fill="FFFFFF"/>
        </w:rPr>
        <w:t> </w:t>
      </w:r>
      <w:r w:rsidRPr="00784826">
        <w:rPr>
          <w:rStyle w:val="c3"/>
          <w:rFonts w:ascii="Times New Roman" w:hAnsi="Times New Roman" w:cs="Times New Roman"/>
          <w:color w:val="000000"/>
          <w:sz w:val="28"/>
          <w:szCs w:val="28"/>
          <w:shd w:val="clear" w:color="auto" w:fill="FFFFFF"/>
        </w:rPr>
        <w:t>  </w:t>
      </w:r>
    </w:p>
    <w:p w:rsidR="005B0E7B" w:rsidRPr="005B0E7B" w:rsidRDefault="005B0E7B" w:rsidP="005B0E7B">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b/>
          <w:bCs/>
          <w:color w:val="000000"/>
          <w:sz w:val="28"/>
          <w:szCs w:val="28"/>
          <w:lang w:eastAsia="ru-RU"/>
        </w:rPr>
        <w:t>Педагогические задачи:</w:t>
      </w:r>
    </w:p>
    <w:p w:rsidR="005B0E7B" w:rsidRPr="005B0E7B" w:rsidRDefault="005B0E7B" w:rsidP="005B0E7B">
      <w:pPr>
        <w:numPr>
          <w:ilvl w:val="0"/>
          <w:numId w:val="1"/>
        </w:numPr>
        <w:shd w:val="clear" w:color="auto" w:fill="FFFFFF"/>
        <w:spacing w:after="0" w:line="240" w:lineRule="auto"/>
        <w:ind w:left="708" w:right="460" w:firstLine="900"/>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формирование системы научных знаний о природе и обществе;</w:t>
      </w:r>
    </w:p>
    <w:p w:rsidR="005B0E7B" w:rsidRPr="005B0E7B" w:rsidRDefault="005B0E7B" w:rsidP="005B0E7B">
      <w:pPr>
        <w:numPr>
          <w:ilvl w:val="0"/>
          <w:numId w:val="1"/>
        </w:numPr>
        <w:shd w:val="clear" w:color="auto" w:fill="FFFFFF"/>
        <w:spacing w:after="0" w:line="240" w:lineRule="auto"/>
        <w:ind w:left="708" w:right="460" w:firstLine="900"/>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развитие умственной деятельности: мыслительных процессов и операций, познавательной активности и самостоятельности, культуры умственного труда;</w:t>
      </w:r>
    </w:p>
    <w:p w:rsidR="005B0E7B" w:rsidRPr="005B0E7B" w:rsidRDefault="005B0E7B" w:rsidP="005B0E7B">
      <w:pPr>
        <w:numPr>
          <w:ilvl w:val="0"/>
          <w:numId w:val="1"/>
        </w:numPr>
        <w:shd w:val="clear" w:color="auto" w:fill="FFFFFF"/>
        <w:spacing w:after="0" w:line="240" w:lineRule="auto"/>
        <w:ind w:left="708" w:right="460" w:firstLine="900"/>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воспитание познавательных интересов, любознательности;</w:t>
      </w:r>
    </w:p>
    <w:p w:rsidR="005B0E7B" w:rsidRPr="005B0E7B" w:rsidRDefault="005B0E7B" w:rsidP="005B0E7B">
      <w:pPr>
        <w:numPr>
          <w:ilvl w:val="0"/>
          <w:numId w:val="1"/>
        </w:numPr>
        <w:shd w:val="clear" w:color="auto" w:fill="FFFFFF"/>
        <w:spacing w:after="0" w:line="240" w:lineRule="auto"/>
        <w:ind w:left="708" w:right="460" w:firstLine="900"/>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формирование речи: пополнение и активизация словаря, воспитание правильного звукопроизношения, развитие связной разговорной речи.</w:t>
      </w:r>
    </w:p>
    <w:p w:rsidR="005B0E7B" w:rsidRPr="00E34F45" w:rsidRDefault="005B0E7B" w:rsidP="005B0E7B">
      <w:pPr>
        <w:rPr>
          <w:rStyle w:val="c3"/>
          <w:rFonts w:ascii="Times New Roman" w:hAnsi="Times New Roman" w:cs="Times New Roman"/>
          <w:b/>
          <w:bCs/>
          <w:i/>
          <w:iCs/>
          <w:color w:val="000000"/>
          <w:sz w:val="28"/>
          <w:szCs w:val="28"/>
          <w:shd w:val="clear" w:color="auto" w:fill="FFFFFF"/>
        </w:rPr>
      </w:pPr>
      <w:r w:rsidRPr="00784826">
        <w:rPr>
          <w:rStyle w:val="c3"/>
          <w:rFonts w:ascii="Times New Roman" w:hAnsi="Times New Roman" w:cs="Times New Roman"/>
          <w:color w:val="000000"/>
          <w:sz w:val="28"/>
          <w:szCs w:val="28"/>
          <w:shd w:val="clear" w:color="auto" w:fill="FFFFFF"/>
        </w:rPr>
        <w:t>Всё вышеизложенное послужило обоснованием для выбора темы  «Дидактическая игра – средство речевого развития дошкольников.</w:t>
      </w:r>
      <w:r w:rsidR="00E34F45">
        <w:rPr>
          <w:rStyle w:val="c3"/>
          <w:rFonts w:ascii="Times New Roman" w:hAnsi="Times New Roman" w:cs="Times New Roman"/>
          <w:b/>
          <w:bCs/>
          <w:i/>
          <w:iCs/>
          <w:color w:val="000000"/>
          <w:sz w:val="28"/>
          <w:szCs w:val="28"/>
          <w:shd w:val="clear" w:color="auto" w:fill="FFFFFF"/>
        </w:rPr>
        <w:t>         </w:t>
      </w:r>
    </w:p>
    <w:p w:rsidR="005B0E7B" w:rsidRPr="005B0E7B" w:rsidRDefault="005B0E7B" w:rsidP="005B0E7B">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b/>
          <w:bCs/>
          <w:color w:val="000000"/>
          <w:sz w:val="28"/>
          <w:szCs w:val="28"/>
          <w:lang w:eastAsia="ru-RU"/>
        </w:rPr>
        <w:t>     </w:t>
      </w:r>
      <w:r w:rsidRPr="005B0E7B">
        <w:rPr>
          <w:rFonts w:ascii="Times New Roman" w:eastAsia="Times New Roman" w:hAnsi="Times New Roman" w:cs="Times New Roman"/>
          <w:color w:val="000000"/>
          <w:sz w:val="28"/>
          <w:szCs w:val="28"/>
          <w:lang w:eastAsia="ru-RU"/>
        </w:rPr>
        <w:t xml:space="preserve">  Из своего опыта работы хочу сказать, что дидактические игры по праву считаю одним из эффективнейших средств обучения. В практике работы дошкольных образовательных учреждений они используются </w:t>
      </w:r>
      <w:r w:rsidRPr="00784826">
        <w:rPr>
          <w:rFonts w:ascii="Times New Roman" w:eastAsia="Times New Roman" w:hAnsi="Times New Roman" w:cs="Times New Roman"/>
          <w:color w:val="000000"/>
          <w:sz w:val="28"/>
          <w:szCs w:val="28"/>
          <w:lang w:eastAsia="ru-RU"/>
        </w:rPr>
        <w:t>как  на занятиях, так и в свободной деятельности.</w:t>
      </w:r>
    </w:p>
    <w:p w:rsidR="005B0E7B" w:rsidRPr="005B0E7B" w:rsidRDefault="005B0E7B" w:rsidP="005B0E7B">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lastRenderedPageBreak/>
        <w:t>     Известный педагог Е.И.Тихеева высоко ценила дидактическую игру, ее роль в ознакомлении детей с предметами, явлениями окружающей жизни.</w:t>
      </w:r>
    </w:p>
    <w:p w:rsidR="00784826" w:rsidRPr="00784826" w:rsidRDefault="005B0E7B" w:rsidP="006E3FB7">
      <w:pPr>
        <w:pStyle w:val="a3"/>
        <w:rPr>
          <w:rFonts w:ascii="Times New Roman" w:hAnsi="Times New Roman" w:cs="Times New Roman"/>
          <w:sz w:val="28"/>
          <w:szCs w:val="28"/>
          <w:lang w:eastAsia="ru-RU"/>
        </w:rPr>
      </w:pPr>
      <w:r w:rsidRPr="00784826">
        <w:rPr>
          <w:rFonts w:ascii="Times New Roman" w:hAnsi="Times New Roman" w:cs="Times New Roman"/>
          <w:sz w:val="28"/>
          <w:szCs w:val="28"/>
          <w:lang w:eastAsia="ru-RU"/>
        </w:rPr>
        <w:t xml:space="preserve">Я считаю, что дидактическая игра выступает и как средство всестороннего воспитания личности ребенка. Ознакомление ребят с цветом, формой, величиной предмета позволило создать систему дидактических игр и упражнений по сенсорному воспитанию («Какого цвета предмет?», «Собери в желтую сумочку предметы желтого цвета», «Чудесный мешочек»). Формирование грамматического строя речи, словаря, звукопроизношения, развития связной речи  - </w:t>
      </w:r>
      <w:r w:rsidR="006E3FB7" w:rsidRPr="00784826">
        <w:rPr>
          <w:rFonts w:ascii="Times New Roman" w:hAnsi="Times New Roman" w:cs="Times New Roman"/>
          <w:sz w:val="28"/>
          <w:szCs w:val="28"/>
          <w:lang w:eastAsia="ru-RU"/>
        </w:rPr>
        <w:t>по коммуникации и социализации</w:t>
      </w:r>
      <w:proofErr w:type="gramStart"/>
      <w:r w:rsidR="006E3FB7" w:rsidRPr="00784826">
        <w:rPr>
          <w:rFonts w:ascii="Times New Roman" w:hAnsi="Times New Roman" w:cs="Times New Roman"/>
          <w:sz w:val="28"/>
          <w:szCs w:val="28"/>
          <w:lang w:eastAsia="ru-RU"/>
        </w:rPr>
        <w:t>.(</w:t>
      </w:r>
      <w:proofErr w:type="gramEnd"/>
      <w:r w:rsidR="006E3FB7" w:rsidRPr="00784826">
        <w:rPr>
          <w:rFonts w:ascii="Times New Roman" w:hAnsi="Times New Roman" w:cs="Times New Roman"/>
          <w:sz w:val="28"/>
          <w:szCs w:val="28"/>
          <w:lang w:eastAsia="ru-RU"/>
        </w:rPr>
        <w:t xml:space="preserve">«Кто позвал?», </w:t>
      </w:r>
    </w:p>
    <w:p w:rsidR="005B0E7B" w:rsidRPr="00784826" w:rsidRDefault="00784826" w:rsidP="006E3FB7">
      <w:pPr>
        <w:pStyle w:val="a3"/>
        <w:rPr>
          <w:rFonts w:ascii="Times New Roman" w:hAnsi="Times New Roman" w:cs="Times New Roman"/>
          <w:sz w:val="28"/>
          <w:szCs w:val="28"/>
          <w:lang w:eastAsia="ru-RU"/>
        </w:rPr>
      </w:pPr>
      <w:r w:rsidRPr="00784826">
        <w:rPr>
          <w:rFonts w:ascii="Times New Roman" w:hAnsi="Times New Roman" w:cs="Times New Roman"/>
          <w:sz w:val="28"/>
          <w:szCs w:val="28"/>
          <w:lang w:eastAsia="ru-RU"/>
        </w:rPr>
        <w:t>« Куда что положить?», «Какой?  Какая?  </w:t>
      </w:r>
      <w:proofErr w:type="gramStart"/>
      <w:r w:rsidRPr="00784826">
        <w:rPr>
          <w:rFonts w:ascii="Times New Roman" w:hAnsi="Times New Roman" w:cs="Times New Roman"/>
          <w:sz w:val="28"/>
          <w:szCs w:val="28"/>
          <w:lang w:eastAsia="ru-RU"/>
        </w:rPr>
        <w:t>Какое?»).</w:t>
      </w:r>
      <w:proofErr w:type="gramEnd"/>
      <w:r w:rsidRPr="00784826">
        <w:rPr>
          <w:rFonts w:ascii="Times New Roman" w:hAnsi="Times New Roman" w:cs="Times New Roman"/>
          <w:sz w:val="28"/>
          <w:szCs w:val="28"/>
          <w:lang w:eastAsia="ru-RU"/>
        </w:rPr>
        <w:t xml:space="preserve">   </w:t>
      </w:r>
      <w:r w:rsidR="005B0E7B" w:rsidRPr="00784826">
        <w:rPr>
          <w:rFonts w:ascii="Times New Roman" w:hAnsi="Times New Roman" w:cs="Times New Roman"/>
          <w:sz w:val="28"/>
          <w:szCs w:val="28"/>
          <w:lang w:eastAsia="ru-RU"/>
        </w:rPr>
        <w:t>Ознакомление с явлениями общественной жизни, с предметным окружением, природой позволило созданию дидактических игр на познание («Что в коробке?», «Добрая  хозяюшка», «Покажем мишке уголок природы», «Найди такой же листок»).</w:t>
      </w:r>
    </w:p>
    <w:p w:rsidR="005B0E7B" w:rsidRPr="005B0E7B" w:rsidRDefault="005B0E7B" w:rsidP="005B0E7B">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Для детей старшего возраста чаще отбираю игры, в которых дети учатся связно и последовательно излагать свои мысли, выразительно рассказывать. Роль ведущего в играх чаще поручаю кому-либо из участвующих, кто более самостоятельны в выборе дидактических игр, организации обстановки, подборе партнеров по игре. В процессе объяснения правил игры, оценивания ответов и высказываний сверстников дети учатся  употреблять в речи сложные предложения, пользоваться прямой и косвенной речью.  </w:t>
      </w:r>
    </w:p>
    <w:p w:rsidR="005B0E7B" w:rsidRPr="005B0E7B" w:rsidRDefault="005B0E7B" w:rsidP="005B0E7B">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Словесные игры как «Зоопарк», «Это правда или нет?», «Составь описание», «Придумай окончание сказки» учат детей пересказывать,  самостоятельно составлять рассказы по образцу по схеме, по сюжетной картине, по набору картинок, из личного опыта; сочинять концовки к сказкам, отгадывать загадки.</w:t>
      </w:r>
    </w:p>
    <w:p w:rsidR="005B0E7B" w:rsidRPr="005B0E7B" w:rsidRDefault="005B0E7B" w:rsidP="005B0E7B">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Все дети любят загадки, с восторгом стараются их разгадать. Поэтому я предлагаю детям игры, где требуется отгадать различные загадки. И совсем не важно, что некоторые из них не отгадываются детьми самостоятельно. Ведь главное в загадках, то, что они развивают воображение, помогают освоить умение характеризовать кого- либо или что- либо, формируют быструю реакцию на слово.   </w:t>
      </w:r>
    </w:p>
    <w:p w:rsidR="005B0E7B" w:rsidRPr="005B0E7B" w:rsidRDefault="005B0E7B" w:rsidP="005B0E7B">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   Я хочу сказать, что ведущая роль в развитии речи принадлежит игре. Дидактическая игра развивает речь детей. В игре развивается и формируется способность аргументировать свои утверждения, выводы. Дидактическая игра широко используется и как средство нравственного воспитания. Многие дидактические игры ставят перед детьми задачи: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w:t>
      </w:r>
    </w:p>
    <w:p w:rsidR="005B0E7B" w:rsidRPr="005B0E7B" w:rsidRDefault="005B0E7B" w:rsidP="005B0E7B">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Я думаю, что дидактическая игра   представляет собой многоплановое, сложное педагогическое явление: она является и игровым методом обучения детей.</w:t>
      </w:r>
    </w:p>
    <w:p w:rsidR="005B0E7B" w:rsidRPr="005B0E7B" w:rsidRDefault="005B0E7B" w:rsidP="00E34F45">
      <w:pPr>
        <w:shd w:val="clear" w:color="auto" w:fill="FFFFFF"/>
        <w:spacing w:after="0" w:line="240" w:lineRule="auto"/>
        <w:ind w:right="268"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lastRenderedPageBreak/>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r w:rsidR="00E34F45">
        <w:rPr>
          <w:rFonts w:ascii="Times New Roman" w:eastAsia="Times New Roman" w:hAnsi="Times New Roman" w:cs="Times New Roman"/>
          <w:color w:val="000000"/>
          <w:sz w:val="28"/>
          <w:szCs w:val="28"/>
          <w:lang w:eastAsia="ru-RU"/>
        </w:rPr>
        <w:t>  </w:t>
      </w:r>
      <w:r w:rsidRPr="005B0E7B">
        <w:rPr>
          <w:rFonts w:ascii="Times New Roman" w:eastAsia="Times New Roman" w:hAnsi="Times New Roman" w:cs="Times New Roman"/>
          <w:color w:val="000000"/>
          <w:sz w:val="28"/>
          <w:szCs w:val="28"/>
          <w:lang w:eastAsia="ru-RU"/>
        </w:rPr>
        <w:t>                                         </w:t>
      </w:r>
    </w:p>
    <w:p w:rsidR="005B0E7B" w:rsidRPr="005B0E7B" w:rsidRDefault="005B0E7B" w:rsidP="005B0E7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b/>
          <w:bCs/>
          <w:color w:val="000000"/>
          <w:sz w:val="28"/>
          <w:szCs w:val="28"/>
          <w:lang w:eastAsia="ru-RU"/>
        </w:rPr>
        <w:t>Дидактическая игра</w:t>
      </w:r>
      <w:r w:rsidRPr="005B0E7B">
        <w:rPr>
          <w:rFonts w:ascii="Times New Roman" w:eastAsia="Times New Roman" w:hAnsi="Times New Roman" w:cs="Times New Roman"/>
          <w:color w:val="666666"/>
          <w:sz w:val="28"/>
          <w:szCs w:val="28"/>
          <w:lang w:eastAsia="ru-RU"/>
        </w:rPr>
        <w:t> </w:t>
      </w:r>
      <w:r w:rsidRPr="005B0E7B">
        <w:rPr>
          <w:rFonts w:ascii="Times New Roman" w:eastAsia="Times New Roman" w:hAnsi="Times New Roman" w:cs="Times New Roman"/>
          <w:color w:val="000000"/>
          <w:sz w:val="28"/>
          <w:szCs w:val="28"/>
          <w:lang w:eastAsia="ru-RU"/>
        </w:rPr>
        <w:t>— одна из форм обучаемого воздействия педагогов на ребенка. В то же время игра — основной вид деятельности детей.  Игра помогает сделать любой учебный материал увлекательным, вызывает у детей  глубокое удовлетворение, стимулирует работоспособность, облегчает процесс усвоения знаний.</w:t>
      </w:r>
    </w:p>
    <w:p w:rsidR="005B0E7B" w:rsidRPr="005B0E7B" w:rsidRDefault="005B0E7B" w:rsidP="005B0E7B">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666666"/>
          <w:sz w:val="28"/>
          <w:szCs w:val="28"/>
          <w:lang w:eastAsia="ru-RU"/>
        </w:rPr>
        <w:br/>
      </w:r>
      <w:r w:rsidRPr="005B0E7B">
        <w:rPr>
          <w:rFonts w:ascii="Times New Roman" w:eastAsia="Times New Roman" w:hAnsi="Times New Roman" w:cs="Times New Roman"/>
          <w:color w:val="000000"/>
          <w:sz w:val="28"/>
          <w:szCs w:val="28"/>
          <w:lang w:eastAsia="ru-RU"/>
        </w:rPr>
        <w:t>      Выделяют   следующие виды дидактических игр:</w:t>
      </w:r>
    </w:p>
    <w:p w:rsidR="005B0E7B" w:rsidRPr="005B0E7B" w:rsidRDefault="005B0E7B" w:rsidP="005B0E7B">
      <w:pPr>
        <w:numPr>
          <w:ilvl w:val="0"/>
          <w:numId w:val="3"/>
        </w:numPr>
        <w:shd w:val="clear" w:color="auto" w:fill="FFFFFF"/>
        <w:spacing w:after="0" w:line="240" w:lineRule="auto"/>
        <w:ind w:left="786"/>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u w:val="single"/>
          <w:lang w:eastAsia="ru-RU"/>
        </w:rPr>
        <w:t>Игры – путешествия</w:t>
      </w:r>
      <w:r w:rsidRPr="005B0E7B">
        <w:rPr>
          <w:rFonts w:ascii="Times New Roman" w:eastAsia="Times New Roman" w:hAnsi="Times New Roman" w:cs="Times New Roman"/>
          <w:color w:val="000000"/>
          <w:sz w:val="28"/>
          <w:szCs w:val="28"/>
          <w:lang w:eastAsia="ru-RU"/>
        </w:rPr>
        <w:t> призваны усилить впечатление, обратить внимание детей на то, что находится рядом.</w:t>
      </w:r>
    </w:p>
    <w:p w:rsidR="005B0E7B" w:rsidRPr="005B0E7B" w:rsidRDefault="005B0E7B" w:rsidP="005B0E7B">
      <w:pPr>
        <w:numPr>
          <w:ilvl w:val="0"/>
          <w:numId w:val="3"/>
        </w:numPr>
        <w:shd w:val="clear" w:color="auto" w:fill="FFFFFF"/>
        <w:spacing w:after="0" w:line="240" w:lineRule="auto"/>
        <w:ind w:left="786"/>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u w:val="single"/>
          <w:lang w:eastAsia="ru-RU"/>
        </w:rPr>
        <w:t>Игры – поручения</w:t>
      </w:r>
      <w:r w:rsidRPr="005B0E7B">
        <w:rPr>
          <w:rFonts w:ascii="Times New Roman" w:eastAsia="Times New Roman" w:hAnsi="Times New Roman" w:cs="Times New Roman"/>
          <w:color w:val="000000"/>
          <w:sz w:val="28"/>
          <w:szCs w:val="28"/>
          <w:lang w:eastAsia="ru-RU"/>
        </w:rPr>
        <w:t>  по содержанию проще, а по продолжительности – короче. В основе их лежат действия с предметами, игрушками, словесные поручения.</w:t>
      </w:r>
    </w:p>
    <w:p w:rsidR="005B0E7B" w:rsidRPr="005B0E7B" w:rsidRDefault="005B0E7B" w:rsidP="005B0E7B">
      <w:pPr>
        <w:numPr>
          <w:ilvl w:val="0"/>
          <w:numId w:val="3"/>
        </w:numPr>
        <w:shd w:val="clear" w:color="auto" w:fill="FFFFFF"/>
        <w:spacing w:after="0" w:line="240" w:lineRule="auto"/>
        <w:ind w:left="786"/>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u w:val="single"/>
          <w:lang w:eastAsia="ru-RU"/>
        </w:rPr>
        <w:t>Игры – предположения</w:t>
      </w:r>
      <w:r w:rsidRPr="005B0E7B">
        <w:rPr>
          <w:rFonts w:ascii="Times New Roman" w:eastAsia="Times New Roman" w:hAnsi="Times New Roman" w:cs="Times New Roman"/>
          <w:color w:val="000000"/>
          <w:sz w:val="28"/>
          <w:szCs w:val="28"/>
          <w:lang w:eastAsia="ru-RU"/>
        </w:rPr>
        <w:t> («что было бы, если…»). Перед детьми ставится задача и создается ситуация, которая требует осмысления последующего действия. При этом активизируется мыслительная деятельность детей, они учатся слушать друг друга.</w:t>
      </w:r>
    </w:p>
    <w:p w:rsidR="005B0E7B" w:rsidRPr="005B0E7B" w:rsidRDefault="005B0E7B" w:rsidP="005B0E7B">
      <w:pPr>
        <w:numPr>
          <w:ilvl w:val="0"/>
          <w:numId w:val="3"/>
        </w:numPr>
        <w:shd w:val="clear" w:color="auto" w:fill="FFFFFF"/>
        <w:spacing w:after="0" w:line="240" w:lineRule="auto"/>
        <w:ind w:left="786"/>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u w:val="single"/>
          <w:lang w:eastAsia="ru-RU"/>
        </w:rPr>
        <w:t>Игры – загадки</w:t>
      </w:r>
      <w:r w:rsidRPr="005B0E7B">
        <w:rPr>
          <w:rFonts w:ascii="Times New Roman" w:eastAsia="Times New Roman" w:hAnsi="Times New Roman" w:cs="Times New Roman"/>
          <w:color w:val="000000"/>
          <w:sz w:val="28"/>
          <w:szCs w:val="28"/>
          <w:lang w:eastAsia="ru-RU"/>
        </w:rPr>
        <w:t>. В основе их лежит проверка знаний, находчивости.</w:t>
      </w:r>
    </w:p>
    <w:p w:rsidR="005B0E7B" w:rsidRPr="005B0E7B" w:rsidRDefault="005B0E7B" w:rsidP="005B0E7B">
      <w:pPr>
        <w:numPr>
          <w:ilvl w:val="0"/>
          <w:numId w:val="3"/>
        </w:numPr>
        <w:shd w:val="clear" w:color="auto" w:fill="FFFFFF"/>
        <w:spacing w:after="0" w:line="240" w:lineRule="auto"/>
        <w:ind w:left="786"/>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u w:val="single"/>
          <w:lang w:eastAsia="ru-RU"/>
        </w:rPr>
        <w:t>Игры – беседы</w:t>
      </w:r>
      <w:r w:rsidRPr="005B0E7B">
        <w:rPr>
          <w:rFonts w:ascii="Times New Roman" w:eastAsia="Times New Roman" w:hAnsi="Times New Roman" w:cs="Times New Roman"/>
          <w:color w:val="000000"/>
          <w:sz w:val="28"/>
          <w:szCs w:val="28"/>
          <w:lang w:eastAsia="ru-RU"/>
        </w:rPr>
        <w:t>. В основе их лежит общение. Основным является непосредственность переживаний, заинтересованность, доброжелательность. Такая игра предъявляет требования к активизации эмоциональных и мыслительных процессов.</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b/>
          <w:bCs/>
          <w:color w:val="000000"/>
          <w:sz w:val="28"/>
          <w:szCs w:val="28"/>
          <w:lang w:eastAsia="ru-RU"/>
        </w:rPr>
        <w:t>Игры с предметами или игрушками</w:t>
      </w:r>
      <w:r w:rsidRPr="005B0E7B">
        <w:rPr>
          <w:rFonts w:ascii="Times New Roman" w:eastAsia="Times New Roman" w:hAnsi="Times New Roman" w:cs="Times New Roman"/>
          <w:color w:val="000000"/>
          <w:sz w:val="28"/>
          <w:szCs w:val="28"/>
          <w:lang w:eastAsia="ru-RU"/>
        </w:rPr>
        <w:t>. Направлены на развитие тактильных ощущений, умение манипулировать с различными предметами и игрушками, развитие творческого мышления и воображения.</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b/>
          <w:bCs/>
          <w:color w:val="000000"/>
          <w:sz w:val="28"/>
          <w:szCs w:val="28"/>
          <w:lang w:eastAsia="ru-RU"/>
        </w:rPr>
        <w:t>Словесные игры.</w:t>
      </w:r>
      <w:r w:rsidRPr="005B0E7B">
        <w:rPr>
          <w:rFonts w:ascii="Times New Roman" w:eastAsia="Times New Roman" w:hAnsi="Times New Roman" w:cs="Times New Roman"/>
          <w:color w:val="000000"/>
          <w:sz w:val="28"/>
          <w:szCs w:val="28"/>
          <w:lang w:eastAsia="ru-RU"/>
        </w:rPr>
        <w:t>  Для развития слуховой памяти, внимания, коммуникативных способностей, а также для развития связной и диалогической речи, умения и желания выражать свои мысли.</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b/>
          <w:bCs/>
          <w:color w:val="000000"/>
          <w:sz w:val="28"/>
          <w:szCs w:val="28"/>
          <w:lang w:eastAsia="ru-RU"/>
        </w:rPr>
        <w:t>Настольно-печатные</w:t>
      </w:r>
      <w:r w:rsidRPr="005B0E7B">
        <w:rPr>
          <w:rFonts w:ascii="Times New Roman" w:eastAsia="Times New Roman" w:hAnsi="Times New Roman" w:cs="Times New Roman"/>
          <w:color w:val="000000"/>
          <w:sz w:val="28"/>
          <w:szCs w:val="28"/>
          <w:lang w:eastAsia="ru-RU"/>
        </w:rPr>
        <w:t>.  Используются как наглядное пособие направленные на развитие зрительной памяти и внимания.</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Обязательными атрибутами в игровом процессе являются обучающие и воспитывающие задачи, четкие правила и точная последовательность действий. Игровые действия  - основа игры.</w:t>
      </w:r>
    </w:p>
    <w:p w:rsidR="005B0E7B" w:rsidRPr="005B0E7B" w:rsidRDefault="005B0E7B" w:rsidP="005B0E7B">
      <w:pPr>
        <w:shd w:val="clear" w:color="auto" w:fill="FFFFFF"/>
        <w:spacing w:after="0" w:line="240" w:lineRule="auto"/>
        <w:ind w:firstLine="320"/>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     Из опыта работы, хочу сказать, что дидактическая игра – сильный стимулятор умственной и коммуникативной деятельности детей. Она позволяет закрепить знания и навыки детей, применить их на практике, приучает к самостоятельности в работе, соблюдению норм речевого этикета, активизирует творческую деятельность.</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bookmarkStart w:id="0" w:name="h.gjdgxs"/>
      <w:bookmarkEnd w:id="0"/>
      <w:r w:rsidRPr="005B0E7B">
        <w:rPr>
          <w:rFonts w:ascii="Times New Roman" w:eastAsia="Times New Roman" w:hAnsi="Times New Roman" w:cs="Times New Roman"/>
          <w:color w:val="000000"/>
          <w:sz w:val="28"/>
          <w:szCs w:val="28"/>
          <w:lang w:eastAsia="ru-RU"/>
        </w:rPr>
        <w:t>   Дидактические игры  для решения  задач речевого развития, закрепляют и уточняют словарь, изменения и образование слов, упражняют в составлении связных высказываний, развивают объяснительную речь.</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lastRenderedPageBreak/>
        <w:t>    Из всего выше сказанного могу сделать вывод, что использование дидактических  игр в моей работе, способствуют  развитию  речевой активности детей.  Необходимо помнить, что развитие  в ходе игровой деятельности речи детей - попытка учить детей светло, радостно, без принуждения.                                                 </w:t>
      </w:r>
    </w:p>
    <w:p w:rsidR="005B0E7B" w:rsidRPr="005B0E7B" w:rsidRDefault="005B0E7B" w:rsidP="005B0E7B">
      <w:pPr>
        <w:shd w:val="clear" w:color="auto" w:fill="FFFFFF"/>
        <w:spacing w:after="0" w:line="240" w:lineRule="auto"/>
        <w:ind w:firstLine="102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Для выбора дидактической игры необходимо знать уровень подготовленности воспитанников. Иначе говоря, определяя дидактическую задачу, надо, прежде всего, иметь в виду, какие знания, представления должны усваиваться, закрепляться детьми, какие качества личности можно формировать у них средствами данной игры. В каждой дидактической игре своя обучающая задача, что отличает одну игру от другой.</w:t>
      </w:r>
    </w:p>
    <w:p w:rsidR="005B0E7B" w:rsidRPr="005B0E7B" w:rsidRDefault="005B0E7B" w:rsidP="005B0E7B">
      <w:pPr>
        <w:shd w:val="clear" w:color="auto" w:fill="FFFFFF"/>
        <w:spacing w:after="0" w:line="240" w:lineRule="auto"/>
        <w:ind w:firstLine="102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Соблюдение правил в игре требует от детей определенных усилий воли, умения общаться со сверстниками.</w:t>
      </w:r>
    </w:p>
    <w:p w:rsidR="005B0E7B" w:rsidRPr="005B0E7B" w:rsidRDefault="005B0E7B" w:rsidP="005B0E7B">
      <w:pPr>
        <w:shd w:val="clear" w:color="auto" w:fill="FFFFFF"/>
        <w:spacing w:after="0" w:line="240" w:lineRule="auto"/>
        <w:ind w:firstLine="102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Я считаю, что первым условием, при котором дидактическая игра станет средством умственного развития - это наличие основных компонентов: дидактической задачи, правил и игровых действий. Вторым условием является правильная организация дидактической игры мной как воспитателем, включающая в себя подготовку к проведению дидактической игры, ее проведение и анализ.                    </w:t>
      </w:r>
    </w:p>
    <w:p w:rsidR="005B0E7B" w:rsidRPr="005B0E7B" w:rsidRDefault="005B0E7B" w:rsidP="005B0E7B">
      <w:pPr>
        <w:shd w:val="clear" w:color="auto" w:fill="FFFFFF"/>
        <w:spacing w:after="0" w:line="240" w:lineRule="auto"/>
        <w:ind w:firstLine="102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Я знаю, что методика проведения дидактических игр включает в себя: ознакомление детей с содержанием игры, с дидактическим материалом, который будет использован в игре (показ предметов, краткая беседа); объяснения хода и правил игры.</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Анализируя проведенные игры, я выявила эффективные приёмы ее подготовки и проведения,  что не сработало и почему. Кроме того, анализ позволил выявить индивидуальные особенности в поведении и характере детей и, значит организовать индивидуальную работу с ними.</w:t>
      </w:r>
    </w:p>
    <w:p w:rsidR="005B0E7B" w:rsidRPr="005B0E7B" w:rsidRDefault="005B0E7B" w:rsidP="006E3FB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Секрет успешной организации игры заключается в том, что я, обучая детей, сохраняю вместе с тем игру как деятельность, ко</w:t>
      </w:r>
      <w:r w:rsidR="006E3FB7" w:rsidRPr="00784826">
        <w:rPr>
          <w:rFonts w:ascii="Times New Roman" w:eastAsia="Times New Roman" w:hAnsi="Times New Roman" w:cs="Times New Roman"/>
          <w:color w:val="000000"/>
          <w:sz w:val="28"/>
          <w:szCs w:val="28"/>
          <w:lang w:eastAsia="ru-RU"/>
        </w:rPr>
        <w:t>торая радует детей, сближает их.</w:t>
      </w:r>
    </w:p>
    <w:p w:rsidR="005B0E7B" w:rsidRPr="005B0E7B" w:rsidRDefault="005B0E7B" w:rsidP="005B0E7B">
      <w:pPr>
        <w:shd w:val="clear" w:color="auto" w:fill="FFFFFF"/>
        <w:spacing w:after="0" w:line="240" w:lineRule="auto"/>
        <w:ind w:firstLine="102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Я думаю, что дидактические игры, игровые задания и приемы позволяют повысить восприимчивость детей, разнообразят учебную деятельность ребенка, вносят занимательность. Изучив литературу по теме, я выяснила, что дидактическая игра представляет собой многоплановое, сложное педагогическое явление: она является и игровым методом обучения детей, и формой обучения, и самостоятельной игровой деятельностью, и средством всестороннего воспитания личности ребенка, и эффективным средством умственного развития ребенка, что обусловлено его психическим развитием.</w:t>
      </w:r>
    </w:p>
    <w:p w:rsidR="005B0E7B" w:rsidRPr="005B0E7B" w:rsidRDefault="005B0E7B" w:rsidP="005B0E7B">
      <w:pPr>
        <w:shd w:val="clear" w:color="auto" w:fill="FFFFFF"/>
        <w:spacing w:after="0" w:line="240" w:lineRule="auto"/>
        <w:ind w:firstLine="102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Картотека  дидактических игр и дальнейшее их использование в процессе формирования у детей  умение классифицировать и связно описывать предметы показало эффективность моей работы.  </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        </w:t>
      </w:r>
    </w:p>
    <w:p w:rsidR="005B0E7B" w:rsidRPr="005B0E7B" w:rsidRDefault="005B0E7B" w:rsidP="005B0E7B">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5B0E7B">
        <w:rPr>
          <w:rFonts w:ascii="Times New Roman" w:eastAsia="Times New Roman" w:hAnsi="Times New Roman" w:cs="Times New Roman"/>
          <w:color w:val="000000"/>
          <w:sz w:val="28"/>
          <w:szCs w:val="28"/>
          <w:lang w:eastAsia="ru-RU"/>
        </w:rPr>
        <w:t>                             </w:t>
      </w:r>
    </w:p>
    <w:p w:rsidR="006E3FB7" w:rsidRPr="00784826"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Pr="00784826"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Pr="00784826"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Pr="00784826"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Pr="00784826"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6E3FB7" w:rsidRDefault="006E3FB7" w:rsidP="006E3FB7">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1" w:name="_GoBack"/>
      <w:bookmarkEnd w:id="1"/>
    </w:p>
    <w:sectPr w:rsidR="006E3FB7" w:rsidSect="00BC6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478C2"/>
    <w:multiLevelType w:val="multilevel"/>
    <w:tmpl w:val="00F02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DD2C69"/>
    <w:multiLevelType w:val="multilevel"/>
    <w:tmpl w:val="F19EF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1419DA"/>
    <w:multiLevelType w:val="multilevel"/>
    <w:tmpl w:val="CD7A5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0C564C"/>
    <w:multiLevelType w:val="multilevel"/>
    <w:tmpl w:val="B3C8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5E6962"/>
    <w:multiLevelType w:val="multilevel"/>
    <w:tmpl w:val="5382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FE4B24"/>
    <w:multiLevelType w:val="multilevel"/>
    <w:tmpl w:val="B3009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E7B"/>
    <w:rsid w:val="005B0E7B"/>
    <w:rsid w:val="006E3FB7"/>
    <w:rsid w:val="00784826"/>
    <w:rsid w:val="00BC6934"/>
    <w:rsid w:val="00E34F45"/>
    <w:rsid w:val="00EA15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0">
    <w:name w:val="c40"/>
    <w:basedOn w:val="a0"/>
    <w:rsid w:val="005B0E7B"/>
  </w:style>
  <w:style w:type="character" w:customStyle="1" w:styleId="apple-converted-space">
    <w:name w:val="apple-converted-space"/>
    <w:basedOn w:val="a0"/>
    <w:rsid w:val="005B0E7B"/>
  </w:style>
  <w:style w:type="character" w:customStyle="1" w:styleId="c3">
    <w:name w:val="c3"/>
    <w:basedOn w:val="a0"/>
    <w:rsid w:val="005B0E7B"/>
  </w:style>
  <w:style w:type="paragraph" w:styleId="a3">
    <w:name w:val="No Spacing"/>
    <w:uiPriority w:val="1"/>
    <w:qFormat/>
    <w:rsid w:val="006E3FB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40">
    <w:name w:val="c40"/>
    <w:basedOn w:val="a0"/>
    <w:rsid w:val="005B0E7B"/>
  </w:style>
  <w:style w:type="character" w:customStyle="1" w:styleId="apple-converted-space">
    <w:name w:val="apple-converted-space"/>
    <w:basedOn w:val="a0"/>
    <w:rsid w:val="005B0E7B"/>
  </w:style>
  <w:style w:type="character" w:customStyle="1" w:styleId="c3">
    <w:name w:val="c3"/>
    <w:basedOn w:val="a0"/>
    <w:rsid w:val="005B0E7B"/>
  </w:style>
  <w:style w:type="paragraph" w:styleId="a3">
    <w:name w:val="No Spacing"/>
    <w:uiPriority w:val="1"/>
    <w:qFormat/>
    <w:rsid w:val="006E3FB7"/>
    <w:pPr>
      <w:spacing w:after="0" w:line="240" w:lineRule="auto"/>
    </w:pPr>
  </w:style>
</w:styles>
</file>

<file path=word/webSettings.xml><?xml version="1.0" encoding="utf-8"?>
<w:webSettings xmlns:r="http://schemas.openxmlformats.org/officeDocument/2006/relationships" xmlns:w="http://schemas.openxmlformats.org/wordprocessingml/2006/main">
  <w:divs>
    <w:div w:id="88429532">
      <w:bodyDiv w:val="1"/>
      <w:marLeft w:val="0"/>
      <w:marRight w:val="0"/>
      <w:marTop w:val="0"/>
      <w:marBottom w:val="0"/>
      <w:divBdr>
        <w:top w:val="none" w:sz="0" w:space="0" w:color="auto"/>
        <w:left w:val="none" w:sz="0" w:space="0" w:color="auto"/>
        <w:bottom w:val="none" w:sz="0" w:space="0" w:color="auto"/>
        <w:right w:val="none" w:sz="0" w:space="0" w:color="auto"/>
      </w:divBdr>
      <w:divsChild>
        <w:div w:id="2052486786">
          <w:marLeft w:val="0"/>
          <w:marRight w:val="0"/>
          <w:marTop w:val="0"/>
          <w:marBottom w:val="360"/>
          <w:divBdr>
            <w:top w:val="none" w:sz="0" w:space="0" w:color="auto"/>
            <w:left w:val="none" w:sz="0" w:space="0" w:color="auto"/>
            <w:bottom w:val="none" w:sz="0" w:space="0" w:color="auto"/>
            <w:right w:val="none" w:sz="0" w:space="0" w:color="auto"/>
          </w:divBdr>
          <w:divsChild>
            <w:div w:id="867137454">
              <w:marLeft w:val="0"/>
              <w:marRight w:val="0"/>
              <w:marTop w:val="0"/>
              <w:marBottom w:val="0"/>
              <w:divBdr>
                <w:top w:val="none" w:sz="0" w:space="0" w:color="auto"/>
                <w:left w:val="none" w:sz="0" w:space="0" w:color="auto"/>
                <w:bottom w:val="none" w:sz="0" w:space="0" w:color="auto"/>
                <w:right w:val="none" w:sz="0" w:space="0" w:color="auto"/>
              </w:divBdr>
              <w:divsChild>
                <w:div w:id="1099254517">
                  <w:marLeft w:val="0"/>
                  <w:marRight w:val="0"/>
                  <w:marTop w:val="0"/>
                  <w:marBottom w:val="0"/>
                  <w:divBdr>
                    <w:top w:val="none" w:sz="0" w:space="0" w:color="auto"/>
                    <w:left w:val="none" w:sz="0" w:space="0" w:color="auto"/>
                    <w:bottom w:val="none" w:sz="0" w:space="0" w:color="auto"/>
                    <w:right w:val="none" w:sz="0" w:space="0" w:color="auto"/>
                  </w:divBdr>
                  <w:divsChild>
                    <w:div w:id="1779566878">
                      <w:marLeft w:val="0"/>
                      <w:marRight w:val="0"/>
                      <w:marTop w:val="0"/>
                      <w:marBottom w:val="0"/>
                      <w:divBdr>
                        <w:top w:val="none" w:sz="0" w:space="0" w:color="auto"/>
                        <w:left w:val="none" w:sz="0" w:space="0" w:color="auto"/>
                        <w:bottom w:val="none" w:sz="0" w:space="0" w:color="auto"/>
                        <w:right w:val="none" w:sz="0" w:space="0" w:color="auto"/>
                      </w:divBdr>
                      <w:divsChild>
                        <w:div w:id="2600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62877">
      <w:bodyDiv w:val="1"/>
      <w:marLeft w:val="0"/>
      <w:marRight w:val="0"/>
      <w:marTop w:val="0"/>
      <w:marBottom w:val="0"/>
      <w:divBdr>
        <w:top w:val="none" w:sz="0" w:space="0" w:color="auto"/>
        <w:left w:val="none" w:sz="0" w:space="0" w:color="auto"/>
        <w:bottom w:val="none" w:sz="0" w:space="0" w:color="auto"/>
        <w:right w:val="none" w:sz="0" w:space="0" w:color="auto"/>
      </w:divBdr>
    </w:div>
    <w:div w:id="807631251">
      <w:bodyDiv w:val="1"/>
      <w:marLeft w:val="0"/>
      <w:marRight w:val="0"/>
      <w:marTop w:val="0"/>
      <w:marBottom w:val="0"/>
      <w:divBdr>
        <w:top w:val="none" w:sz="0" w:space="0" w:color="auto"/>
        <w:left w:val="none" w:sz="0" w:space="0" w:color="auto"/>
        <w:bottom w:val="none" w:sz="0" w:space="0" w:color="auto"/>
        <w:right w:val="none" w:sz="0" w:space="0" w:color="auto"/>
      </w:divBdr>
    </w:div>
    <w:div w:id="1029525551">
      <w:bodyDiv w:val="1"/>
      <w:marLeft w:val="0"/>
      <w:marRight w:val="0"/>
      <w:marTop w:val="0"/>
      <w:marBottom w:val="0"/>
      <w:divBdr>
        <w:top w:val="none" w:sz="0" w:space="0" w:color="auto"/>
        <w:left w:val="none" w:sz="0" w:space="0" w:color="auto"/>
        <w:bottom w:val="none" w:sz="0" w:space="0" w:color="auto"/>
        <w:right w:val="none" w:sz="0" w:space="0" w:color="auto"/>
      </w:divBdr>
    </w:div>
    <w:div w:id="19879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1509</Words>
  <Characters>8604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Домашний</Company>
  <LinksUpToDate>false</LinksUpToDate>
  <CharactersWithSpaces>10093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Матвей</dc:creator>
  <cp:keywords/>
  <dc:description/>
  <cp:lastModifiedBy>Пользователь Windows</cp:lastModifiedBy>
  <cp:revision>3</cp:revision>
  <dcterms:created xsi:type="dcterms:W3CDTF">2016-10-13T11:35:00Z</dcterms:created>
  <dcterms:modified xsi:type="dcterms:W3CDTF">2020-07-25T07:05:00Z</dcterms:modified>
</cp:coreProperties>
</file>