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252B6" w:rsidRPr="00EA63D0" w:rsidRDefault="00B252B6" w:rsidP="00B252B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</w:rPr>
        <w:br/>
      </w:r>
      <w:r w:rsidRPr="00EA63D0">
        <w:rPr>
          <w:rFonts w:ascii="Times New Roman" w:hAnsi="Times New Roman"/>
          <w:b/>
          <w:sz w:val="28"/>
          <w:szCs w:val="28"/>
          <w:lang w:val="kk-KZ"/>
        </w:rPr>
        <w:t>«Солтүстік Қазақстан облысы</w:t>
      </w:r>
    </w:p>
    <w:p w:rsidR="00B252B6" w:rsidRDefault="00B252B6" w:rsidP="00B252B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63D0">
        <w:rPr>
          <w:rFonts w:ascii="Times New Roman" w:hAnsi="Times New Roman"/>
          <w:b/>
          <w:sz w:val="28"/>
          <w:szCs w:val="28"/>
          <w:lang w:val="kk-KZ"/>
        </w:rPr>
        <w:t xml:space="preserve">Ғабит Мүсірепов атындағы аудан әкімдігінің білім бөлімі» коммуналдық мемлекеттік мекемесінің «Өнер мектебі» </w:t>
      </w:r>
    </w:p>
    <w:p w:rsidR="00B252B6" w:rsidRDefault="00B252B6" w:rsidP="00B252B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63D0">
        <w:rPr>
          <w:rFonts w:ascii="Times New Roman" w:hAnsi="Times New Roman"/>
          <w:b/>
          <w:sz w:val="28"/>
          <w:szCs w:val="28"/>
          <w:lang w:val="kk-KZ"/>
        </w:rPr>
        <w:t>коммуналдық мемлекеттік мекемесі</w:t>
      </w:r>
    </w:p>
    <w:p w:rsidR="00B252B6" w:rsidRPr="00EA63D0" w:rsidRDefault="00B252B6" w:rsidP="00B252B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252B6" w:rsidRPr="00EA63D0" w:rsidRDefault="00B252B6" w:rsidP="00B252B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63D0">
        <w:rPr>
          <w:rFonts w:ascii="Times New Roman" w:hAnsi="Times New Roman"/>
          <w:b/>
          <w:sz w:val="28"/>
          <w:szCs w:val="28"/>
          <w:lang w:val="kk-KZ"/>
        </w:rPr>
        <w:t>Коммунальное государственое учрежедние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A63D0">
        <w:rPr>
          <w:rFonts w:ascii="Times New Roman" w:hAnsi="Times New Roman"/>
          <w:b/>
          <w:sz w:val="28"/>
          <w:szCs w:val="28"/>
          <w:lang w:val="kk-KZ"/>
        </w:rPr>
        <w:t>«Школа искусств»</w:t>
      </w:r>
    </w:p>
    <w:p w:rsidR="00B252B6" w:rsidRPr="00EA63D0" w:rsidRDefault="00B252B6" w:rsidP="00B252B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63D0">
        <w:rPr>
          <w:rFonts w:ascii="Times New Roman" w:hAnsi="Times New Roman"/>
          <w:b/>
          <w:sz w:val="28"/>
          <w:szCs w:val="28"/>
          <w:lang w:val="kk-KZ"/>
        </w:rPr>
        <w:t>коммунального государственного учреждения</w:t>
      </w:r>
    </w:p>
    <w:p w:rsidR="00B252B6" w:rsidRPr="00EA63D0" w:rsidRDefault="00B252B6" w:rsidP="00B252B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63D0">
        <w:rPr>
          <w:rFonts w:ascii="Times New Roman" w:hAnsi="Times New Roman"/>
          <w:b/>
          <w:sz w:val="28"/>
          <w:szCs w:val="28"/>
          <w:lang w:val="kk-KZ"/>
        </w:rPr>
        <w:t>«Отдел образования акимата района имени Габита Мусрепова Северо-Казахстанской области»</w:t>
      </w:r>
    </w:p>
    <w:p w:rsidR="00B252B6" w:rsidRDefault="00B252B6" w:rsidP="00B252B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B252B6" w:rsidRPr="00B252B6" w:rsidRDefault="00B252B6" w:rsidP="00B252B6">
      <w:pPr>
        <w:pStyle w:val="a4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B252B6">
        <w:rPr>
          <w:rFonts w:ascii="Times New Roman" w:hAnsi="Times New Roman"/>
          <w:b/>
          <w:sz w:val="48"/>
          <w:szCs w:val="48"/>
          <w:lang w:val="kk-KZ"/>
        </w:rPr>
        <w:t>Разработка открытого урока по фортепиано</w:t>
      </w:r>
    </w:p>
    <w:p w:rsidR="00B252B6" w:rsidRPr="00B252B6" w:rsidRDefault="00B252B6" w:rsidP="00B252B6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52"/>
          <w:szCs w:val="52"/>
        </w:rPr>
      </w:pPr>
      <w:r>
        <w:rPr>
          <w:b/>
          <w:sz w:val="52"/>
          <w:szCs w:val="52"/>
          <w:lang w:val="kk-KZ"/>
        </w:rPr>
        <w:t xml:space="preserve"> </w:t>
      </w:r>
      <w:r w:rsidRPr="00B252B6">
        <w:rPr>
          <w:b/>
          <w:i/>
          <w:sz w:val="52"/>
          <w:szCs w:val="52"/>
          <w:lang w:val="kk-KZ"/>
        </w:rPr>
        <w:t>«</w:t>
      </w:r>
      <w:r w:rsidRPr="00B252B6">
        <w:rPr>
          <w:b/>
          <w:bCs/>
          <w:i/>
          <w:color w:val="000000"/>
          <w:kern w:val="36"/>
          <w:sz w:val="52"/>
          <w:szCs w:val="52"/>
        </w:rPr>
        <w:t>Игра в ансамбле,  как способ поддержания интереса к занятиям музыкой</w:t>
      </w:r>
      <w:r w:rsidRPr="00B252B6">
        <w:rPr>
          <w:b/>
          <w:i/>
          <w:sz w:val="52"/>
          <w:szCs w:val="52"/>
          <w:lang w:val="kk-KZ"/>
        </w:rPr>
        <w:t>»</w:t>
      </w:r>
    </w:p>
    <w:p w:rsidR="00B252B6" w:rsidRPr="00B252B6" w:rsidRDefault="00B252B6" w:rsidP="00B252B6">
      <w:pPr>
        <w:pStyle w:val="a4"/>
        <w:jc w:val="center"/>
        <w:rPr>
          <w:rFonts w:ascii="Times New Roman" w:hAnsi="Times New Roman"/>
          <w:b/>
          <w:i/>
          <w:sz w:val="52"/>
          <w:szCs w:val="52"/>
          <w:lang w:val="kk-KZ"/>
        </w:rPr>
      </w:pPr>
    </w:p>
    <w:p w:rsidR="00B252B6" w:rsidRDefault="00B252B6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252B6" w:rsidRDefault="00B252B6" w:rsidP="00B252B6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Подготовила и провела : Дударенко О.В. </w:t>
      </w:r>
    </w:p>
    <w:p w:rsidR="00B252B6" w:rsidRDefault="00B252B6" w:rsidP="00B252B6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преподаватель теоретических дисциплин и фортепиано</w:t>
      </w:r>
    </w:p>
    <w:p w:rsidR="00B252B6" w:rsidRPr="009C20EF" w:rsidRDefault="00B252B6" w:rsidP="00B252B6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1 квалификационная категория</w:t>
      </w:r>
    </w:p>
    <w:p w:rsidR="00B252B6" w:rsidRDefault="00B252B6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82430" w:rsidRDefault="00D82430" w:rsidP="00B252B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252B6" w:rsidRPr="002C3CE3" w:rsidRDefault="00B252B6" w:rsidP="00B252B6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:rsidR="00B252B6" w:rsidRDefault="00B252B6" w:rsidP="00B252B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C3CE3">
        <w:rPr>
          <w:rFonts w:ascii="Times New Roman" w:hAnsi="Times New Roman"/>
          <w:b/>
          <w:sz w:val="28"/>
          <w:szCs w:val="28"/>
          <w:lang w:val="kk-KZ"/>
        </w:rPr>
        <w:t>с.Новоишимское</w:t>
      </w:r>
    </w:p>
    <w:p w:rsidR="00B252B6" w:rsidRPr="009E6ABF" w:rsidRDefault="00B252B6" w:rsidP="003A7D6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2019-2020 уч год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Pr="009E6ABF">
        <w:rPr>
          <w:rFonts w:ascii="ff6" w:hAnsi="ff6" w:hint="eastAsia"/>
          <w:color w:val="000000"/>
          <w:sz w:val="28"/>
          <w:szCs w:val="28"/>
        </w:rPr>
        <w:t>«</w:t>
      </w:r>
      <w:r w:rsidRPr="009E6ABF">
        <w:rPr>
          <w:rFonts w:ascii="ff6" w:eastAsia="Times New Roman" w:hAnsi="ff6"/>
          <w:color w:val="000000"/>
          <w:sz w:val="28"/>
          <w:szCs w:val="28"/>
          <w:lang w:eastAsia="ru-RU"/>
        </w:rPr>
        <w:t xml:space="preserve">Духовная жизнь ребенка полноценна лишь   </w:t>
      </w:r>
      <w:r w:rsidRPr="009E6ABF">
        <w:rPr>
          <w:rFonts w:ascii="ff4" w:eastAsia="Times New Roman" w:hAnsi="ff4"/>
          <w:color w:val="000000"/>
          <w:sz w:val="28"/>
          <w:szCs w:val="28"/>
          <w:lang w:eastAsia="ru-RU"/>
        </w:rPr>
        <w:t>тогда, когда он живёт в мире</w:t>
      </w:r>
    </w:p>
    <w:p w:rsidR="00B252B6" w:rsidRPr="009E6ABF" w:rsidRDefault="00B252B6" w:rsidP="00B252B6">
      <w:pPr>
        <w:shd w:val="clear" w:color="auto" w:fill="FFFFFF"/>
        <w:spacing w:after="0" w:line="240" w:lineRule="auto"/>
        <w:jc w:val="right"/>
        <w:textAlignment w:val="baseline"/>
        <w:rPr>
          <w:rFonts w:ascii="ff4" w:hAnsi="ff4"/>
          <w:color w:val="000000"/>
          <w:sz w:val="28"/>
          <w:szCs w:val="28"/>
        </w:rPr>
      </w:pPr>
      <w:r w:rsidRPr="009E6ABF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игры, сказки, музыки и творчества. </w:t>
      </w:r>
      <w:r w:rsidRPr="009E6ABF">
        <w:rPr>
          <w:rFonts w:ascii="ff4" w:hAnsi="ff4"/>
          <w:color w:val="000000"/>
          <w:sz w:val="28"/>
          <w:szCs w:val="28"/>
        </w:rPr>
        <w:t xml:space="preserve"> </w:t>
      </w:r>
    </w:p>
    <w:p w:rsidR="00B252B6" w:rsidRPr="009E6ABF" w:rsidRDefault="00843B5C" w:rsidP="00B252B6">
      <w:pPr>
        <w:shd w:val="clear" w:color="auto" w:fill="FFFFFF"/>
        <w:spacing w:after="0" w:line="240" w:lineRule="auto"/>
        <w:jc w:val="right"/>
        <w:textAlignment w:val="baseline"/>
        <w:rPr>
          <w:rFonts w:ascii="ff4" w:hAnsi="ff4"/>
          <w:color w:val="000000"/>
          <w:sz w:val="28"/>
          <w:szCs w:val="28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Без этого он засушенный цветок</w:t>
      </w:r>
      <w:r w:rsidR="00B252B6" w:rsidRPr="009E6ABF">
        <w:rPr>
          <w:rFonts w:ascii="ff4" w:hAnsi="ff4" w:hint="eastAsia"/>
          <w:color w:val="000000"/>
          <w:sz w:val="28"/>
          <w:szCs w:val="28"/>
        </w:rPr>
        <w:t>»</w:t>
      </w:r>
      <w:r>
        <w:rPr>
          <w:rFonts w:ascii="ff4" w:hAnsi="ff4"/>
          <w:color w:val="000000"/>
          <w:sz w:val="28"/>
          <w:szCs w:val="28"/>
        </w:rPr>
        <w:t>.</w:t>
      </w:r>
    </w:p>
    <w:p w:rsidR="00B252B6" w:rsidRPr="009E6ABF" w:rsidRDefault="00B252B6" w:rsidP="00B252B6">
      <w:pPr>
        <w:shd w:val="clear" w:color="auto" w:fill="FFFFFF"/>
        <w:spacing w:after="0" w:line="240" w:lineRule="auto"/>
        <w:jc w:val="right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9E6ABF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В.Сухомлинский</w:t>
      </w:r>
    </w:p>
    <w:p w:rsidR="00565ED7" w:rsidRPr="006A5590" w:rsidRDefault="00565ED7" w:rsidP="00565ED7">
      <w:pPr>
        <w:pStyle w:val="a4"/>
        <w:rPr>
          <w:rFonts w:ascii="Times New Roman" w:hAnsi="Times New Roman"/>
          <w:b/>
          <w:sz w:val="28"/>
          <w:szCs w:val="28"/>
        </w:rPr>
      </w:pPr>
      <w:r w:rsidRPr="006A5590">
        <w:rPr>
          <w:rFonts w:ascii="Times New Roman" w:hAnsi="Times New Roman"/>
          <w:b/>
          <w:sz w:val="28"/>
          <w:szCs w:val="28"/>
        </w:rPr>
        <w:t xml:space="preserve">Цель урока: </w:t>
      </w:r>
    </w:p>
    <w:p w:rsidR="00565ED7" w:rsidRDefault="00565ED7" w:rsidP="00565ED7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426" w:firstLine="0"/>
        <w:rPr>
          <w:rFonts w:ascii="Times New Roman" w:hAnsi="Times New Roman"/>
          <w:sz w:val="28"/>
          <w:szCs w:val="28"/>
        </w:rPr>
      </w:pPr>
      <w:r w:rsidRPr="006A5590">
        <w:rPr>
          <w:rFonts w:ascii="Times New Roman" w:hAnsi="Times New Roman"/>
          <w:sz w:val="28"/>
          <w:szCs w:val="28"/>
        </w:rPr>
        <w:t xml:space="preserve"> Углублять музыкальный опыт учащихся,  через урок фортепианного ансамбля.</w:t>
      </w:r>
    </w:p>
    <w:p w:rsidR="00B252B6" w:rsidRPr="00565ED7" w:rsidRDefault="00B252B6" w:rsidP="00565ED7">
      <w:pPr>
        <w:pStyle w:val="a4"/>
        <w:rPr>
          <w:rFonts w:ascii="Times New Roman" w:hAnsi="Times New Roman"/>
          <w:sz w:val="28"/>
          <w:szCs w:val="28"/>
        </w:rPr>
      </w:pPr>
      <w:r w:rsidRPr="00565E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565ED7">
        <w:rPr>
          <w:rFonts w:ascii="Times New Roman" w:hAnsi="Times New Roman"/>
          <w:b/>
          <w:sz w:val="28"/>
          <w:szCs w:val="28"/>
        </w:rPr>
        <w:t xml:space="preserve">Тип урока: </w:t>
      </w:r>
    </w:p>
    <w:p w:rsidR="00B252B6" w:rsidRPr="006A5590" w:rsidRDefault="00B252B6" w:rsidP="00B252B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5590">
        <w:rPr>
          <w:rFonts w:ascii="Times New Roman" w:hAnsi="Times New Roman"/>
          <w:sz w:val="28"/>
          <w:szCs w:val="28"/>
        </w:rPr>
        <w:t>Обобщение и закрепление  знаний, умений и навыков. Применение знаний, умений и навыков  на практике.</w:t>
      </w:r>
    </w:p>
    <w:p w:rsidR="00B252B6" w:rsidRPr="006A5590" w:rsidRDefault="00B252B6" w:rsidP="00565ED7">
      <w:pPr>
        <w:pStyle w:val="a4"/>
        <w:rPr>
          <w:rFonts w:ascii="Times New Roman" w:hAnsi="Times New Roman"/>
          <w:sz w:val="28"/>
          <w:szCs w:val="28"/>
        </w:rPr>
      </w:pPr>
    </w:p>
    <w:p w:rsidR="00B252B6" w:rsidRPr="006A5590" w:rsidRDefault="00B252B6" w:rsidP="00B252B6">
      <w:pPr>
        <w:pStyle w:val="a4"/>
        <w:rPr>
          <w:rFonts w:ascii="Times New Roman" w:hAnsi="Times New Roman"/>
          <w:b/>
          <w:sz w:val="28"/>
          <w:szCs w:val="28"/>
        </w:rPr>
      </w:pPr>
      <w:r w:rsidRPr="006A5590">
        <w:rPr>
          <w:rFonts w:ascii="Times New Roman" w:hAnsi="Times New Roman"/>
          <w:b/>
          <w:sz w:val="28"/>
          <w:szCs w:val="28"/>
        </w:rPr>
        <w:t>Задачи урока:</w:t>
      </w:r>
    </w:p>
    <w:p w:rsidR="00B252B6" w:rsidRPr="006A5590" w:rsidRDefault="00B252B6" w:rsidP="00B252B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5590">
        <w:rPr>
          <w:rFonts w:ascii="Times New Roman" w:hAnsi="Times New Roman"/>
          <w:sz w:val="28"/>
          <w:szCs w:val="28"/>
        </w:rPr>
        <w:t>1</w:t>
      </w:r>
      <w:r w:rsidRPr="006A5590">
        <w:rPr>
          <w:rFonts w:ascii="Times New Roman" w:hAnsi="Times New Roman"/>
          <w:b/>
          <w:sz w:val="28"/>
          <w:szCs w:val="28"/>
        </w:rPr>
        <w:t xml:space="preserve">. </w:t>
      </w:r>
      <w:r w:rsidRPr="006A5590">
        <w:rPr>
          <w:rFonts w:ascii="Times New Roman" w:hAnsi="Times New Roman"/>
          <w:sz w:val="28"/>
          <w:szCs w:val="28"/>
        </w:rPr>
        <w:t>Отработка деталей музыкального текста.</w:t>
      </w:r>
    </w:p>
    <w:p w:rsidR="00B252B6" w:rsidRPr="006A5590" w:rsidRDefault="00B252B6" w:rsidP="00B252B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5590">
        <w:rPr>
          <w:rFonts w:ascii="Times New Roman" w:hAnsi="Times New Roman"/>
          <w:sz w:val="28"/>
          <w:szCs w:val="28"/>
        </w:rPr>
        <w:t>2. Развитие синхронности исполнения в единой темповой и ритмической основе.</w:t>
      </w:r>
    </w:p>
    <w:p w:rsidR="00B252B6" w:rsidRPr="006A5590" w:rsidRDefault="00B252B6" w:rsidP="00B252B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5590">
        <w:rPr>
          <w:rFonts w:ascii="Times New Roman" w:hAnsi="Times New Roman"/>
          <w:sz w:val="28"/>
          <w:szCs w:val="28"/>
        </w:rPr>
        <w:t>3. Расширение музыкального кругозора.</w:t>
      </w:r>
    </w:p>
    <w:p w:rsidR="00B252B6" w:rsidRPr="006A5590" w:rsidRDefault="00B252B6" w:rsidP="00B252B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5590">
        <w:rPr>
          <w:rFonts w:ascii="Times New Roman" w:hAnsi="Times New Roman"/>
          <w:sz w:val="28"/>
          <w:szCs w:val="28"/>
        </w:rPr>
        <w:t>4. Воспитание музыкального вкуса и образного мышления.</w:t>
      </w:r>
    </w:p>
    <w:p w:rsidR="00B252B6" w:rsidRPr="006A5590" w:rsidRDefault="00B252B6" w:rsidP="00B252B6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B252B6" w:rsidRPr="006A5590" w:rsidRDefault="00B252B6" w:rsidP="00B252B6">
      <w:pPr>
        <w:pStyle w:val="a4"/>
        <w:rPr>
          <w:rFonts w:ascii="Times New Roman" w:hAnsi="Times New Roman"/>
          <w:b/>
          <w:sz w:val="28"/>
          <w:szCs w:val="28"/>
        </w:rPr>
      </w:pPr>
      <w:r w:rsidRPr="006A5590">
        <w:rPr>
          <w:rFonts w:ascii="Times New Roman" w:hAnsi="Times New Roman"/>
          <w:b/>
          <w:sz w:val="28"/>
          <w:szCs w:val="28"/>
        </w:rPr>
        <w:t>Оборудование:</w:t>
      </w:r>
    </w:p>
    <w:p w:rsidR="00B252B6" w:rsidRPr="006A5590" w:rsidRDefault="00B252B6" w:rsidP="00B252B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5590">
        <w:rPr>
          <w:rFonts w:ascii="Times New Roman" w:hAnsi="Times New Roman"/>
          <w:b/>
          <w:i/>
          <w:sz w:val="28"/>
          <w:szCs w:val="28"/>
        </w:rPr>
        <w:t>ноутбук</w:t>
      </w:r>
      <w:r w:rsidRPr="006A5590">
        <w:rPr>
          <w:rFonts w:ascii="Times New Roman" w:hAnsi="Times New Roman"/>
          <w:sz w:val="28"/>
          <w:szCs w:val="28"/>
        </w:rPr>
        <w:t xml:space="preserve">: видеофрагменты, аудиозаписи, слайды </w:t>
      </w:r>
    </w:p>
    <w:p w:rsidR="00B252B6" w:rsidRDefault="00B252B6" w:rsidP="00B252B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5590">
        <w:rPr>
          <w:rFonts w:ascii="Times New Roman" w:hAnsi="Times New Roman"/>
          <w:b/>
          <w:i/>
          <w:sz w:val="28"/>
          <w:szCs w:val="28"/>
        </w:rPr>
        <w:t>наглядные пособия</w:t>
      </w:r>
      <w:r>
        <w:rPr>
          <w:rFonts w:ascii="Times New Roman" w:hAnsi="Times New Roman"/>
          <w:sz w:val="28"/>
          <w:szCs w:val="28"/>
        </w:rPr>
        <w:t>: портрет композитора</w:t>
      </w:r>
      <w:r w:rsidRPr="006A55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карточки для дидактической игры, рисунки уча</w:t>
      </w:r>
      <w:r w:rsidRPr="006A5590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.</w:t>
      </w:r>
    </w:p>
    <w:p w:rsidR="00CF729C" w:rsidRPr="006A5590" w:rsidRDefault="00CF729C" w:rsidP="00CF729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D82430" w:rsidRPr="00CF729C" w:rsidRDefault="00B252B6" w:rsidP="00CF7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 проводится с учащимися 5-го класса </w:t>
      </w:r>
      <w:proofErr w:type="spellStart"/>
      <w:r w:rsidRPr="00CF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Сегизбаевой</w:t>
      </w:r>
      <w:proofErr w:type="spellEnd"/>
      <w:r w:rsidRPr="00CF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F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Назилёй</w:t>
      </w:r>
      <w:proofErr w:type="spellEnd"/>
      <w:r w:rsidRPr="00CF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ученицей </w:t>
      </w:r>
      <w:r w:rsidRPr="00CF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6-го класса </w:t>
      </w:r>
      <w:proofErr w:type="spellStart"/>
      <w:r w:rsidRPr="00CF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Шагалкиной</w:t>
      </w:r>
      <w:proofErr w:type="spellEnd"/>
      <w:r w:rsidRPr="00CF7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Екатериной.</w:t>
      </w:r>
    </w:p>
    <w:p w:rsidR="00B252B6" w:rsidRDefault="00B252B6" w:rsidP="00D8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сообщение.</w:t>
      </w:r>
      <w:r w:rsidRPr="00CF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D82430" w:rsidRPr="00CF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 искусств</w:t>
      </w:r>
      <w:r w:rsidR="0039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2430" w:rsidRPr="00CF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себе целью общее и эстетическое развитие учащихся, воспитание любви к музыке, подготовку к активной музыкальной деятельности в самых её различных формах. Обучаясь игре на фортепиано, учащиеся школы искусств наряду с целым комплексом сольных пианистических навыков овладевают приёмами и способами работы над разными видами совместного исполнительства: фортепианные дуэты, аккомпанементы, концерты. Трудно переоценить роль ансамблевой игры  в развитии творческих способностей детей. Навыки и умения игры в</w:t>
      </w:r>
      <w:r w:rsidR="008034A3" w:rsidRPr="00CF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ансамбле</w:t>
      </w:r>
      <w:r w:rsidRPr="00CF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совершенствуют слуховые, ритмические и образные представления учащихся; а также  формируют их музыкально – эстетический вкус на высокохудожественных образцах мировой музыкальной классики;  обогащают кругозор. Игра в ансамбле вызывает живой интерес у учащихся, активизирует их внимание, организует исполнительскую волю, повышает чувство ответственности за ансамбль.</w:t>
      </w:r>
    </w:p>
    <w:p w:rsidR="009E6ABF" w:rsidRDefault="009E6ABF" w:rsidP="00D8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A2" w:rsidRPr="00CF729C" w:rsidRDefault="00EE48A2" w:rsidP="00D8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ABF" w:rsidRDefault="00B252B6" w:rsidP="009E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урока:</w:t>
      </w:r>
    </w:p>
    <w:p w:rsidR="009E6ABF" w:rsidRDefault="00B252B6" w:rsidP="00CF72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этап. </w:t>
      </w:r>
    </w:p>
    <w:p w:rsidR="00F50FCD" w:rsidRPr="009E6ABF" w:rsidRDefault="00B252B6" w:rsidP="00CF7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4A3">
        <w:rPr>
          <w:b/>
          <w:color w:val="000000"/>
          <w:sz w:val="28"/>
          <w:szCs w:val="28"/>
        </w:rPr>
        <w:t>Преподаватель:</w:t>
      </w:r>
      <w:r w:rsidRPr="008034A3">
        <w:rPr>
          <w:color w:val="000000"/>
          <w:sz w:val="28"/>
          <w:szCs w:val="28"/>
        </w:rPr>
        <w:t xml:space="preserve"> </w:t>
      </w:r>
      <w:r w:rsidR="008034A3" w:rsidRPr="008034A3">
        <w:rPr>
          <w:color w:val="000000"/>
          <w:sz w:val="28"/>
          <w:szCs w:val="28"/>
        </w:rPr>
        <w:t xml:space="preserve">Добрый день уважаемые гости моего урока. Я, </w:t>
      </w:r>
      <w:proofErr w:type="spellStart"/>
      <w:r w:rsidR="008034A3" w:rsidRPr="008034A3">
        <w:rPr>
          <w:color w:val="000000"/>
          <w:sz w:val="28"/>
          <w:szCs w:val="28"/>
        </w:rPr>
        <w:t>Дударенко</w:t>
      </w:r>
      <w:proofErr w:type="spellEnd"/>
      <w:r w:rsidR="008034A3" w:rsidRPr="008034A3">
        <w:rPr>
          <w:color w:val="000000"/>
          <w:sz w:val="28"/>
          <w:szCs w:val="28"/>
        </w:rPr>
        <w:t xml:space="preserve"> Ольга Владимировна и мои ученицы, представляем вашему вниманию урок по теме </w:t>
      </w:r>
      <w:r w:rsidR="008034A3" w:rsidRPr="008034A3">
        <w:rPr>
          <w:i/>
          <w:sz w:val="28"/>
          <w:szCs w:val="28"/>
          <w:lang w:val="kk-KZ"/>
        </w:rPr>
        <w:t>«</w:t>
      </w:r>
      <w:r w:rsidR="008034A3" w:rsidRPr="008034A3">
        <w:rPr>
          <w:bCs/>
          <w:i/>
          <w:color w:val="000000"/>
          <w:kern w:val="36"/>
          <w:sz w:val="28"/>
          <w:szCs w:val="28"/>
        </w:rPr>
        <w:t>Игра в ансамбле,  как способ поддержания интереса к занятиям музыкой</w:t>
      </w:r>
      <w:r w:rsidR="008034A3" w:rsidRPr="008034A3">
        <w:rPr>
          <w:i/>
          <w:sz w:val="28"/>
          <w:szCs w:val="28"/>
          <w:lang w:val="kk-KZ"/>
        </w:rPr>
        <w:t>»</w:t>
      </w:r>
      <w:r w:rsidR="00F50FCD">
        <w:rPr>
          <w:i/>
          <w:sz w:val="28"/>
          <w:szCs w:val="28"/>
          <w:lang w:val="kk-KZ"/>
        </w:rPr>
        <w:t>.</w:t>
      </w:r>
    </w:p>
    <w:p w:rsidR="00F50FCD" w:rsidRDefault="00B86716" w:rsidP="00F50F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B252B6" w:rsidRPr="00F50FCD">
        <w:rPr>
          <w:color w:val="000000"/>
          <w:sz w:val="28"/>
          <w:szCs w:val="28"/>
        </w:rPr>
        <w:t>Девочки имеют уже некоторый опыт дуэтной игры, владеют элементарными навыками совместного исполнения.</w:t>
      </w:r>
      <w:r w:rsidR="00F50FCD">
        <w:rPr>
          <w:color w:val="000000"/>
          <w:sz w:val="28"/>
          <w:szCs w:val="28"/>
        </w:rPr>
        <w:t xml:space="preserve"> И сегодня вы оцените</w:t>
      </w:r>
      <w:r w:rsidR="003947D0">
        <w:rPr>
          <w:color w:val="000000"/>
          <w:sz w:val="28"/>
          <w:szCs w:val="28"/>
        </w:rPr>
        <w:t xml:space="preserve"> их небольшие успехи….. Итак</w:t>
      </w:r>
      <w:proofErr w:type="gramStart"/>
      <w:r w:rsidR="003947D0">
        <w:rPr>
          <w:color w:val="000000"/>
          <w:sz w:val="28"/>
          <w:szCs w:val="28"/>
        </w:rPr>
        <w:t xml:space="preserve"> ….</w:t>
      </w:r>
      <w:proofErr w:type="gramEnd"/>
      <w:r w:rsidR="003947D0">
        <w:rPr>
          <w:color w:val="000000"/>
          <w:sz w:val="28"/>
          <w:szCs w:val="28"/>
        </w:rPr>
        <w:t>н</w:t>
      </w:r>
      <w:r w:rsidR="00F50FCD">
        <w:rPr>
          <w:color w:val="000000"/>
          <w:sz w:val="28"/>
          <w:szCs w:val="28"/>
        </w:rPr>
        <w:t>ачинаем!</w:t>
      </w:r>
      <w:r w:rsidR="00B252B6" w:rsidRPr="00F50FCD">
        <w:rPr>
          <w:color w:val="000000"/>
          <w:sz w:val="28"/>
          <w:szCs w:val="28"/>
        </w:rPr>
        <w:br/>
      </w:r>
    </w:p>
    <w:p w:rsidR="00F50FCD" w:rsidRDefault="00CF729C" w:rsidP="00F50F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 этап.        </w:t>
      </w:r>
      <w:r w:rsidR="00F50FCD">
        <w:rPr>
          <w:color w:val="000000"/>
          <w:sz w:val="28"/>
          <w:szCs w:val="28"/>
        </w:rPr>
        <w:t>Входят ученицы</w:t>
      </w:r>
      <w:r w:rsidR="00456692" w:rsidRPr="00456692">
        <w:rPr>
          <w:i/>
          <w:color w:val="000000"/>
          <w:sz w:val="28"/>
          <w:szCs w:val="28"/>
        </w:rPr>
        <w:t>:</w:t>
      </w:r>
      <w:r w:rsidR="00F50FCD" w:rsidRPr="00456692">
        <w:rPr>
          <w:i/>
          <w:color w:val="000000"/>
          <w:sz w:val="28"/>
          <w:szCs w:val="28"/>
        </w:rPr>
        <w:t xml:space="preserve"> </w:t>
      </w:r>
      <w:r w:rsidR="00456692">
        <w:rPr>
          <w:i/>
          <w:color w:val="000000"/>
          <w:sz w:val="28"/>
          <w:szCs w:val="28"/>
        </w:rPr>
        <w:t>(</w:t>
      </w:r>
      <w:r w:rsidR="00F50FCD" w:rsidRPr="00456692">
        <w:rPr>
          <w:i/>
          <w:color w:val="000000"/>
          <w:sz w:val="28"/>
          <w:szCs w:val="28"/>
        </w:rPr>
        <w:t>у них в руках зеркало</w:t>
      </w:r>
      <w:r w:rsidR="00456692">
        <w:rPr>
          <w:i/>
          <w:color w:val="000000"/>
          <w:sz w:val="28"/>
          <w:szCs w:val="28"/>
        </w:rPr>
        <w:t>)</w:t>
      </w:r>
      <w:r w:rsidR="00F50FCD" w:rsidRPr="00456692">
        <w:rPr>
          <w:i/>
          <w:color w:val="000000"/>
          <w:sz w:val="28"/>
          <w:szCs w:val="28"/>
        </w:rPr>
        <w:t>.</w:t>
      </w:r>
      <w:r w:rsidR="00F50FCD">
        <w:rPr>
          <w:color w:val="000000"/>
          <w:sz w:val="28"/>
          <w:szCs w:val="28"/>
        </w:rPr>
        <w:t xml:space="preserve"> </w:t>
      </w:r>
    </w:p>
    <w:p w:rsidR="00CF729C" w:rsidRDefault="00CF729C" w:rsidP="00F50F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F50FCD">
        <w:rPr>
          <w:color w:val="111111"/>
          <w:sz w:val="28"/>
          <w:szCs w:val="28"/>
        </w:rPr>
        <w:t>Свет мой, зеркальце, скажи,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>Да всю правду доложи: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="00456692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</w:t>
      </w:r>
      <w:r w:rsidRPr="00F50FCD">
        <w:rPr>
          <w:color w:val="111111"/>
          <w:sz w:val="28"/>
          <w:szCs w:val="28"/>
        </w:rPr>
        <w:t>ы ль на свете всех милее,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="00456692"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>Всех румяней и белее?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color w:val="111111"/>
          <w:sz w:val="28"/>
          <w:szCs w:val="28"/>
        </w:rPr>
        <w:t xml:space="preserve">:  </w:t>
      </w:r>
      <w:r w:rsidRPr="00F50FCD">
        <w:rPr>
          <w:color w:val="111111"/>
          <w:sz w:val="28"/>
          <w:szCs w:val="28"/>
        </w:rPr>
        <w:t>мы ли в школе лучше всех?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довольная</w:t>
      </w:r>
      <w:proofErr w:type="gramEnd"/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собой)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="00456692"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 xml:space="preserve">Наш ли самый </w:t>
      </w:r>
      <w:proofErr w:type="spellStart"/>
      <w:proofErr w:type="gramStart"/>
      <w:r w:rsidRPr="00F50FCD">
        <w:rPr>
          <w:color w:val="111111"/>
          <w:sz w:val="28"/>
          <w:szCs w:val="28"/>
        </w:rPr>
        <w:t>клёвый</w:t>
      </w:r>
      <w:proofErr w:type="spellEnd"/>
      <w:proofErr w:type="gramEnd"/>
      <w:r w:rsidRPr="00F50FCD">
        <w:rPr>
          <w:color w:val="111111"/>
          <w:sz w:val="28"/>
          <w:szCs w:val="28"/>
        </w:rPr>
        <w:t xml:space="preserve"> смех?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(ждет ответа)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color w:val="111111"/>
          <w:sz w:val="28"/>
          <w:szCs w:val="28"/>
        </w:rPr>
        <w:t xml:space="preserve">:  </w:t>
      </w:r>
      <w:r w:rsidRPr="00F50FCD">
        <w:rPr>
          <w:color w:val="111111"/>
          <w:sz w:val="28"/>
          <w:szCs w:val="28"/>
        </w:rPr>
        <w:t>Ну, давай же, отвечай!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(треплет зеркальце)</w:t>
      </w:r>
    </w:p>
    <w:p w:rsidR="00CF729C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 xml:space="preserve">Мы готовы. 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Вместе:</w:t>
      </w:r>
      <w:r w:rsidR="00CF729C">
        <w:rPr>
          <w:b/>
          <w:color w:val="111111"/>
          <w:sz w:val="28"/>
          <w:szCs w:val="28"/>
        </w:rPr>
        <w:t xml:space="preserve">   </w:t>
      </w:r>
      <w:r w:rsidRPr="00F50FCD">
        <w:rPr>
          <w:color w:val="111111"/>
          <w:sz w:val="28"/>
          <w:szCs w:val="28"/>
        </w:rPr>
        <w:t>Начинай!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(приготавливается слушать)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F50FCD">
        <w:rPr>
          <w:color w:val="111111"/>
          <w:sz w:val="28"/>
          <w:szCs w:val="28"/>
        </w:rPr>
        <w:t xml:space="preserve"> Эй, ну что же ты молчишь?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>Что не отвечаешь?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(сердится)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F50FCD">
        <w:rPr>
          <w:color w:val="111111"/>
          <w:sz w:val="28"/>
          <w:szCs w:val="28"/>
        </w:rPr>
        <w:t xml:space="preserve"> Ну, хоть что-нибудь скажи!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(ждет)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="00456692"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>Нет? Тогда как знаешь!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(бросает зеркальце)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F50FCD">
        <w:rPr>
          <w:color w:val="111111"/>
          <w:sz w:val="28"/>
          <w:szCs w:val="28"/>
        </w:rPr>
        <w:t xml:space="preserve"> </w:t>
      </w:r>
      <w:r w:rsidR="00456692"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>Ну и ладно, ну и пусть,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(встает)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="00456692"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>Без тебя я обойдусь!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(останавливается, смотрит на гостей)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="00456692">
        <w:rPr>
          <w:b/>
          <w:color w:val="111111"/>
          <w:sz w:val="28"/>
          <w:szCs w:val="28"/>
        </w:rPr>
        <w:t xml:space="preserve"> </w:t>
      </w:r>
      <w:r w:rsidR="003947D0">
        <w:rPr>
          <w:color w:val="111111"/>
          <w:sz w:val="28"/>
          <w:szCs w:val="28"/>
        </w:rPr>
        <w:t xml:space="preserve"> Ой, а это кто </w:t>
      </w:r>
      <w:proofErr w:type="gramStart"/>
      <w:r w:rsidRPr="00F50FCD">
        <w:rPr>
          <w:color w:val="111111"/>
          <w:sz w:val="28"/>
          <w:szCs w:val="28"/>
        </w:rPr>
        <w:t>такие</w:t>
      </w:r>
      <w:proofErr w:type="gramEnd"/>
      <w:r w:rsidRPr="00F50FCD">
        <w:rPr>
          <w:color w:val="111111"/>
          <w:sz w:val="28"/>
          <w:szCs w:val="28"/>
        </w:rPr>
        <w:t>?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(с удивлением)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>Да это гости дорогие! </w:t>
      </w:r>
      <w:r w:rsidRPr="00F50FCD">
        <w:rPr>
          <w:i/>
          <w:iCs/>
          <w:color w:val="111111"/>
          <w:sz w:val="28"/>
          <w:szCs w:val="28"/>
          <w:bdr w:val="none" w:sz="0" w:space="0" w:color="auto" w:frame="1"/>
        </w:rPr>
        <w:t>(догадывается, улыбается)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Назиля</w:t>
      </w:r>
      <w:proofErr w:type="spellEnd"/>
      <w:r>
        <w:rPr>
          <w:b/>
          <w:color w:val="111111"/>
          <w:sz w:val="28"/>
          <w:szCs w:val="28"/>
        </w:rPr>
        <w:t xml:space="preserve">: </w:t>
      </w:r>
      <w:r w:rsidRPr="00F50FCD">
        <w:rPr>
          <w:color w:val="111111"/>
          <w:sz w:val="28"/>
          <w:szCs w:val="28"/>
        </w:rPr>
        <w:t xml:space="preserve"> А давайте, вместе с вами,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F50FCD">
        <w:rPr>
          <w:color w:val="111111"/>
          <w:sz w:val="28"/>
          <w:szCs w:val="28"/>
        </w:rPr>
        <w:t>Будем мы теперь друзьями!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Катя:     </w:t>
      </w:r>
      <w:r>
        <w:rPr>
          <w:color w:val="111111"/>
          <w:sz w:val="28"/>
          <w:szCs w:val="28"/>
        </w:rPr>
        <w:t xml:space="preserve"> </w:t>
      </w:r>
      <w:r w:rsidRPr="00F50FCD">
        <w:rPr>
          <w:color w:val="111111"/>
          <w:sz w:val="28"/>
          <w:szCs w:val="28"/>
        </w:rPr>
        <w:t>Представляем  вам себя: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F50FCD">
        <w:rPr>
          <w:color w:val="111111"/>
          <w:sz w:val="28"/>
          <w:szCs w:val="28"/>
        </w:rPr>
        <w:t>Посмотрите - это я!</w:t>
      </w:r>
    </w:p>
    <w:p w:rsidR="00F50FCD" w:rsidRP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proofErr w:type="spellStart"/>
      <w:r w:rsidRPr="00F50FCD">
        <w:rPr>
          <w:color w:val="111111"/>
          <w:sz w:val="28"/>
          <w:szCs w:val="28"/>
        </w:rPr>
        <w:t>Назиля</w:t>
      </w:r>
      <w:proofErr w:type="spellEnd"/>
      <w:r w:rsidRPr="00F50FCD">
        <w:rPr>
          <w:color w:val="111111"/>
          <w:sz w:val="28"/>
          <w:szCs w:val="28"/>
        </w:rPr>
        <w:t xml:space="preserve"> и Екатерина!</w:t>
      </w:r>
    </w:p>
    <w:p w:rsidR="00F50FCD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Вместе:  </w:t>
      </w:r>
      <w:r w:rsidRPr="00456692">
        <w:rPr>
          <w:color w:val="111111"/>
          <w:sz w:val="28"/>
          <w:szCs w:val="28"/>
        </w:rPr>
        <w:t>Мы прекрасны, как картины!</w:t>
      </w:r>
    </w:p>
    <w:p w:rsidR="00CF729C" w:rsidRPr="00456692" w:rsidRDefault="00CF729C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0FCD" w:rsidRPr="00456692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56692">
        <w:rPr>
          <w:b/>
          <w:color w:val="111111"/>
          <w:sz w:val="28"/>
          <w:szCs w:val="28"/>
        </w:rPr>
        <w:t>Назиля</w:t>
      </w:r>
      <w:proofErr w:type="spellEnd"/>
      <w:r w:rsidRPr="00456692">
        <w:rPr>
          <w:b/>
          <w:color w:val="111111"/>
          <w:sz w:val="28"/>
          <w:szCs w:val="28"/>
        </w:rPr>
        <w:t xml:space="preserve">: </w:t>
      </w:r>
      <w:r w:rsidRPr="00456692">
        <w:rPr>
          <w:color w:val="111111"/>
          <w:sz w:val="28"/>
          <w:szCs w:val="28"/>
        </w:rPr>
        <w:t xml:space="preserve"> Школой я своей горжусь!</w:t>
      </w:r>
    </w:p>
    <w:p w:rsidR="00F50FCD" w:rsidRPr="00456692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color w:val="111111"/>
          <w:sz w:val="28"/>
          <w:szCs w:val="28"/>
        </w:rPr>
        <w:t xml:space="preserve">                 Многому я здесь учусь!</w:t>
      </w:r>
    </w:p>
    <w:p w:rsidR="00F50FCD" w:rsidRPr="00456692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b/>
          <w:color w:val="111111"/>
          <w:sz w:val="28"/>
          <w:szCs w:val="28"/>
        </w:rPr>
        <w:t xml:space="preserve">Катя:     </w:t>
      </w:r>
      <w:r w:rsidRPr="00456692">
        <w:rPr>
          <w:color w:val="111111"/>
          <w:sz w:val="28"/>
          <w:szCs w:val="28"/>
        </w:rPr>
        <w:t xml:space="preserve"> Очень в школу я влюбилась,</w:t>
      </w:r>
    </w:p>
    <w:p w:rsidR="00F50FCD" w:rsidRPr="00456692" w:rsidRDefault="00F50FCD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color w:val="111111"/>
          <w:sz w:val="28"/>
          <w:szCs w:val="28"/>
        </w:rPr>
        <w:t xml:space="preserve">                </w:t>
      </w:r>
      <w:r w:rsidR="00456692">
        <w:rPr>
          <w:color w:val="111111"/>
          <w:sz w:val="28"/>
          <w:szCs w:val="28"/>
        </w:rPr>
        <w:t xml:space="preserve"> </w:t>
      </w:r>
      <w:r w:rsidRPr="00456692">
        <w:rPr>
          <w:color w:val="111111"/>
          <w:sz w:val="28"/>
          <w:szCs w:val="28"/>
        </w:rPr>
        <w:t>Когда в ней я  очутилась!</w:t>
      </w:r>
    </w:p>
    <w:p w:rsidR="00F50FCD" w:rsidRPr="00456692" w:rsidRDefault="00456692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56692">
        <w:rPr>
          <w:b/>
          <w:color w:val="111111"/>
          <w:sz w:val="28"/>
          <w:szCs w:val="28"/>
        </w:rPr>
        <w:t>Назиля</w:t>
      </w:r>
      <w:proofErr w:type="spellEnd"/>
      <w:r w:rsidRPr="00456692">
        <w:rPr>
          <w:b/>
          <w:color w:val="111111"/>
          <w:sz w:val="28"/>
          <w:szCs w:val="28"/>
        </w:rPr>
        <w:t xml:space="preserve">: </w:t>
      </w:r>
      <w:r w:rsidRPr="00456692">
        <w:rPr>
          <w:color w:val="111111"/>
          <w:sz w:val="28"/>
          <w:szCs w:val="28"/>
        </w:rPr>
        <w:t xml:space="preserve"> </w:t>
      </w:r>
      <w:r w:rsidR="00F50FCD" w:rsidRPr="00456692">
        <w:rPr>
          <w:color w:val="111111"/>
          <w:sz w:val="28"/>
          <w:szCs w:val="28"/>
        </w:rPr>
        <w:t>Жить теперь нам веселее,</w:t>
      </w:r>
    </w:p>
    <w:p w:rsidR="00F50FCD" w:rsidRPr="00456692" w:rsidRDefault="00456692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 xml:space="preserve"> </w:t>
      </w:r>
      <w:r w:rsidR="00F50FCD" w:rsidRPr="00456692">
        <w:rPr>
          <w:color w:val="111111"/>
          <w:sz w:val="28"/>
          <w:szCs w:val="28"/>
        </w:rPr>
        <w:t>Многое теперь умеем!</w:t>
      </w:r>
    </w:p>
    <w:p w:rsidR="00F50FCD" w:rsidRPr="00456692" w:rsidRDefault="00456692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b/>
          <w:color w:val="111111"/>
          <w:sz w:val="28"/>
          <w:szCs w:val="28"/>
        </w:rPr>
        <w:t xml:space="preserve">Катя:     </w:t>
      </w:r>
      <w:r>
        <w:rPr>
          <w:b/>
          <w:color w:val="111111"/>
          <w:sz w:val="28"/>
          <w:szCs w:val="28"/>
        </w:rPr>
        <w:t xml:space="preserve"> </w:t>
      </w:r>
      <w:r w:rsidRPr="00456692">
        <w:rPr>
          <w:color w:val="111111"/>
          <w:sz w:val="28"/>
          <w:szCs w:val="28"/>
        </w:rPr>
        <w:t xml:space="preserve"> </w:t>
      </w:r>
      <w:r w:rsidR="00F50FCD" w:rsidRPr="00456692">
        <w:rPr>
          <w:color w:val="111111"/>
          <w:sz w:val="28"/>
          <w:szCs w:val="28"/>
        </w:rPr>
        <w:t>Обо всем вам мы расскажем</w:t>
      </w:r>
    </w:p>
    <w:p w:rsidR="00F50FCD" w:rsidRPr="00456692" w:rsidRDefault="00456692" w:rsidP="00F50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 xml:space="preserve"> </w:t>
      </w:r>
      <w:r w:rsidR="00F50FCD" w:rsidRPr="00456692">
        <w:rPr>
          <w:color w:val="111111"/>
          <w:sz w:val="28"/>
          <w:szCs w:val="28"/>
        </w:rPr>
        <w:t>И, конечно же,  покажем!</w:t>
      </w:r>
    </w:p>
    <w:p w:rsidR="00F50FCD" w:rsidRPr="00456692" w:rsidRDefault="00456692" w:rsidP="00F50FC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456692">
        <w:rPr>
          <w:b/>
          <w:color w:val="111111"/>
          <w:sz w:val="28"/>
          <w:szCs w:val="28"/>
        </w:rPr>
        <w:t>Назиля</w:t>
      </w:r>
      <w:proofErr w:type="spellEnd"/>
      <w:r w:rsidRPr="00456692">
        <w:rPr>
          <w:b/>
          <w:color w:val="111111"/>
          <w:sz w:val="28"/>
          <w:szCs w:val="28"/>
        </w:rPr>
        <w:t xml:space="preserve">: </w:t>
      </w:r>
      <w:r w:rsidRPr="00456692">
        <w:rPr>
          <w:color w:val="111111"/>
          <w:sz w:val="28"/>
          <w:szCs w:val="28"/>
        </w:rPr>
        <w:t xml:space="preserve"> </w:t>
      </w:r>
      <w:r w:rsidR="00F50FCD" w:rsidRPr="00456692">
        <w:rPr>
          <w:color w:val="111111"/>
          <w:sz w:val="28"/>
          <w:szCs w:val="28"/>
        </w:rPr>
        <w:t>В школе часто выступаем.</w:t>
      </w:r>
    </w:p>
    <w:p w:rsidR="00456692" w:rsidRPr="00456692" w:rsidRDefault="00456692" w:rsidP="004566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color w:val="111111"/>
          <w:sz w:val="28"/>
          <w:szCs w:val="28"/>
        </w:rPr>
        <w:lastRenderedPageBreak/>
        <w:t xml:space="preserve">                </w:t>
      </w:r>
      <w:r>
        <w:rPr>
          <w:color w:val="111111"/>
          <w:sz w:val="28"/>
          <w:szCs w:val="28"/>
        </w:rPr>
        <w:t xml:space="preserve"> </w:t>
      </w:r>
      <w:r w:rsidR="00F50FCD" w:rsidRPr="00456692">
        <w:rPr>
          <w:color w:val="111111"/>
          <w:sz w:val="28"/>
          <w:szCs w:val="28"/>
        </w:rPr>
        <w:t xml:space="preserve">Петь люблю и </w:t>
      </w:r>
      <w:r w:rsidRPr="00456692">
        <w:rPr>
          <w:color w:val="111111"/>
          <w:sz w:val="28"/>
          <w:szCs w:val="28"/>
        </w:rPr>
        <w:t xml:space="preserve"> </w:t>
      </w:r>
    </w:p>
    <w:p w:rsidR="00F50FCD" w:rsidRPr="00456692" w:rsidRDefault="00456692" w:rsidP="004566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b/>
          <w:color w:val="111111"/>
          <w:sz w:val="28"/>
          <w:szCs w:val="28"/>
        </w:rPr>
        <w:t xml:space="preserve">Катя:       </w:t>
      </w:r>
      <w:r w:rsidR="00F50FCD" w:rsidRPr="00456692">
        <w:rPr>
          <w:color w:val="111111"/>
          <w:sz w:val="28"/>
          <w:szCs w:val="28"/>
        </w:rPr>
        <w:t>рисовать,</w:t>
      </w:r>
    </w:p>
    <w:p w:rsidR="00F50FCD" w:rsidRPr="00456692" w:rsidRDefault="00456692" w:rsidP="004566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6692">
        <w:rPr>
          <w:color w:val="111111"/>
          <w:sz w:val="28"/>
          <w:szCs w:val="28"/>
        </w:rPr>
        <w:t xml:space="preserve">     </w:t>
      </w:r>
      <w:r w:rsidRPr="00456692">
        <w:rPr>
          <w:b/>
          <w:color w:val="111111"/>
          <w:sz w:val="28"/>
          <w:szCs w:val="28"/>
        </w:rPr>
        <w:t xml:space="preserve">Вместе: </w:t>
      </w:r>
      <w:r>
        <w:rPr>
          <w:b/>
          <w:color w:val="111111"/>
          <w:sz w:val="28"/>
          <w:szCs w:val="28"/>
        </w:rPr>
        <w:t xml:space="preserve"> </w:t>
      </w:r>
      <w:r w:rsidRPr="00456692">
        <w:rPr>
          <w:color w:val="111111"/>
          <w:sz w:val="28"/>
          <w:szCs w:val="28"/>
        </w:rPr>
        <w:t xml:space="preserve"> </w:t>
      </w:r>
      <w:r w:rsidR="00F50FCD" w:rsidRPr="00456692">
        <w:rPr>
          <w:color w:val="111111"/>
          <w:sz w:val="28"/>
          <w:szCs w:val="28"/>
        </w:rPr>
        <w:t>на инструменте поиграть!</w:t>
      </w:r>
    </w:p>
    <w:p w:rsidR="00F50FCD" w:rsidRPr="00456692" w:rsidRDefault="00456692" w:rsidP="004566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6692">
        <w:rPr>
          <w:color w:val="111111"/>
          <w:sz w:val="28"/>
          <w:szCs w:val="28"/>
        </w:rPr>
        <w:t xml:space="preserve">                 </w:t>
      </w:r>
      <w:r w:rsidR="00F50FCD" w:rsidRPr="00456692">
        <w:rPr>
          <w:color w:val="111111"/>
          <w:sz w:val="28"/>
          <w:szCs w:val="28"/>
        </w:rPr>
        <w:t>И, в конце концов, для вас</w:t>
      </w:r>
    </w:p>
    <w:p w:rsidR="00456692" w:rsidRDefault="00456692" w:rsidP="004566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456692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 xml:space="preserve"> </w:t>
      </w:r>
      <w:r w:rsidR="00F50FCD" w:rsidRPr="00456692">
        <w:rPr>
          <w:color w:val="111111"/>
          <w:sz w:val="28"/>
          <w:szCs w:val="28"/>
        </w:rPr>
        <w:t>Мы покажем мастер-класс!</w:t>
      </w:r>
      <w:r w:rsidR="00B252B6">
        <w:rPr>
          <w:color w:val="000000"/>
        </w:rPr>
        <w:br/>
      </w:r>
      <w:r w:rsidR="00CF5DB3">
        <w:rPr>
          <w:b/>
          <w:color w:val="000000"/>
          <w:sz w:val="28"/>
          <w:szCs w:val="28"/>
        </w:rPr>
        <w:t xml:space="preserve">Преподаватель: </w:t>
      </w:r>
      <w:r w:rsidR="00F86136">
        <w:rPr>
          <w:color w:val="000000"/>
          <w:sz w:val="28"/>
          <w:szCs w:val="28"/>
        </w:rPr>
        <w:t>Спасибо девочки</w:t>
      </w:r>
      <w:r w:rsidR="00B86716">
        <w:rPr>
          <w:color w:val="000000"/>
          <w:sz w:val="28"/>
          <w:szCs w:val="28"/>
        </w:rPr>
        <w:t xml:space="preserve"> за приветствие</w:t>
      </w:r>
      <w:r>
        <w:rPr>
          <w:color w:val="000000"/>
          <w:sz w:val="28"/>
          <w:szCs w:val="28"/>
        </w:rPr>
        <w:t>. А теперь ответьте мне на несколько вопросов:</w:t>
      </w:r>
    </w:p>
    <w:p w:rsidR="00B86716" w:rsidRDefault="00B86716" w:rsidP="00B867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Игра: «А я знаю что…….»</w:t>
      </w:r>
    </w:p>
    <w:p w:rsidR="00456692" w:rsidRDefault="00CF729C" w:rsidP="004566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F86136">
        <w:rPr>
          <w:color w:val="000000"/>
          <w:sz w:val="28"/>
          <w:szCs w:val="28"/>
        </w:rPr>
        <w:t>то такое ансамбль?</w:t>
      </w:r>
    </w:p>
    <w:p w:rsidR="00F86136" w:rsidRDefault="00F86136" w:rsidP="004566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фортепианный дуэт?</w:t>
      </w:r>
    </w:p>
    <w:p w:rsidR="00CF729C" w:rsidRPr="00B86716" w:rsidRDefault="00F86136" w:rsidP="00B867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вы можете рассказать об истории жанра «Фортепианный дуэт»?</w:t>
      </w:r>
    </w:p>
    <w:p w:rsidR="00B86716" w:rsidRDefault="00B86716" w:rsidP="00CF729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72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Существует два вида фортепианного дуэта – на одном или на двух роялях. Фортепианный дуэт на двух роялях получил наибольшее распространение в профессиональной концертной практике. В нём преимущества ансамбля сочетаются с полной свободой партнёров, каждый из которых имеет в своём распоряжении свой инструмент. Богатейшие возможности фортепиано, благодаря наличию двух исполнителей, двух инструментов ещё более расширяются. Игра в четыре руки на одном фортепиано практикуется главным образом в сфере домашнего </w:t>
      </w:r>
      <w:proofErr w:type="spellStart"/>
      <w:r w:rsidRPr="00CF72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музицирования</w:t>
      </w:r>
      <w:proofErr w:type="spellEnd"/>
      <w:r w:rsidRPr="00CF72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музыкального самообразования и учебных занятий.</w:t>
      </w:r>
    </w:p>
    <w:p w:rsidR="00D82430" w:rsidRPr="00B86716" w:rsidRDefault="00B86716" w:rsidP="00B86716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D82430" w:rsidRPr="00CF72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Этот жанр имеет свою многолетнюю историю. Фортепианный дуэт начал интенсивно развиваться во второй половине 18 века с появлением молоточкового фортепиано и его новыми возможностями: расширенный диапазон, способность постепенного увеличения и уменьшения звучности, добавочный резонатор педали. Этот инструмент таил в себе особые возможности при игре двух пианистов. Значительно возрастала полнота и сила его звучания, открывались неведомые регистровые краски – а новый гомофонный стиль музыки в этом очень нуждался. К началу 19 века фортепианный ансамбль утвердился как полноправная самостоятельная форма </w:t>
      </w:r>
      <w:proofErr w:type="spellStart"/>
      <w:r w:rsidR="00D82430" w:rsidRPr="00CF72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музицирования</w:t>
      </w:r>
      <w:proofErr w:type="spellEnd"/>
      <w:r w:rsidR="00D82430" w:rsidRPr="00CF72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Возникла богатая и разнообразная литература. Для фортепиано в четыре руки писали почти все композиторы 19 и 20 столетия.</w:t>
      </w:r>
    </w:p>
    <w:p w:rsidR="00F86136" w:rsidRDefault="00F86136" w:rsidP="00CF729C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 А теперь садитесь за инструмент и давайте немного разогреем наши ручки и пальчики  (гамма Соль минор</w:t>
      </w:r>
      <w:r w:rsidR="00D82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разминка).</w:t>
      </w:r>
    </w:p>
    <w:p w:rsidR="00F86136" w:rsidRDefault="00B86716" w:rsidP="00F8613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86136">
        <w:rPr>
          <w:color w:val="000000"/>
          <w:sz w:val="28"/>
          <w:szCs w:val="28"/>
        </w:rPr>
        <w:t>- Достаточно</w:t>
      </w:r>
      <w:r w:rsidR="00D82430">
        <w:rPr>
          <w:color w:val="000000"/>
          <w:sz w:val="28"/>
          <w:szCs w:val="28"/>
        </w:rPr>
        <w:t>. Х</w:t>
      </w:r>
      <w:r w:rsidR="00F86136">
        <w:rPr>
          <w:color w:val="000000"/>
          <w:sz w:val="28"/>
          <w:szCs w:val="28"/>
        </w:rPr>
        <w:t>орошо (можно сде</w:t>
      </w:r>
      <w:r w:rsidR="00CF729C">
        <w:rPr>
          <w:color w:val="000000"/>
          <w:sz w:val="28"/>
          <w:szCs w:val="28"/>
        </w:rPr>
        <w:t xml:space="preserve">лать замечания). А почему вы </w:t>
      </w:r>
      <w:r w:rsidR="00F86136">
        <w:rPr>
          <w:color w:val="000000"/>
          <w:sz w:val="28"/>
          <w:szCs w:val="28"/>
        </w:rPr>
        <w:t>играли именно эту тональность?</w:t>
      </w:r>
    </w:p>
    <w:p w:rsidR="00CF5DB3" w:rsidRDefault="00F86136" w:rsidP="00CF5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Девочки: </w:t>
      </w:r>
      <w:r>
        <w:rPr>
          <w:color w:val="000000"/>
          <w:sz w:val="28"/>
          <w:szCs w:val="28"/>
        </w:rPr>
        <w:t>(отвечают) так как произведение, которое</w:t>
      </w:r>
      <w:r w:rsidR="00CF729C">
        <w:rPr>
          <w:color w:val="000000"/>
          <w:sz w:val="28"/>
          <w:szCs w:val="28"/>
        </w:rPr>
        <w:t xml:space="preserve"> они </w:t>
      </w:r>
      <w:r>
        <w:rPr>
          <w:color w:val="000000"/>
          <w:sz w:val="28"/>
          <w:szCs w:val="28"/>
        </w:rPr>
        <w:t xml:space="preserve"> играют, написано в тональности Соль минор.</w:t>
      </w:r>
    </w:p>
    <w:p w:rsidR="00CF5DB3" w:rsidRDefault="00CF5DB3" w:rsidP="00CF5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6692">
        <w:rPr>
          <w:b/>
          <w:color w:val="000000"/>
          <w:sz w:val="28"/>
          <w:szCs w:val="28"/>
        </w:rPr>
        <w:t>Преподаватель:</w:t>
      </w:r>
      <w:r w:rsidRPr="00456692">
        <w:rPr>
          <w:color w:val="000000"/>
          <w:sz w:val="28"/>
          <w:szCs w:val="28"/>
        </w:rPr>
        <w:t xml:space="preserve">  А</w:t>
      </w:r>
      <w:r>
        <w:rPr>
          <w:color w:val="000000"/>
          <w:sz w:val="28"/>
          <w:szCs w:val="28"/>
        </w:rPr>
        <w:t xml:space="preserve"> теперь  вы нам исполните музыкальное произведение.</w:t>
      </w:r>
    </w:p>
    <w:p w:rsidR="00CF5DB3" w:rsidRDefault="00CF5DB3" w:rsidP="00CF5D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F5DB3">
        <w:rPr>
          <w:sz w:val="28"/>
          <w:szCs w:val="28"/>
        </w:rPr>
        <w:t>(</w:t>
      </w:r>
      <w:r>
        <w:rPr>
          <w:i/>
          <w:sz w:val="28"/>
          <w:szCs w:val="28"/>
        </w:rPr>
        <w:t>девочки играют</w:t>
      </w:r>
      <w:r w:rsidRPr="00CF5DB3">
        <w:rPr>
          <w:i/>
          <w:sz w:val="28"/>
          <w:szCs w:val="28"/>
        </w:rPr>
        <w:t xml:space="preserve"> 1 и 2 часть</w:t>
      </w:r>
      <w:r w:rsidRPr="00CF5DB3">
        <w:rPr>
          <w:sz w:val="28"/>
          <w:szCs w:val="28"/>
        </w:rPr>
        <w:t>).</w:t>
      </w:r>
    </w:p>
    <w:p w:rsidR="00B54EF7" w:rsidRDefault="009E6ABF" w:rsidP="00CF5DB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F5DB3">
        <w:rPr>
          <w:sz w:val="28"/>
          <w:szCs w:val="28"/>
        </w:rPr>
        <w:t>-</w:t>
      </w:r>
      <w:r w:rsidR="00B54EF7">
        <w:rPr>
          <w:sz w:val="28"/>
          <w:szCs w:val="28"/>
        </w:rPr>
        <w:t xml:space="preserve"> </w:t>
      </w:r>
      <w:r w:rsidR="00CF5DB3">
        <w:rPr>
          <w:sz w:val="28"/>
          <w:szCs w:val="28"/>
        </w:rPr>
        <w:t xml:space="preserve">Спасибо за исполнение. Скажите, а вам нравиться это произведение? </w:t>
      </w:r>
      <w:r w:rsidR="00B86716">
        <w:rPr>
          <w:sz w:val="28"/>
          <w:szCs w:val="28"/>
        </w:rPr>
        <w:t xml:space="preserve"> Как оно называется? </w:t>
      </w:r>
      <w:r w:rsidR="00CF5DB3">
        <w:rPr>
          <w:sz w:val="28"/>
          <w:szCs w:val="28"/>
        </w:rPr>
        <w:t xml:space="preserve">Какое строение имеет произведение? Какие ладовые особенности? Ритмические особенности. </w:t>
      </w:r>
      <w:r w:rsidR="00B54EF7">
        <w:rPr>
          <w:sz w:val="28"/>
          <w:szCs w:val="28"/>
        </w:rPr>
        <w:t xml:space="preserve">Какая партия солирует? Какие сложности могут возникнуть,  при исполнении  данного произведения?  </w:t>
      </w:r>
    </w:p>
    <w:p w:rsidR="00F86136" w:rsidRPr="00CF729C" w:rsidRDefault="00B54EF7" w:rsidP="00CF729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B54EF7">
        <w:rPr>
          <w:i/>
          <w:sz w:val="28"/>
          <w:szCs w:val="28"/>
        </w:rPr>
        <w:t>ученицы отвечают на вопросы и наглядно доказывают свои ответы).</w:t>
      </w:r>
    </w:p>
    <w:p w:rsidR="00A624EF" w:rsidRDefault="00B54EF7" w:rsidP="00F50F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Преподаватель: </w:t>
      </w:r>
      <w:r>
        <w:rPr>
          <w:color w:val="000000"/>
          <w:sz w:val="28"/>
          <w:szCs w:val="28"/>
        </w:rPr>
        <w:t xml:space="preserve">как вы уже сказали, строение данного произведения состоит из трёх частей. </w:t>
      </w:r>
      <w:r w:rsidR="00B252B6" w:rsidRPr="00B54EF7">
        <w:rPr>
          <w:color w:val="000000"/>
          <w:sz w:val="28"/>
          <w:szCs w:val="28"/>
        </w:rPr>
        <w:t>Это облегчает работу над оттачиванием деталей, способствует лучшей запоминаемости текста.  При исполнении ансамблевого сочинения, так же как и сольной пьесы, необходимо вдумчивое, детальное изучение авторского текста с точки зрения мелодии, ритма, гармонии, формы, принципов развития. В исполнении этого произве</w:t>
      </w:r>
      <w:r>
        <w:rPr>
          <w:color w:val="000000"/>
          <w:sz w:val="28"/>
          <w:szCs w:val="28"/>
        </w:rPr>
        <w:t>дения было видно, что  еще неуверенно выучен тек</w:t>
      </w:r>
      <w:r w:rsidR="00B252B6" w:rsidRPr="00B54EF7">
        <w:rPr>
          <w:color w:val="000000"/>
          <w:sz w:val="28"/>
          <w:szCs w:val="28"/>
        </w:rPr>
        <w:t xml:space="preserve">ст, особенно средняя и заключительная  части. Неоднократно  </w:t>
      </w:r>
      <w:r>
        <w:rPr>
          <w:color w:val="000000"/>
          <w:sz w:val="28"/>
          <w:szCs w:val="28"/>
        </w:rPr>
        <w:t xml:space="preserve">вы </w:t>
      </w:r>
      <w:r w:rsidR="00B252B6" w:rsidRPr="00B54EF7">
        <w:rPr>
          <w:color w:val="000000"/>
          <w:sz w:val="28"/>
          <w:szCs w:val="28"/>
        </w:rPr>
        <w:t>неверно акцентировали звук там, где этого делать нельзя (когда данная тема являлась второстепенной по смыслу). В данной ситуации необходимо определить смысловую роль каждой партии, регистровые соотношения. Преподаватель показывает в тексте</w:t>
      </w:r>
      <w:r w:rsidR="00CF729C">
        <w:rPr>
          <w:color w:val="000000"/>
          <w:sz w:val="28"/>
          <w:szCs w:val="28"/>
        </w:rPr>
        <w:t>,</w:t>
      </w:r>
      <w:r w:rsidR="00B252B6" w:rsidRPr="00B54EF7">
        <w:rPr>
          <w:color w:val="000000"/>
          <w:sz w:val="28"/>
          <w:szCs w:val="28"/>
        </w:rPr>
        <w:t xml:space="preserve"> о каком музыкальном отрезке идет речь и просит повторить этот  эпизод с более точным звуковым соотношением ме</w:t>
      </w:r>
      <w:r>
        <w:rPr>
          <w:color w:val="000000"/>
          <w:sz w:val="28"/>
          <w:szCs w:val="28"/>
        </w:rPr>
        <w:t xml:space="preserve">жду партиями. Учащиеся повторяют так, </w:t>
      </w:r>
      <w:r w:rsidR="00B252B6" w:rsidRPr="00B54EF7">
        <w:rPr>
          <w:color w:val="000000"/>
          <w:sz w:val="28"/>
          <w:szCs w:val="28"/>
        </w:rPr>
        <w:t xml:space="preserve"> что звук уже </w:t>
      </w:r>
      <w:r>
        <w:rPr>
          <w:color w:val="000000"/>
          <w:sz w:val="28"/>
          <w:szCs w:val="28"/>
        </w:rPr>
        <w:t xml:space="preserve">стал </w:t>
      </w:r>
      <w:r w:rsidR="00B252B6" w:rsidRPr="00B54EF7">
        <w:rPr>
          <w:color w:val="000000"/>
          <w:sz w:val="28"/>
          <w:szCs w:val="28"/>
        </w:rPr>
        <w:t xml:space="preserve">более верно распределен.  Итак,  на любом этапе работы внимание каждого партнёра должно быть обращено на выработку умения слышать ОБЩЕЕ звучание, уметь критически оценить игру и во время исполнения, решать звуковые проблемы, если таковые присутствуют. </w:t>
      </w:r>
      <w:r w:rsidR="00B252B6" w:rsidRPr="00B54EF7">
        <w:rPr>
          <w:color w:val="000000"/>
          <w:sz w:val="28"/>
          <w:szCs w:val="28"/>
        </w:rPr>
        <w:br/>
      </w:r>
      <w:r w:rsidR="00E75FF4" w:rsidRPr="00E75FF4">
        <w:rPr>
          <w:color w:val="000000"/>
        </w:rPr>
        <w:t xml:space="preserve">     </w:t>
      </w:r>
      <w:r w:rsidR="00B252B6" w:rsidRPr="00E75FF4">
        <w:rPr>
          <w:color w:val="000000"/>
          <w:sz w:val="28"/>
          <w:szCs w:val="28"/>
        </w:rPr>
        <w:t xml:space="preserve"> </w:t>
      </w:r>
      <w:r w:rsidR="00E75FF4" w:rsidRPr="00E75FF4">
        <w:rPr>
          <w:color w:val="000000"/>
          <w:sz w:val="28"/>
          <w:szCs w:val="28"/>
        </w:rPr>
        <w:t>Д</w:t>
      </w:r>
      <w:r w:rsidR="00B252B6" w:rsidRPr="00E75FF4">
        <w:rPr>
          <w:color w:val="000000"/>
          <w:sz w:val="28"/>
          <w:szCs w:val="28"/>
        </w:rPr>
        <w:t>ля выявления текущих проблем преподаватель пред</w:t>
      </w:r>
      <w:r w:rsidR="00E75FF4" w:rsidRPr="00E75FF4">
        <w:rPr>
          <w:color w:val="000000"/>
          <w:sz w:val="28"/>
          <w:szCs w:val="28"/>
        </w:rPr>
        <w:t>лагает сыграть  1 часть</w:t>
      </w:r>
      <w:r w:rsidR="00B252B6" w:rsidRPr="00E75FF4">
        <w:rPr>
          <w:color w:val="000000"/>
          <w:sz w:val="28"/>
          <w:szCs w:val="28"/>
        </w:rPr>
        <w:t>. Из этого исполнения можно видеть, что учащиеся довольно  свободно знают текст, уверенно справляются с синхронным исполнением темы и мелизмов, что не просто делать в ансамбле; видно, что учащиеся умеют  начинать игру вместе, понимают значение «</w:t>
      </w:r>
      <w:proofErr w:type="spellStart"/>
      <w:r w:rsidR="00B252B6" w:rsidRPr="00E75FF4">
        <w:rPr>
          <w:color w:val="000000"/>
          <w:sz w:val="28"/>
          <w:szCs w:val="28"/>
        </w:rPr>
        <w:t>ауфтакта</w:t>
      </w:r>
      <w:proofErr w:type="spellEnd"/>
      <w:r w:rsidR="00B252B6" w:rsidRPr="00E75FF4">
        <w:rPr>
          <w:color w:val="000000"/>
          <w:sz w:val="28"/>
          <w:szCs w:val="28"/>
        </w:rPr>
        <w:t>».  Видны так же и недочеты: х</w:t>
      </w:r>
      <w:r w:rsidR="00E75FF4" w:rsidRPr="00E75FF4">
        <w:rPr>
          <w:color w:val="000000"/>
          <w:sz w:val="28"/>
          <w:szCs w:val="28"/>
        </w:rPr>
        <w:t>отелось бы более выразительной линии баса (</w:t>
      </w:r>
      <w:proofErr w:type="spellStart"/>
      <w:r w:rsidR="00E75FF4" w:rsidRPr="00E75FF4">
        <w:rPr>
          <w:color w:val="000000"/>
          <w:sz w:val="28"/>
          <w:szCs w:val="28"/>
        </w:rPr>
        <w:t>Сегизбаева</w:t>
      </w:r>
      <w:proofErr w:type="spellEnd"/>
      <w:r w:rsidR="00E75FF4" w:rsidRPr="00E75FF4">
        <w:rPr>
          <w:color w:val="000000"/>
          <w:sz w:val="28"/>
          <w:szCs w:val="28"/>
        </w:rPr>
        <w:t xml:space="preserve"> </w:t>
      </w:r>
      <w:proofErr w:type="spellStart"/>
      <w:r w:rsidR="00E75FF4" w:rsidRPr="00E75FF4">
        <w:rPr>
          <w:color w:val="000000"/>
          <w:sz w:val="28"/>
          <w:szCs w:val="28"/>
        </w:rPr>
        <w:t>Назиля</w:t>
      </w:r>
      <w:proofErr w:type="spellEnd"/>
      <w:r w:rsidR="00B252B6" w:rsidRPr="00E75FF4">
        <w:rPr>
          <w:color w:val="000000"/>
          <w:sz w:val="28"/>
          <w:szCs w:val="28"/>
        </w:rPr>
        <w:t>), общ</w:t>
      </w:r>
      <w:r w:rsidR="00E75FF4" w:rsidRPr="00E75FF4">
        <w:rPr>
          <w:color w:val="000000"/>
          <w:sz w:val="28"/>
          <w:szCs w:val="28"/>
        </w:rPr>
        <w:t xml:space="preserve">ее движение склонно к внутренней фразировке </w:t>
      </w:r>
      <w:r w:rsidR="00B252B6" w:rsidRPr="00E75FF4">
        <w:rPr>
          <w:color w:val="000000"/>
          <w:sz w:val="28"/>
          <w:szCs w:val="28"/>
        </w:rPr>
        <w:t>(те</w:t>
      </w:r>
      <w:r w:rsidR="00E75FF4" w:rsidRPr="00E75FF4">
        <w:rPr>
          <w:color w:val="000000"/>
          <w:sz w:val="28"/>
          <w:szCs w:val="28"/>
        </w:rPr>
        <w:t xml:space="preserve">мп не удерживает </w:t>
      </w:r>
      <w:proofErr w:type="spellStart"/>
      <w:r w:rsidR="00E75FF4" w:rsidRPr="00E75FF4">
        <w:rPr>
          <w:color w:val="000000"/>
          <w:sz w:val="28"/>
          <w:szCs w:val="28"/>
        </w:rPr>
        <w:t>Шагалкина</w:t>
      </w:r>
      <w:proofErr w:type="spellEnd"/>
      <w:r w:rsidR="00E75FF4" w:rsidRPr="00E75FF4">
        <w:rPr>
          <w:color w:val="000000"/>
          <w:sz w:val="28"/>
          <w:szCs w:val="28"/>
        </w:rPr>
        <w:t xml:space="preserve"> Катя</w:t>
      </w:r>
      <w:r w:rsidR="00B252B6" w:rsidRPr="00E75FF4">
        <w:rPr>
          <w:color w:val="000000"/>
          <w:sz w:val="28"/>
          <w:szCs w:val="28"/>
        </w:rPr>
        <w:t xml:space="preserve">), не ясен  динамический план. Преподаватель озвучила для учеников недочеты и попросила снова исполнить 1 раздел с исправлением замечаний. Ученики исполнили этот эпизод, стараясь выполнить </w:t>
      </w:r>
      <w:r w:rsidR="00E75FF4" w:rsidRPr="00E75FF4">
        <w:rPr>
          <w:color w:val="000000"/>
          <w:sz w:val="28"/>
          <w:szCs w:val="28"/>
        </w:rPr>
        <w:t>пожелания преподавателя</w:t>
      </w:r>
      <w:r w:rsidR="00B252B6" w:rsidRPr="00724A25">
        <w:rPr>
          <w:color w:val="000000"/>
        </w:rPr>
        <w:br/>
      </w:r>
      <w:r w:rsidR="00B252B6" w:rsidRPr="00A624EF">
        <w:rPr>
          <w:color w:val="000000"/>
          <w:sz w:val="28"/>
          <w:szCs w:val="28"/>
        </w:rPr>
        <w:t xml:space="preserve"> </w:t>
      </w:r>
      <w:r w:rsidR="00A624EF">
        <w:rPr>
          <w:color w:val="000000"/>
          <w:sz w:val="28"/>
          <w:szCs w:val="28"/>
        </w:rPr>
        <w:t xml:space="preserve">  </w:t>
      </w:r>
      <w:r w:rsidR="00B252B6" w:rsidRPr="00A624EF">
        <w:rPr>
          <w:b/>
          <w:color w:val="000000"/>
          <w:sz w:val="28"/>
          <w:szCs w:val="28"/>
        </w:rPr>
        <w:t>Преподаватель:</w:t>
      </w:r>
      <w:r w:rsidR="00B252B6" w:rsidRPr="00A624EF">
        <w:rPr>
          <w:color w:val="000000"/>
          <w:sz w:val="28"/>
          <w:szCs w:val="28"/>
        </w:rPr>
        <w:t xml:space="preserve"> </w:t>
      </w:r>
      <w:r w:rsidR="00A624EF" w:rsidRPr="00A624EF">
        <w:rPr>
          <w:color w:val="000000"/>
          <w:sz w:val="28"/>
          <w:szCs w:val="28"/>
        </w:rPr>
        <w:t>В работе со</w:t>
      </w:r>
      <w:r w:rsidR="00E75FF4" w:rsidRPr="00A624EF">
        <w:rPr>
          <w:color w:val="000000"/>
          <w:sz w:val="28"/>
          <w:szCs w:val="28"/>
        </w:rPr>
        <w:t xml:space="preserve"> 2 час</w:t>
      </w:r>
      <w:r w:rsidR="00A624EF" w:rsidRPr="00A624EF">
        <w:rPr>
          <w:color w:val="000000"/>
          <w:sz w:val="28"/>
          <w:szCs w:val="28"/>
        </w:rPr>
        <w:t>тью</w:t>
      </w:r>
      <w:r w:rsidR="00E75FF4" w:rsidRPr="00A624EF">
        <w:rPr>
          <w:color w:val="000000"/>
          <w:sz w:val="28"/>
          <w:szCs w:val="28"/>
        </w:rPr>
        <w:t xml:space="preserve"> произведения учащимся </w:t>
      </w:r>
      <w:r w:rsidR="00B252B6" w:rsidRPr="00A624EF">
        <w:rPr>
          <w:color w:val="000000"/>
          <w:sz w:val="28"/>
          <w:szCs w:val="28"/>
        </w:rPr>
        <w:t>пришло</w:t>
      </w:r>
      <w:r w:rsidR="00A624EF" w:rsidRPr="00A624EF">
        <w:rPr>
          <w:color w:val="000000"/>
          <w:sz w:val="28"/>
          <w:szCs w:val="28"/>
        </w:rPr>
        <w:t xml:space="preserve">сь решать вопросы синхронности  исполнения. </w:t>
      </w:r>
      <w:r w:rsidR="00B252B6" w:rsidRPr="00A624EF">
        <w:rPr>
          <w:color w:val="000000"/>
          <w:sz w:val="28"/>
          <w:szCs w:val="28"/>
        </w:rPr>
        <w:t xml:space="preserve"> Здесь авто</w:t>
      </w:r>
      <w:r w:rsidR="00A624EF" w:rsidRPr="00A624EF">
        <w:rPr>
          <w:color w:val="000000"/>
          <w:sz w:val="28"/>
          <w:szCs w:val="28"/>
        </w:rPr>
        <w:t xml:space="preserve">р, подчеркивая </w:t>
      </w:r>
      <w:r w:rsidR="00B252B6" w:rsidRPr="00A624EF">
        <w:rPr>
          <w:color w:val="000000"/>
          <w:sz w:val="28"/>
          <w:szCs w:val="28"/>
        </w:rPr>
        <w:t>взволнованный характер главной музыкальной</w:t>
      </w:r>
      <w:r w:rsidR="00A624EF" w:rsidRPr="00A624EF">
        <w:rPr>
          <w:color w:val="000000"/>
          <w:sz w:val="28"/>
          <w:szCs w:val="28"/>
        </w:rPr>
        <w:t xml:space="preserve"> темы, использует движение мелодии в первой партии мелкими длительностями. Для этого  требуется хорошие ритмические способности и </w:t>
      </w:r>
      <w:r w:rsidR="00B252B6" w:rsidRPr="00A624EF">
        <w:rPr>
          <w:color w:val="000000"/>
          <w:sz w:val="28"/>
          <w:szCs w:val="28"/>
        </w:rPr>
        <w:t xml:space="preserve"> координация всего игрового аппар</w:t>
      </w:r>
      <w:r w:rsidR="00A624EF" w:rsidRPr="00A624EF">
        <w:rPr>
          <w:color w:val="000000"/>
          <w:sz w:val="28"/>
          <w:szCs w:val="28"/>
        </w:rPr>
        <w:t xml:space="preserve">ата, хорошая работа слуха. </w:t>
      </w:r>
    </w:p>
    <w:p w:rsidR="00B51735" w:rsidRDefault="00B86716" w:rsidP="000C61C0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r w:rsidR="00A624EF" w:rsidRPr="00A624EF">
        <w:rPr>
          <w:i/>
          <w:color w:val="000000"/>
          <w:sz w:val="28"/>
          <w:szCs w:val="28"/>
        </w:rPr>
        <w:t>Ученицы приложили м</w:t>
      </w:r>
      <w:r w:rsidR="00B252B6" w:rsidRPr="00A624EF">
        <w:rPr>
          <w:i/>
          <w:color w:val="000000"/>
          <w:sz w:val="28"/>
          <w:szCs w:val="28"/>
        </w:rPr>
        <w:t>ного стар</w:t>
      </w:r>
      <w:r w:rsidR="00A624EF" w:rsidRPr="00A624EF">
        <w:rPr>
          <w:i/>
          <w:color w:val="000000"/>
          <w:sz w:val="28"/>
          <w:szCs w:val="28"/>
        </w:rPr>
        <w:t>аний и усилий</w:t>
      </w:r>
      <w:r w:rsidR="00B252B6" w:rsidRPr="00A624EF">
        <w:rPr>
          <w:i/>
          <w:color w:val="000000"/>
          <w:sz w:val="28"/>
          <w:szCs w:val="28"/>
        </w:rPr>
        <w:t>, добиваяс</w:t>
      </w:r>
      <w:r w:rsidR="00A624EF" w:rsidRPr="00A624EF">
        <w:rPr>
          <w:i/>
          <w:color w:val="000000"/>
          <w:sz w:val="28"/>
          <w:szCs w:val="28"/>
        </w:rPr>
        <w:t xml:space="preserve">ь синхронности в исполнения фраз, пассажей. Девочки научились </w:t>
      </w:r>
      <w:r w:rsidR="00B252B6" w:rsidRPr="00A624EF">
        <w:rPr>
          <w:i/>
          <w:color w:val="000000"/>
          <w:sz w:val="28"/>
          <w:szCs w:val="28"/>
        </w:rPr>
        <w:t xml:space="preserve"> слышать паузы и понимать их огромное выразительное значение, ощущать единый ритмический пульс и общее динамическое развитие.</w:t>
      </w:r>
    </w:p>
    <w:p w:rsidR="003947D0" w:rsidRPr="003947D0" w:rsidRDefault="00B51735" w:rsidP="003947D0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</w:rPr>
      </w:pPr>
      <w:r w:rsidRPr="00B51735">
        <w:rPr>
          <w:i/>
          <w:color w:val="000000"/>
          <w:sz w:val="28"/>
          <w:szCs w:val="28"/>
        </w:rPr>
        <w:lastRenderedPageBreak/>
        <w:t xml:space="preserve">  </w:t>
      </w:r>
      <w:r w:rsidR="003947D0" w:rsidRPr="008708AF">
        <w:rPr>
          <w:b/>
          <w:color w:val="000000"/>
          <w:sz w:val="28"/>
          <w:szCs w:val="28"/>
        </w:rPr>
        <w:t xml:space="preserve">Преподаватель:  </w:t>
      </w:r>
      <w:r w:rsidR="003947D0">
        <w:rPr>
          <w:color w:val="000000"/>
          <w:sz w:val="28"/>
          <w:szCs w:val="28"/>
        </w:rPr>
        <w:t>Я  думаю, вы немного устали и предлагаю вам немного отдохнуть подвигаться под музыкально-</w:t>
      </w:r>
      <w:proofErr w:type="gramStart"/>
      <w:r w:rsidR="003947D0">
        <w:rPr>
          <w:color w:val="000000"/>
          <w:sz w:val="28"/>
          <w:szCs w:val="28"/>
        </w:rPr>
        <w:t>ритмическое  упражнение</w:t>
      </w:r>
      <w:proofErr w:type="gramEnd"/>
      <w:r w:rsidR="003947D0">
        <w:rPr>
          <w:color w:val="000000"/>
          <w:sz w:val="28"/>
          <w:szCs w:val="28"/>
        </w:rPr>
        <w:t xml:space="preserve"> «Пять малышей».</w:t>
      </w:r>
      <w:r w:rsidRPr="00B51735">
        <w:rPr>
          <w:i/>
          <w:color w:val="000000"/>
          <w:sz w:val="28"/>
          <w:szCs w:val="28"/>
        </w:rPr>
        <w:t xml:space="preserve"> </w:t>
      </w:r>
    </w:p>
    <w:p w:rsidR="00B51735" w:rsidRDefault="00B51735" w:rsidP="000C61C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51735">
        <w:rPr>
          <w:i/>
          <w:color w:val="000000"/>
          <w:sz w:val="28"/>
          <w:szCs w:val="28"/>
        </w:rPr>
        <w:t xml:space="preserve"> </w:t>
      </w:r>
      <w:r w:rsidRPr="00B51735">
        <w:rPr>
          <w:b/>
          <w:color w:val="000000"/>
          <w:sz w:val="28"/>
          <w:szCs w:val="28"/>
        </w:rPr>
        <w:t>Преподаватель</w:t>
      </w:r>
      <w:r>
        <w:rPr>
          <w:b/>
          <w:color w:val="000000"/>
        </w:rPr>
        <w:t xml:space="preserve">:  </w:t>
      </w:r>
      <w:r w:rsidRPr="00B51735">
        <w:rPr>
          <w:color w:val="000000"/>
          <w:sz w:val="28"/>
          <w:szCs w:val="28"/>
        </w:rPr>
        <w:t>А теперь давайте немного отойдём от практической части нашего урока и приступим к теоретической части.</w:t>
      </w:r>
      <w:r>
        <w:rPr>
          <w:color w:val="000000"/>
          <w:sz w:val="28"/>
          <w:szCs w:val="28"/>
        </w:rPr>
        <w:t xml:space="preserve"> </w:t>
      </w:r>
      <w:r w:rsidR="008708AF">
        <w:rPr>
          <w:color w:val="000000"/>
          <w:sz w:val="28"/>
          <w:szCs w:val="28"/>
        </w:rPr>
        <w:t xml:space="preserve">Как вы думаете к какому жанру можно отнести ваше произведение? </w:t>
      </w:r>
      <w:proofErr w:type="gramStart"/>
      <w:r w:rsidR="008708AF">
        <w:rPr>
          <w:color w:val="000000"/>
          <w:sz w:val="28"/>
          <w:szCs w:val="28"/>
        </w:rPr>
        <w:t xml:space="preserve">( </w:t>
      </w:r>
      <w:proofErr w:type="gramEnd"/>
      <w:r w:rsidR="008708AF">
        <w:rPr>
          <w:color w:val="000000"/>
          <w:sz w:val="28"/>
          <w:szCs w:val="28"/>
        </w:rPr>
        <w:t xml:space="preserve">музыка к фильму) </w:t>
      </w:r>
      <w:r>
        <w:rPr>
          <w:color w:val="000000"/>
          <w:sz w:val="28"/>
          <w:szCs w:val="28"/>
        </w:rPr>
        <w:t>Что вы можете мне рассказать об авторе произведения «История Любви»?</w:t>
      </w:r>
    </w:p>
    <w:p w:rsidR="008708AF" w:rsidRDefault="008708AF" w:rsidP="000C61C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Уче</w:t>
      </w:r>
      <w:r w:rsidR="00B51735">
        <w:rPr>
          <w:color w:val="000000"/>
          <w:sz w:val="28"/>
          <w:szCs w:val="28"/>
        </w:rPr>
        <w:t>ницы: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708AF">
        <w:rPr>
          <w:b/>
          <w:bCs/>
          <w:color w:val="222222"/>
          <w:shd w:val="clear" w:color="auto" w:fill="FFFFFF"/>
        </w:rPr>
        <w:t>Франсис</w:t>
      </w:r>
      <w:proofErr w:type="spellEnd"/>
      <w:r w:rsidRPr="008708AF">
        <w:rPr>
          <w:b/>
          <w:bCs/>
          <w:color w:val="222222"/>
          <w:shd w:val="clear" w:color="auto" w:fill="FFFFFF"/>
        </w:rPr>
        <w:t xml:space="preserve"> Лей</w:t>
      </w:r>
      <w:r w:rsidRPr="008708AF">
        <w:rPr>
          <w:shd w:val="clear" w:color="auto" w:fill="FFFFFF"/>
          <w:vertAlign w:val="superscript"/>
        </w:rPr>
        <w:t xml:space="preserve"> </w:t>
      </w:r>
      <w:r w:rsidRPr="008708AF">
        <w:t xml:space="preserve">  родился </w:t>
      </w:r>
      <w:hyperlink r:id="rId5" w:tooltip="26 апреля" w:history="1">
        <w:r w:rsidRPr="008708AF">
          <w:rPr>
            <w:rStyle w:val="a6"/>
            <w:color w:val="0B0080"/>
            <w:shd w:val="clear" w:color="auto" w:fill="FFFFFF"/>
          </w:rPr>
          <w:t>26 апреля</w:t>
        </w:r>
      </w:hyperlink>
      <w:r w:rsidRPr="008708AF">
        <w:rPr>
          <w:color w:val="222222"/>
          <w:shd w:val="clear" w:color="auto" w:fill="FFFFFF"/>
        </w:rPr>
        <w:t> </w:t>
      </w:r>
      <w:hyperlink r:id="rId6" w:tooltip="1932 год" w:history="1">
        <w:r w:rsidRPr="008708AF">
          <w:rPr>
            <w:rStyle w:val="a6"/>
            <w:color w:val="0B0080"/>
            <w:shd w:val="clear" w:color="auto" w:fill="FFFFFF"/>
          </w:rPr>
          <w:t>1932</w:t>
        </w:r>
      </w:hyperlink>
      <w:r w:rsidRPr="008708AF">
        <w:rPr>
          <w:color w:val="222222"/>
          <w:shd w:val="clear" w:color="auto" w:fill="FFFFFF"/>
        </w:rPr>
        <w:t>, </w:t>
      </w:r>
      <w:hyperlink r:id="rId7" w:tooltip="Ницца" w:history="1">
        <w:r w:rsidRPr="008708AF">
          <w:rPr>
            <w:rStyle w:val="a6"/>
            <w:color w:val="0B0080"/>
            <w:shd w:val="clear" w:color="auto" w:fill="FFFFFF"/>
          </w:rPr>
          <w:t>Ницца</w:t>
        </w:r>
      </w:hyperlink>
      <w:r w:rsidRPr="008708AF">
        <w:rPr>
          <w:color w:val="222222"/>
          <w:shd w:val="clear" w:color="auto" w:fill="FFFFFF"/>
        </w:rPr>
        <w:t> — </w:t>
      </w:r>
      <w:hyperlink r:id="rId8" w:tooltip="7 ноября" w:history="1">
        <w:r w:rsidRPr="008708AF">
          <w:rPr>
            <w:rStyle w:val="a6"/>
            <w:color w:val="0B0080"/>
            <w:shd w:val="clear" w:color="auto" w:fill="FFFFFF"/>
          </w:rPr>
          <w:t>7 ноября</w:t>
        </w:r>
      </w:hyperlink>
      <w:r w:rsidRPr="008708AF">
        <w:rPr>
          <w:color w:val="222222"/>
          <w:shd w:val="clear" w:color="auto" w:fill="FFFFFF"/>
        </w:rPr>
        <w:t xml:space="preserve">  </w:t>
      </w:r>
      <w:hyperlink r:id="rId9" w:tooltip="2018 год" w:history="1">
        <w:r w:rsidRPr="008708AF">
          <w:rPr>
            <w:rStyle w:val="a6"/>
            <w:color w:val="0B0080"/>
            <w:shd w:val="clear" w:color="auto" w:fill="FFFFFF"/>
          </w:rPr>
          <w:t>2018</w:t>
        </w:r>
      </w:hyperlink>
      <w:r w:rsidRPr="008708AF">
        <w:rPr>
          <w:color w:val="222222"/>
          <w:shd w:val="clear" w:color="auto" w:fill="FFFFFF"/>
        </w:rPr>
        <w:t>,  </w:t>
      </w:r>
      <w:hyperlink r:id="rId10" w:tooltip="Париж" w:history="1">
        <w:r w:rsidRPr="008708AF">
          <w:rPr>
            <w:rStyle w:val="a6"/>
            <w:color w:val="0B0080"/>
            <w:shd w:val="clear" w:color="auto" w:fill="FFFFFF"/>
          </w:rPr>
          <w:t>Париж</w:t>
        </w:r>
      </w:hyperlink>
      <w:r w:rsidRPr="008708AF">
        <w:rPr>
          <w:color w:val="222222"/>
          <w:shd w:val="clear" w:color="auto" w:fill="FFFFFF"/>
        </w:rPr>
        <w:t>)   — французский композитор, известный главным образом своей музыкой для кинофильмов.</w:t>
      </w:r>
      <w:proofErr w:type="gramEnd"/>
      <w:r w:rsidRPr="008708AF">
        <w:rPr>
          <w:color w:val="222222"/>
          <w:shd w:val="clear" w:color="auto" w:fill="FFFFFF"/>
        </w:rPr>
        <w:t xml:space="preserve"> Лауреат </w:t>
      </w:r>
      <w:hyperlink r:id="rId11" w:tooltip="Премия " w:history="1">
        <w:r w:rsidRPr="008708AF">
          <w:rPr>
            <w:rStyle w:val="a6"/>
            <w:color w:val="0B0080"/>
            <w:shd w:val="clear" w:color="auto" w:fill="FFFFFF"/>
          </w:rPr>
          <w:t>премии «Оскар» 1970 года за музыку</w:t>
        </w:r>
      </w:hyperlink>
      <w:r w:rsidRPr="008708AF">
        <w:rPr>
          <w:color w:val="222222"/>
          <w:shd w:val="clear" w:color="auto" w:fill="FFFFFF"/>
        </w:rPr>
        <w:t> к американскому фильму «</w:t>
      </w:r>
      <w:hyperlink r:id="rId12" w:tooltip="История любви (фильм, 1970)" w:history="1">
        <w:r w:rsidRPr="008708AF">
          <w:rPr>
            <w:rStyle w:val="a6"/>
            <w:color w:val="0B0080"/>
            <w:shd w:val="clear" w:color="auto" w:fill="FFFFFF"/>
          </w:rPr>
          <w:t>История любви</w:t>
        </w:r>
      </w:hyperlink>
      <w:r w:rsidRPr="008708AF">
        <w:rPr>
          <w:color w:val="222222"/>
          <w:shd w:val="clear" w:color="auto" w:fill="FFFFFF"/>
        </w:rPr>
        <w:t>».</w:t>
      </w:r>
    </w:p>
    <w:p w:rsidR="008708AF" w:rsidRPr="008708AF" w:rsidRDefault="008708AF" w:rsidP="000C61C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  <w:shd w:val="clear" w:color="auto" w:fill="FFFFFF"/>
        </w:rPr>
      </w:pPr>
      <w:r w:rsidRPr="008708AF">
        <w:rPr>
          <w:color w:val="222222"/>
        </w:rPr>
        <w:t>Музыкальную карьеру начинал как аккомпаниат</w:t>
      </w:r>
      <w:r w:rsidR="009E6ABF">
        <w:rPr>
          <w:color w:val="222222"/>
        </w:rPr>
        <w:t>ор эстрадных певцов</w:t>
      </w:r>
      <w:r w:rsidRPr="008708AF">
        <w:rPr>
          <w:color w:val="222222"/>
        </w:rPr>
        <w:t> </w:t>
      </w:r>
      <w:r w:rsidR="009E6ABF">
        <w:rPr>
          <w:color w:val="222222"/>
        </w:rPr>
        <w:t>(</w:t>
      </w:r>
      <w:proofErr w:type="spellStart"/>
      <w:r w:rsidR="00B727F9">
        <w:fldChar w:fldCharType="begin"/>
      </w:r>
      <w:r w:rsidR="00AC26F9">
        <w:instrText>HYPERLINK "https://ru.wikipedia.org/wiki/%D0%AD%D0%B4%D0%B8%D1%82_%D0%9F%D0%B8%D0%B0%D1%84" \o "Эдит Пиаф"</w:instrText>
      </w:r>
      <w:r w:rsidR="00B727F9">
        <w:fldChar w:fldCharType="separate"/>
      </w:r>
      <w:r w:rsidRPr="008708AF">
        <w:rPr>
          <w:rStyle w:val="a6"/>
          <w:color w:val="0B0080"/>
        </w:rPr>
        <w:t>Эдит</w:t>
      </w:r>
      <w:proofErr w:type="spellEnd"/>
      <w:r w:rsidRPr="008708AF">
        <w:rPr>
          <w:rStyle w:val="a6"/>
          <w:color w:val="0B0080"/>
        </w:rPr>
        <w:t xml:space="preserve"> </w:t>
      </w:r>
      <w:proofErr w:type="spellStart"/>
      <w:r w:rsidRPr="008708AF">
        <w:rPr>
          <w:rStyle w:val="a6"/>
          <w:color w:val="0B0080"/>
        </w:rPr>
        <w:t>Пиаф</w:t>
      </w:r>
      <w:proofErr w:type="spellEnd"/>
      <w:r w:rsidR="00B727F9">
        <w:fldChar w:fldCharType="end"/>
      </w:r>
      <w:r w:rsidR="009E6ABF">
        <w:t>)</w:t>
      </w:r>
      <w:r w:rsidRPr="008708AF">
        <w:rPr>
          <w:color w:val="222222"/>
        </w:rPr>
        <w:t>.</w:t>
      </w:r>
    </w:p>
    <w:p w:rsidR="008708AF" w:rsidRPr="008708AF" w:rsidRDefault="008708AF" w:rsidP="000C61C0">
      <w:pPr>
        <w:pStyle w:val="a3"/>
        <w:shd w:val="clear" w:color="auto" w:fill="FFFFFF" w:themeFill="background1"/>
        <w:spacing w:before="0" w:beforeAutospacing="0" w:after="120" w:afterAutospacing="0"/>
        <w:rPr>
          <w:color w:val="222222"/>
        </w:rPr>
      </w:pPr>
      <w:r>
        <w:rPr>
          <w:color w:val="222222"/>
        </w:rPr>
        <w:t xml:space="preserve">      </w:t>
      </w:r>
      <w:r w:rsidRPr="008708AF">
        <w:rPr>
          <w:color w:val="222222"/>
        </w:rPr>
        <w:t>Известность приобрёл в начале </w:t>
      </w:r>
      <w:hyperlink r:id="rId13" w:tooltip="1960-е" w:history="1">
        <w:r w:rsidRPr="008708AF">
          <w:rPr>
            <w:rStyle w:val="a6"/>
            <w:color w:val="0B0080"/>
          </w:rPr>
          <w:t>1960-х годов</w:t>
        </w:r>
      </w:hyperlink>
      <w:r w:rsidRPr="008708AF">
        <w:rPr>
          <w:color w:val="222222"/>
        </w:rPr>
        <w:t xml:space="preserve"> как </w:t>
      </w:r>
      <w:proofErr w:type="spellStart"/>
      <w:r w:rsidRPr="008708AF">
        <w:rPr>
          <w:color w:val="222222"/>
        </w:rPr>
        <w:t>кинокомпозитор</w:t>
      </w:r>
      <w:proofErr w:type="spellEnd"/>
      <w:r w:rsidRPr="008708AF">
        <w:rPr>
          <w:color w:val="222222"/>
        </w:rPr>
        <w:t xml:space="preserve">. Из 60 </w:t>
      </w:r>
      <w:proofErr w:type="gramStart"/>
      <w:r w:rsidRPr="008708AF">
        <w:rPr>
          <w:color w:val="222222"/>
        </w:rPr>
        <w:t>написанных</w:t>
      </w:r>
      <w:proofErr w:type="gramEnd"/>
      <w:r w:rsidRPr="008708AF">
        <w:rPr>
          <w:color w:val="222222"/>
        </w:rPr>
        <w:t xml:space="preserve"> Леем </w:t>
      </w:r>
      <w:proofErr w:type="spellStart"/>
      <w:r w:rsidR="00B727F9">
        <w:fldChar w:fldCharType="begin"/>
      </w:r>
      <w:r w:rsidR="00AC26F9">
        <w:instrText>HYPERLINK "https://ru.wikipedia.org/wiki/%D0%A1%D0%B0%D1%83%D0%BD%D0%B4%D1%82%D1%80%D0%B5%D0%BA" \o "Саундтрек"</w:instrText>
      </w:r>
      <w:r w:rsidR="00B727F9">
        <w:fldChar w:fldCharType="separate"/>
      </w:r>
      <w:r w:rsidRPr="008708AF">
        <w:rPr>
          <w:rStyle w:val="a6"/>
          <w:color w:val="0B0080"/>
        </w:rPr>
        <w:t>саундтреков</w:t>
      </w:r>
      <w:proofErr w:type="spellEnd"/>
      <w:r w:rsidR="00B727F9">
        <w:fldChar w:fldCharType="end"/>
      </w:r>
      <w:r w:rsidRPr="008708AF">
        <w:rPr>
          <w:color w:val="222222"/>
        </w:rPr>
        <w:t> наиболее популярна музыка к таким кинофильмам, как «</w:t>
      </w:r>
      <w:hyperlink r:id="rId14" w:tooltip="Мужчина и женщина" w:history="1">
        <w:r w:rsidRPr="008708AF">
          <w:rPr>
            <w:rStyle w:val="a6"/>
            <w:color w:val="0B0080"/>
          </w:rPr>
          <w:t>Мужчина и женщина</w:t>
        </w:r>
      </w:hyperlink>
      <w:r w:rsidRPr="008708AF">
        <w:rPr>
          <w:color w:val="222222"/>
        </w:rPr>
        <w:t>» (номинировался на премию «</w:t>
      </w:r>
      <w:hyperlink r:id="rId15" w:tooltip="Золотой глобус" w:history="1">
        <w:r w:rsidRPr="008708AF">
          <w:rPr>
            <w:rStyle w:val="a6"/>
            <w:color w:val="0B0080"/>
          </w:rPr>
          <w:t>Золотой глобус</w:t>
        </w:r>
      </w:hyperlink>
      <w:r w:rsidRPr="008708AF">
        <w:rPr>
          <w:color w:val="222222"/>
        </w:rPr>
        <w:t>» за лучшую музыку в </w:t>
      </w:r>
      <w:hyperlink r:id="rId16" w:tooltip="1967 год в музыке" w:history="1">
        <w:r w:rsidRPr="008708AF">
          <w:rPr>
            <w:rStyle w:val="a6"/>
            <w:color w:val="0B0080"/>
          </w:rPr>
          <w:t>1967 году</w:t>
        </w:r>
      </w:hyperlink>
      <w:r w:rsidRPr="008708AF">
        <w:rPr>
          <w:color w:val="222222"/>
        </w:rPr>
        <w:t>), «</w:t>
      </w:r>
      <w:hyperlink r:id="rId17" w:tooltip="Пассажир дождя" w:history="1">
        <w:r w:rsidRPr="008708AF">
          <w:rPr>
            <w:rStyle w:val="a6"/>
            <w:color w:val="0B0080"/>
          </w:rPr>
          <w:t>Пассажир дождя</w:t>
        </w:r>
      </w:hyperlink>
      <w:r w:rsidRPr="008708AF">
        <w:rPr>
          <w:color w:val="222222"/>
        </w:rPr>
        <w:t>», «</w:t>
      </w:r>
      <w:hyperlink r:id="rId18" w:tooltip="История любви (фильм, 1970)" w:history="1">
        <w:r w:rsidRPr="008708AF">
          <w:rPr>
            <w:rStyle w:val="a6"/>
            <w:color w:val="0B0080"/>
          </w:rPr>
          <w:t>История любви</w:t>
        </w:r>
      </w:hyperlink>
      <w:r w:rsidRPr="008708AF">
        <w:rPr>
          <w:color w:val="222222"/>
        </w:rPr>
        <w:t>» (премия «</w:t>
      </w:r>
      <w:hyperlink r:id="rId19" w:tooltip="Оскар (кинопремия)" w:history="1">
        <w:r w:rsidRPr="008708AF">
          <w:rPr>
            <w:rStyle w:val="a6"/>
            <w:color w:val="0B0080"/>
          </w:rPr>
          <w:t>Оскар</w:t>
        </w:r>
      </w:hyperlink>
      <w:r w:rsidRPr="008708AF">
        <w:rPr>
          <w:color w:val="222222"/>
        </w:rPr>
        <w:t>» за 1970 год) и другим. Долго и плодотворно сотрудничал с режиссёром </w:t>
      </w:r>
      <w:hyperlink r:id="rId20" w:tooltip="Лелюш, Клод" w:history="1">
        <w:r w:rsidRPr="008708AF">
          <w:rPr>
            <w:rStyle w:val="a6"/>
            <w:color w:val="0B0080"/>
          </w:rPr>
          <w:t xml:space="preserve">Клодом </w:t>
        </w:r>
        <w:proofErr w:type="spellStart"/>
        <w:r w:rsidRPr="008708AF">
          <w:rPr>
            <w:rStyle w:val="a6"/>
            <w:color w:val="0B0080"/>
          </w:rPr>
          <w:t>Лелюшем</w:t>
        </w:r>
        <w:proofErr w:type="spellEnd"/>
      </w:hyperlink>
      <w:r w:rsidRPr="008708AF">
        <w:rPr>
          <w:color w:val="222222"/>
        </w:rPr>
        <w:t>.</w:t>
      </w:r>
    </w:p>
    <w:p w:rsidR="008708AF" w:rsidRDefault="008708AF" w:rsidP="000C61C0">
      <w:pPr>
        <w:pStyle w:val="a3"/>
        <w:shd w:val="clear" w:color="auto" w:fill="FFFFFF" w:themeFill="background1"/>
        <w:spacing w:before="120" w:beforeAutospacing="0" w:after="120" w:afterAutospacing="0"/>
        <w:rPr>
          <w:color w:val="222222"/>
        </w:rPr>
      </w:pPr>
      <w:r>
        <w:rPr>
          <w:color w:val="222222"/>
        </w:rPr>
        <w:t xml:space="preserve">   </w:t>
      </w:r>
      <w:r w:rsidRPr="008708AF">
        <w:rPr>
          <w:color w:val="222222"/>
        </w:rPr>
        <w:t>Сочинил множество песен для </w:t>
      </w:r>
      <w:proofErr w:type="spellStart"/>
      <w:r w:rsidR="00B727F9">
        <w:fldChar w:fldCharType="begin"/>
      </w:r>
      <w:r w:rsidR="00AC26F9">
        <w:instrText>HYPERLINK "https://ru.wikipedia.org/wiki/%D0%AD%D0%B4%D0%B8%D1%82_%D0%9F%D0%B8%D0%B0%D1%84" \o "Эдит Пиаф"</w:instrText>
      </w:r>
      <w:r w:rsidR="00B727F9">
        <w:fldChar w:fldCharType="separate"/>
      </w:r>
      <w:r w:rsidRPr="008708AF">
        <w:rPr>
          <w:rStyle w:val="a6"/>
          <w:color w:val="0B0080"/>
        </w:rPr>
        <w:t>Эдит</w:t>
      </w:r>
      <w:proofErr w:type="spellEnd"/>
      <w:r w:rsidRPr="008708AF">
        <w:rPr>
          <w:rStyle w:val="a6"/>
          <w:color w:val="0B0080"/>
        </w:rPr>
        <w:t xml:space="preserve"> </w:t>
      </w:r>
      <w:proofErr w:type="spellStart"/>
      <w:r w:rsidRPr="008708AF">
        <w:rPr>
          <w:rStyle w:val="a6"/>
          <w:color w:val="0B0080"/>
        </w:rPr>
        <w:t>Пиаф</w:t>
      </w:r>
      <w:proofErr w:type="spellEnd"/>
      <w:r w:rsidR="00B727F9">
        <w:fldChar w:fldCharType="end"/>
      </w:r>
      <w:r w:rsidRPr="008708AF">
        <w:rPr>
          <w:color w:val="222222"/>
        </w:rPr>
        <w:t>, </w:t>
      </w:r>
      <w:proofErr w:type="spellStart"/>
      <w:r w:rsidR="00B727F9">
        <w:fldChar w:fldCharType="begin"/>
      </w:r>
      <w:r w:rsidR="00AC26F9">
        <w:instrText>HYPERLINK "https://ru.wikipedia.org/wiki/%D0%96%D1%8E%D0%BB%D1%8C%D0%B5%D1%82%D1%82_%D0%93%D1%80%D0%B5%D0%BA%D0%BE" \o "Жюльетт Греко"</w:instrText>
      </w:r>
      <w:r w:rsidR="00B727F9">
        <w:fldChar w:fldCharType="separate"/>
      </w:r>
      <w:r w:rsidRPr="008708AF">
        <w:rPr>
          <w:rStyle w:val="a6"/>
          <w:color w:val="0B0080"/>
        </w:rPr>
        <w:t>Жюльетт</w:t>
      </w:r>
      <w:proofErr w:type="spellEnd"/>
      <w:r w:rsidRPr="008708AF">
        <w:rPr>
          <w:rStyle w:val="a6"/>
          <w:color w:val="0B0080"/>
        </w:rPr>
        <w:t xml:space="preserve"> Греко</w:t>
      </w:r>
      <w:r w:rsidR="00B727F9">
        <w:fldChar w:fldCharType="end"/>
      </w:r>
      <w:r w:rsidRPr="008708AF">
        <w:rPr>
          <w:color w:val="222222"/>
        </w:rPr>
        <w:t>, </w:t>
      </w:r>
      <w:hyperlink r:id="rId21" w:tooltip="Монтан, Ив" w:history="1">
        <w:r w:rsidRPr="008708AF">
          <w:rPr>
            <w:rStyle w:val="a6"/>
            <w:color w:val="0B0080"/>
          </w:rPr>
          <w:t xml:space="preserve">Ива </w:t>
        </w:r>
        <w:proofErr w:type="spellStart"/>
        <w:r w:rsidRPr="008708AF">
          <w:rPr>
            <w:rStyle w:val="a6"/>
            <w:color w:val="0B0080"/>
          </w:rPr>
          <w:t>Монтана</w:t>
        </w:r>
        <w:proofErr w:type="spellEnd"/>
      </w:hyperlink>
      <w:r w:rsidRPr="008708AF">
        <w:rPr>
          <w:color w:val="222222"/>
        </w:rPr>
        <w:t>, </w:t>
      </w:r>
      <w:proofErr w:type="spellStart"/>
      <w:r w:rsidR="00B727F9">
        <w:fldChar w:fldCharType="begin"/>
      </w:r>
      <w:r w:rsidR="00AC26F9">
        <w:instrText>HYPERLINK "https://ru.wikipedia.org/wiki/%D0%9C%D0%B8%D1%80%D0%B5%D0%B9_%D0%9C%D0%B0%D1%82%D1%8C%D0%B5" \o "Мирей Матье"</w:instrText>
      </w:r>
      <w:r w:rsidR="00B727F9">
        <w:fldChar w:fldCharType="separate"/>
      </w:r>
      <w:r w:rsidRPr="008708AF">
        <w:rPr>
          <w:rStyle w:val="a6"/>
          <w:color w:val="0B0080"/>
        </w:rPr>
        <w:t>Мирей</w:t>
      </w:r>
      <w:proofErr w:type="spellEnd"/>
      <w:r w:rsidRPr="008708AF">
        <w:rPr>
          <w:rStyle w:val="a6"/>
          <w:color w:val="0B0080"/>
        </w:rPr>
        <w:t xml:space="preserve"> </w:t>
      </w:r>
      <w:proofErr w:type="spellStart"/>
      <w:r w:rsidRPr="008708AF">
        <w:rPr>
          <w:rStyle w:val="a6"/>
          <w:color w:val="0B0080"/>
        </w:rPr>
        <w:t>Матье</w:t>
      </w:r>
      <w:proofErr w:type="spellEnd"/>
      <w:r w:rsidR="00B727F9">
        <w:fldChar w:fldCharType="end"/>
      </w:r>
      <w:r w:rsidRPr="008708AF">
        <w:rPr>
          <w:color w:val="222222"/>
        </w:rPr>
        <w:t>, </w:t>
      </w:r>
      <w:hyperlink r:id="rId22" w:tooltip="Джонни Халлидей" w:history="1">
        <w:r w:rsidRPr="008708AF">
          <w:rPr>
            <w:rStyle w:val="a6"/>
            <w:color w:val="0B0080"/>
          </w:rPr>
          <w:t xml:space="preserve">Джонни </w:t>
        </w:r>
        <w:proofErr w:type="spellStart"/>
        <w:r w:rsidRPr="008708AF">
          <w:rPr>
            <w:rStyle w:val="a6"/>
            <w:color w:val="0B0080"/>
          </w:rPr>
          <w:t>Холлидея</w:t>
        </w:r>
        <w:proofErr w:type="spellEnd"/>
      </w:hyperlink>
      <w:r w:rsidRPr="008708AF">
        <w:rPr>
          <w:color w:val="222222"/>
        </w:rPr>
        <w:t>. Эти песни исполняли также </w:t>
      </w:r>
      <w:hyperlink r:id="rId23" w:tooltip="Том Джонс (певец)" w:history="1">
        <w:r w:rsidRPr="008708AF">
          <w:rPr>
            <w:rStyle w:val="a6"/>
            <w:color w:val="0B0080"/>
          </w:rPr>
          <w:t>Том Джонс</w:t>
        </w:r>
      </w:hyperlink>
      <w:r w:rsidRPr="008708AF">
        <w:rPr>
          <w:color w:val="222222"/>
        </w:rPr>
        <w:t>, </w:t>
      </w:r>
      <w:hyperlink r:id="rId24" w:tooltip="Фрэнк Синатра" w:history="1">
        <w:r w:rsidRPr="008708AF">
          <w:rPr>
            <w:rStyle w:val="a6"/>
            <w:color w:val="0B0080"/>
          </w:rPr>
          <w:t>Фрэнк Синатра</w:t>
        </w:r>
      </w:hyperlink>
      <w:r w:rsidRPr="008708AF">
        <w:rPr>
          <w:color w:val="222222"/>
        </w:rPr>
        <w:t> и </w:t>
      </w:r>
      <w:hyperlink r:id="rId25" w:tooltip="Элла Фицджеральд" w:history="1">
        <w:r w:rsidRPr="008708AF">
          <w:rPr>
            <w:rStyle w:val="a6"/>
            <w:color w:val="0B0080"/>
          </w:rPr>
          <w:t>Элла Фицджеральд</w:t>
        </w:r>
      </w:hyperlink>
      <w:r w:rsidRPr="008708AF">
        <w:rPr>
          <w:color w:val="222222"/>
        </w:rPr>
        <w:t xml:space="preserve">. В России песни Лея </w:t>
      </w:r>
      <w:proofErr w:type="gramStart"/>
      <w:r w:rsidRPr="008708AF">
        <w:rPr>
          <w:color w:val="222222"/>
        </w:rPr>
        <w:t>исполняли</w:t>
      </w:r>
      <w:proofErr w:type="gramEnd"/>
      <w:r w:rsidRPr="008708AF">
        <w:rPr>
          <w:color w:val="222222"/>
        </w:rPr>
        <w:t> </w:t>
      </w:r>
      <w:hyperlink r:id="rId26" w:tooltip="Магомаев, Муслим Магометович" w:history="1">
        <w:r w:rsidRPr="008708AF">
          <w:rPr>
            <w:rStyle w:val="a6"/>
            <w:color w:val="0B0080"/>
          </w:rPr>
          <w:t>Муслим Магомаев</w:t>
        </w:r>
      </w:hyperlink>
      <w:r w:rsidRPr="008708AF">
        <w:rPr>
          <w:color w:val="222222"/>
        </w:rPr>
        <w:t>, </w:t>
      </w:r>
      <w:hyperlink r:id="rId27" w:tooltip="Гвердцители, Тамара Михайловна" w:history="1">
        <w:r w:rsidRPr="008708AF">
          <w:rPr>
            <w:rStyle w:val="a6"/>
            <w:color w:val="0B0080"/>
          </w:rPr>
          <w:t xml:space="preserve">Тамара </w:t>
        </w:r>
        <w:proofErr w:type="spellStart"/>
        <w:r w:rsidRPr="008708AF">
          <w:rPr>
            <w:rStyle w:val="a6"/>
            <w:color w:val="0B0080"/>
          </w:rPr>
          <w:t>Гвердцители</w:t>
        </w:r>
        <w:proofErr w:type="spellEnd"/>
      </w:hyperlink>
      <w:r w:rsidRPr="008708AF">
        <w:rPr>
          <w:color w:val="222222"/>
        </w:rPr>
        <w:t> и ряд других исполнителей. Нек</w:t>
      </w:r>
      <w:r w:rsidR="009E6ABF">
        <w:rPr>
          <w:color w:val="222222"/>
        </w:rPr>
        <w:t xml:space="preserve">оторые из своих песен </w:t>
      </w:r>
      <w:r w:rsidRPr="008708AF">
        <w:rPr>
          <w:color w:val="222222"/>
        </w:rPr>
        <w:t xml:space="preserve"> исполнил сам.</w:t>
      </w:r>
    </w:p>
    <w:p w:rsidR="008708AF" w:rsidRDefault="008708AF" w:rsidP="000C61C0">
      <w:pPr>
        <w:pStyle w:val="a3"/>
        <w:shd w:val="clear" w:color="auto" w:fill="FFFFFF" w:themeFill="background1"/>
        <w:spacing w:before="120" w:beforeAutospacing="0" w:after="120" w:afterAutospacing="0"/>
        <w:ind w:firstLine="426"/>
        <w:rPr>
          <w:sz w:val="28"/>
          <w:szCs w:val="28"/>
        </w:rPr>
      </w:pPr>
      <w:r w:rsidRPr="008708AF">
        <w:rPr>
          <w:b/>
          <w:color w:val="000000"/>
          <w:sz w:val="28"/>
          <w:szCs w:val="28"/>
        </w:rPr>
        <w:t xml:space="preserve">Преподаватель:  </w:t>
      </w:r>
      <w:r>
        <w:rPr>
          <w:color w:val="000000"/>
          <w:sz w:val="28"/>
          <w:szCs w:val="28"/>
        </w:rPr>
        <w:t xml:space="preserve">Молодцы! А вы знаете, что к этому произведению был написан литературный </w:t>
      </w:r>
      <w:r w:rsidRPr="000C61C0">
        <w:rPr>
          <w:sz w:val="28"/>
          <w:szCs w:val="28"/>
        </w:rPr>
        <w:t>текст</w:t>
      </w:r>
      <w:r w:rsidR="000C61C0">
        <w:rPr>
          <w:sz w:val="28"/>
          <w:szCs w:val="28"/>
        </w:rPr>
        <w:t xml:space="preserve">. Автор </w:t>
      </w:r>
      <w:proofErr w:type="spellStart"/>
      <w:r w:rsidR="000C61C0">
        <w:rPr>
          <w:sz w:val="28"/>
          <w:szCs w:val="28"/>
        </w:rPr>
        <w:t>К.Сигмэн</w:t>
      </w:r>
      <w:proofErr w:type="spellEnd"/>
      <w:r w:rsidR="000C61C0">
        <w:rPr>
          <w:sz w:val="28"/>
          <w:szCs w:val="28"/>
        </w:rPr>
        <w:t>.</w:t>
      </w:r>
      <w:r w:rsidR="00101109">
        <w:rPr>
          <w:sz w:val="28"/>
          <w:szCs w:val="28"/>
        </w:rPr>
        <w:t xml:space="preserve"> А известные в русские артисты исполняли это произведение (в</w:t>
      </w:r>
      <w:r w:rsidR="000C61C0">
        <w:rPr>
          <w:sz w:val="28"/>
          <w:szCs w:val="28"/>
        </w:rPr>
        <w:t>идео</w:t>
      </w:r>
      <w:r w:rsidR="00101109">
        <w:rPr>
          <w:sz w:val="28"/>
          <w:szCs w:val="28"/>
        </w:rPr>
        <w:t xml:space="preserve"> Владислав Косарев). На русский язык текст перевёл</w:t>
      </w:r>
      <w:r w:rsidR="000C61C0" w:rsidRPr="000C61C0">
        <w:rPr>
          <w:sz w:val="28"/>
          <w:szCs w:val="28"/>
        </w:rPr>
        <w:t xml:space="preserve"> </w:t>
      </w:r>
      <w:r w:rsidR="00F159A6">
        <w:rPr>
          <w:sz w:val="28"/>
          <w:szCs w:val="28"/>
        </w:rPr>
        <w:t>М. Подберёзский, Р Рождественский</w:t>
      </w:r>
      <w:r w:rsidR="00101109">
        <w:rPr>
          <w:sz w:val="28"/>
          <w:szCs w:val="28"/>
        </w:rPr>
        <w:t xml:space="preserve">. </w:t>
      </w:r>
    </w:p>
    <w:p w:rsidR="00101109" w:rsidRDefault="00101109" w:rsidP="000C61C0">
      <w:pPr>
        <w:pStyle w:val="a3"/>
        <w:shd w:val="clear" w:color="auto" w:fill="FFFFFF" w:themeFill="background1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- А теперь под впечатлением видеоматериала давайте вместе с вами посмотри на картины, подобранные мной. Выберите, пожалуйста</w:t>
      </w:r>
      <w:r w:rsidR="00793C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те, которые можно использовать как наглядный материал к вашему произведению.</w:t>
      </w:r>
      <w:r w:rsidR="00793CDC">
        <w:rPr>
          <w:sz w:val="28"/>
          <w:szCs w:val="28"/>
        </w:rPr>
        <w:t xml:space="preserve">  Поясните свой выбор. </w:t>
      </w:r>
    </w:p>
    <w:p w:rsidR="00793CDC" w:rsidRDefault="00793CDC" w:rsidP="000C61C0">
      <w:pPr>
        <w:pStyle w:val="a3"/>
        <w:shd w:val="clear" w:color="auto" w:fill="FFFFFF" w:themeFill="background1"/>
        <w:spacing w:before="120" w:beforeAutospacing="0" w:after="12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- Продолжае</w:t>
      </w:r>
      <w:r w:rsidR="003947D0">
        <w:rPr>
          <w:sz w:val="28"/>
          <w:szCs w:val="28"/>
        </w:rPr>
        <w:t>м работу и сейчас поделимся</w:t>
      </w:r>
      <w:r>
        <w:rPr>
          <w:sz w:val="28"/>
          <w:szCs w:val="28"/>
        </w:rPr>
        <w:t xml:space="preserve"> и я вам дам разные задания. Катя садиться за стол и работает по карточкам, а </w:t>
      </w:r>
      <w:proofErr w:type="spellStart"/>
      <w:r>
        <w:rPr>
          <w:sz w:val="28"/>
          <w:szCs w:val="28"/>
        </w:rPr>
        <w:t>Назиля</w:t>
      </w:r>
      <w:proofErr w:type="spellEnd"/>
      <w:r>
        <w:rPr>
          <w:sz w:val="28"/>
          <w:szCs w:val="28"/>
        </w:rPr>
        <w:t xml:space="preserve"> демонстрирует работу за инструментом с компьютерной программой. </w:t>
      </w:r>
    </w:p>
    <w:p w:rsidR="00793CDC" w:rsidRDefault="00793CDC" w:rsidP="00793CDC">
      <w:pPr>
        <w:pStyle w:val="a3"/>
        <w:shd w:val="clear" w:color="auto" w:fill="FFFFFF" w:themeFill="background1"/>
        <w:spacing w:before="120" w:beforeAutospacing="0" w:after="120" w:afterAutospacing="0"/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Девочки выполняют задания.</w:t>
      </w:r>
    </w:p>
    <w:p w:rsidR="006462C2" w:rsidRDefault="00B252B6" w:rsidP="000C61C0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65ED7">
        <w:rPr>
          <w:b/>
          <w:color w:val="000000"/>
          <w:sz w:val="28"/>
          <w:szCs w:val="28"/>
        </w:rPr>
        <w:t>4 этап. Заключ</w:t>
      </w:r>
      <w:r w:rsidR="00565ED7">
        <w:rPr>
          <w:b/>
          <w:color w:val="000000"/>
          <w:sz w:val="28"/>
          <w:szCs w:val="28"/>
        </w:rPr>
        <w:t>ительный этап.</w:t>
      </w:r>
      <w:r w:rsidRPr="00565ED7">
        <w:rPr>
          <w:color w:val="000000"/>
        </w:rPr>
        <w:br/>
      </w:r>
      <w:r w:rsidRPr="00724A25">
        <w:rPr>
          <w:color w:val="000000"/>
        </w:rPr>
        <w:br/>
      </w:r>
      <w:r w:rsidRPr="00565ED7">
        <w:rPr>
          <w:b/>
          <w:color w:val="000000"/>
          <w:sz w:val="28"/>
          <w:szCs w:val="28"/>
        </w:rPr>
        <w:t>Преподаватель:</w:t>
      </w:r>
      <w:r w:rsidR="00565ED7" w:rsidRPr="00565ED7">
        <w:rPr>
          <w:color w:val="000000"/>
          <w:sz w:val="28"/>
          <w:szCs w:val="28"/>
        </w:rPr>
        <w:t xml:space="preserve"> Наш урок подходит к завершению.  Главной целью нашего урока была –</w:t>
      </w:r>
      <w:r w:rsidRPr="00565ED7">
        <w:rPr>
          <w:color w:val="000000"/>
          <w:sz w:val="28"/>
          <w:szCs w:val="28"/>
        </w:rPr>
        <w:t xml:space="preserve"> </w:t>
      </w:r>
      <w:r w:rsidR="00565ED7" w:rsidRPr="00565ED7">
        <w:rPr>
          <w:color w:val="000000"/>
          <w:sz w:val="28"/>
          <w:szCs w:val="28"/>
        </w:rPr>
        <w:t xml:space="preserve">углублять музыкальный опыт на уроках ансамбля. </w:t>
      </w:r>
      <w:r w:rsidRPr="00565ED7">
        <w:rPr>
          <w:color w:val="000000"/>
          <w:sz w:val="28"/>
          <w:szCs w:val="28"/>
        </w:rPr>
        <w:br/>
      </w:r>
      <w:r w:rsidR="006462C2">
        <w:rPr>
          <w:i/>
          <w:color w:val="000000"/>
          <w:sz w:val="28"/>
          <w:szCs w:val="28"/>
        </w:rPr>
        <w:t>(</w:t>
      </w:r>
      <w:r w:rsidRPr="006462C2">
        <w:rPr>
          <w:i/>
          <w:color w:val="000000"/>
          <w:sz w:val="28"/>
          <w:szCs w:val="28"/>
        </w:rPr>
        <w:t>Преподаватель обращает внимание учеников на их индивидуальные ошибки  и рекомендует в домашней работе над пр</w:t>
      </w:r>
      <w:r w:rsidR="006462C2">
        <w:rPr>
          <w:i/>
          <w:color w:val="000000"/>
          <w:sz w:val="28"/>
          <w:szCs w:val="28"/>
        </w:rPr>
        <w:t>оизведением начинать со второй части</w:t>
      </w:r>
      <w:r w:rsidR="00565ED7" w:rsidRPr="006462C2">
        <w:rPr>
          <w:i/>
          <w:color w:val="000000"/>
          <w:sz w:val="28"/>
          <w:szCs w:val="28"/>
        </w:rPr>
        <w:t>, затем переходить ко 3</w:t>
      </w:r>
      <w:r w:rsidR="006462C2">
        <w:rPr>
          <w:i/>
          <w:color w:val="000000"/>
          <w:sz w:val="28"/>
          <w:szCs w:val="28"/>
        </w:rPr>
        <w:t>-ей</w:t>
      </w:r>
      <w:r w:rsidRPr="006462C2">
        <w:rPr>
          <w:i/>
          <w:color w:val="000000"/>
          <w:sz w:val="28"/>
          <w:szCs w:val="28"/>
        </w:rPr>
        <w:t>.</w:t>
      </w:r>
      <w:r w:rsidR="006462C2">
        <w:rPr>
          <w:i/>
          <w:color w:val="000000"/>
          <w:sz w:val="28"/>
          <w:szCs w:val="28"/>
        </w:rPr>
        <w:t>)</w:t>
      </w:r>
    </w:p>
    <w:p w:rsidR="006462C2" w:rsidRPr="006462C2" w:rsidRDefault="006462C2" w:rsidP="000C61C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462C2">
        <w:rPr>
          <w:color w:val="000000"/>
          <w:sz w:val="28"/>
          <w:szCs w:val="28"/>
        </w:rPr>
        <w:t xml:space="preserve">   Сегодня мы провели </w:t>
      </w:r>
      <w:r w:rsidR="003947D0" w:rsidRPr="006462C2">
        <w:rPr>
          <w:color w:val="000000"/>
          <w:sz w:val="28"/>
          <w:szCs w:val="28"/>
        </w:rPr>
        <w:t>плодотворно</w:t>
      </w:r>
      <w:r w:rsidRPr="006462C2">
        <w:rPr>
          <w:color w:val="000000"/>
          <w:sz w:val="28"/>
          <w:szCs w:val="28"/>
        </w:rPr>
        <w:t xml:space="preserve"> и продуктивно время. Ученицы рассказывают о самых интересных моментах урока. </w:t>
      </w:r>
      <w:r>
        <w:rPr>
          <w:color w:val="000000"/>
          <w:sz w:val="28"/>
          <w:szCs w:val="28"/>
        </w:rPr>
        <w:t>Говорят о том,</w:t>
      </w:r>
      <w:r w:rsidR="003947D0">
        <w:rPr>
          <w:color w:val="000000"/>
          <w:sz w:val="28"/>
          <w:szCs w:val="28"/>
        </w:rPr>
        <w:t xml:space="preserve"> что нового узнали на уроке. И п</w:t>
      </w:r>
      <w:r>
        <w:rPr>
          <w:color w:val="000000"/>
          <w:sz w:val="28"/>
          <w:szCs w:val="28"/>
        </w:rPr>
        <w:t>одводят итог уроку.</w:t>
      </w:r>
    </w:p>
    <w:p w:rsidR="00B252B6" w:rsidRPr="006462C2" w:rsidRDefault="006462C2" w:rsidP="003947D0">
      <w:pPr>
        <w:pStyle w:val="a3"/>
        <w:shd w:val="clear" w:color="auto" w:fill="FFFFFF" w:themeFill="background1"/>
        <w:tabs>
          <w:tab w:val="left" w:pos="4678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462C2">
        <w:rPr>
          <w:color w:val="000000"/>
          <w:sz w:val="28"/>
          <w:szCs w:val="28"/>
        </w:rPr>
        <w:t xml:space="preserve">     </w:t>
      </w:r>
      <w:r w:rsidR="00B252B6" w:rsidRPr="006462C2">
        <w:rPr>
          <w:color w:val="000000"/>
          <w:sz w:val="28"/>
          <w:szCs w:val="28"/>
        </w:rPr>
        <w:t xml:space="preserve"> Главная цель на данно</w:t>
      </w:r>
      <w:r w:rsidR="00565ED7" w:rsidRPr="006462C2">
        <w:rPr>
          <w:color w:val="000000"/>
          <w:sz w:val="28"/>
          <w:szCs w:val="28"/>
        </w:rPr>
        <w:t>м этапе – качественная</w:t>
      </w:r>
      <w:r w:rsidR="00565ED7">
        <w:rPr>
          <w:color w:val="000000"/>
          <w:sz w:val="28"/>
          <w:szCs w:val="28"/>
        </w:rPr>
        <w:t xml:space="preserve"> отработка текста</w:t>
      </w:r>
      <w:r w:rsidR="00B252B6" w:rsidRPr="00565ED7">
        <w:rPr>
          <w:color w:val="000000"/>
          <w:sz w:val="28"/>
          <w:szCs w:val="28"/>
        </w:rPr>
        <w:t xml:space="preserve"> со всеми технологическими, динамическими и исполнительскими  задачами.</w:t>
      </w:r>
      <w:r w:rsidR="00B252B6" w:rsidRPr="00565ED7">
        <w:rPr>
          <w:color w:val="000000"/>
          <w:sz w:val="28"/>
          <w:szCs w:val="28"/>
        </w:rPr>
        <w:br/>
      </w:r>
      <w:r w:rsidR="00B252B6" w:rsidRPr="00DE7AEF">
        <w:rPr>
          <w:b/>
          <w:color w:val="000000"/>
        </w:rPr>
        <w:lastRenderedPageBreak/>
        <w:t>ЗАКЛЮЧЕНИЕ.</w:t>
      </w:r>
      <w:r w:rsidR="00B252B6" w:rsidRPr="00724A25">
        <w:rPr>
          <w:color w:val="000000"/>
        </w:rPr>
        <w:br/>
      </w:r>
      <w:r w:rsidR="00B252B6" w:rsidRPr="006462C2">
        <w:rPr>
          <w:color w:val="000000"/>
          <w:sz w:val="28"/>
          <w:szCs w:val="28"/>
        </w:rPr>
        <w:t xml:space="preserve"> Ансамблевое исполнительство в классе специального фортепиано, продолжает быть одной из важнейших форм обучения пианистов и является неотъемлемой частью учебного процесса в детской музыкальной школе, делает его более интересным и увлекательным, помогая учащимся приобрести важные, разнообразные и полезные умения и навыки. Этот предмет необходимо включать в комплекс предметов для обучающихся </w:t>
      </w:r>
      <w:r w:rsidRPr="006462C2">
        <w:rPr>
          <w:color w:val="000000"/>
          <w:sz w:val="28"/>
          <w:szCs w:val="28"/>
        </w:rPr>
        <w:t xml:space="preserve"> в школах искусств по классу «Фортепиано»</w:t>
      </w:r>
      <w:proofErr w:type="gramStart"/>
      <w:r w:rsidRPr="006462C2">
        <w:rPr>
          <w:color w:val="000000"/>
          <w:sz w:val="28"/>
          <w:szCs w:val="28"/>
        </w:rPr>
        <w:t>.</w:t>
      </w:r>
      <w:r w:rsidR="00B252B6" w:rsidRPr="006462C2">
        <w:rPr>
          <w:color w:val="000000"/>
          <w:sz w:val="28"/>
          <w:szCs w:val="28"/>
        </w:rPr>
        <w:t>Н</w:t>
      </w:r>
      <w:proofErr w:type="gramEnd"/>
      <w:r w:rsidR="00B252B6" w:rsidRPr="006462C2">
        <w:rPr>
          <w:color w:val="000000"/>
          <w:sz w:val="28"/>
          <w:szCs w:val="28"/>
        </w:rPr>
        <w:t>а определённом этапе музыкальных занятий и при определённых условиях развития учащегося, именно ансамблевая игра может стать основой его концертных выступлений, дополнить и украсить его выступления в ходе различных аттестационных мероприятий, усилить мотивацию к дальнейшему музыкальному образованию.</w:t>
      </w:r>
    </w:p>
    <w:p w:rsidR="00B252B6" w:rsidRPr="006462C2" w:rsidRDefault="00B252B6" w:rsidP="00B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Ценным в работе над фортепианным ансамблем  является то, что учащиеся получают удовлетворение от совместно выполненной художественной работы, чувствуют радость общего порыва, объединённых усилий, взаимной поддержки, начинают понимать своеобразие совместного исполнительства.</w:t>
      </w:r>
    </w:p>
    <w:p w:rsidR="00B252B6" w:rsidRPr="00724A25" w:rsidRDefault="00B252B6" w:rsidP="00B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B252B6" w:rsidRPr="00724A25" w:rsidRDefault="00B252B6" w:rsidP="00B2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 Методика обучения игре на фортепиано. М.: Музыка, 1978.</w:t>
      </w:r>
    </w:p>
    <w:p w:rsidR="00B252B6" w:rsidRPr="00724A25" w:rsidRDefault="00B252B6" w:rsidP="00B2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Баренбойм</w:t>
      </w:r>
      <w:proofErr w:type="spellEnd"/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Вопросы фортепианной педагогики и исполнительства. Л., 1969.</w:t>
      </w:r>
    </w:p>
    <w:p w:rsidR="00B252B6" w:rsidRPr="00724A25" w:rsidRDefault="00B252B6" w:rsidP="00B2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фортепианной педагогики – сборник статей под ред. В. </w:t>
      </w:r>
      <w:proofErr w:type="spellStart"/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Натансона</w:t>
      </w:r>
      <w:proofErr w:type="spellEnd"/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Музыка, 1971.</w:t>
      </w: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Статьи: </w:t>
      </w:r>
      <w:proofErr w:type="spellStart"/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Готлиб</w:t>
      </w:r>
      <w:proofErr w:type="spellEnd"/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Первые уроки фортепианного ансамбля.</w:t>
      </w: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</w:t>
      </w: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ерман</w:t>
      </w:r>
      <w:proofErr w:type="spellEnd"/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О некоторых задачах обучения будущего пианиста.</w:t>
      </w:r>
    </w:p>
    <w:p w:rsidR="00B252B6" w:rsidRPr="00724A25" w:rsidRDefault="00B252B6" w:rsidP="00B2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Коган Г. Работа пианиста. М., 1979.</w:t>
      </w:r>
    </w:p>
    <w:p w:rsidR="00B252B6" w:rsidRPr="00724A25" w:rsidRDefault="00B252B6" w:rsidP="00B2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Нейгауз Г. Об искусстве фортепианной игры. М., 1982.</w:t>
      </w:r>
    </w:p>
    <w:p w:rsidR="00B252B6" w:rsidRPr="00724A25" w:rsidRDefault="00B252B6" w:rsidP="00B2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Перельман Н. В классе рояля. М., 2002.</w:t>
      </w:r>
    </w:p>
    <w:p w:rsidR="00B252B6" w:rsidRPr="00724A25" w:rsidRDefault="00B252B6" w:rsidP="00B2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Сорокина Е. Фортепианный дуэт. М.: Музыка, 1988.</w:t>
      </w:r>
    </w:p>
    <w:p w:rsidR="00B252B6" w:rsidRPr="00724A25" w:rsidRDefault="00B252B6" w:rsidP="00B252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Цыпин Г. Обучение игре на фортепиано. М.: Просвещение, 1984.</w:t>
      </w:r>
    </w:p>
    <w:p w:rsidR="00B252B6" w:rsidRPr="00724A25" w:rsidRDefault="00B252B6" w:rsidP="00B252B6">
      <w:pPr>
        <w:rPr>
          <w:rFonts w:ascii="Times New Roman" w:hAnsi="Times New Roman" w:cs="Times New Roman"/>
          <w:sz w:val="24"/>
          <w:szCs w:val="24"/>
        </w:rPr>
      </w:pPr>
    </w:p>
    <w:p w:rsidR="00B252B6" w:rsidRPr="00724A25" w:rsidRDefault="00B252B6" w:rsidP="00B252B6">
      <w:pPr>
        <w:rPr>
          <w:rFonts w:ascii="Times New Roman" w:hAnsi="Times New Roman" w:cs="Times New Roman"/>
          <w:sz w:val="24"/>
          <w:szCs w:val="24"/>
        </w:rPr>
      </w:pPr>
    </w:p>
    <w:p w:rsidR="00B252B6" w:rsidRPr="00724A25" w:rsidRDefault="00B252B6" w:rsidP="00B252B6">
      <w:pPr>
        <w:rPr>
          <w:rFonts w:ascii="Times New Roman" w:hAnsi="Times New Roman" w:cs="Times New Roman"/>
          <w:sz w:val="24"/>
          <w:szCs w:val="24"/>
        </w:rPr>
      </w:pPr>
    </w:p>
    <w:p w:rsidR="00B252B6" w:rsidRPr="00724A25" w:rsidRDefault="00B252B6" w:rsidP="00B252B6">
      <w:pPr>
        <w:rPr>
          <w:rFonts w:ascii="Times New Roman" w:hAnsi="Times New Roman" w:cs="Times New Roman"/>
          <w:sz w:val="24"/>
          <w:szCs w:val="24"/>
        </w:rPr>
      </w:pPr>
    </w:p>
    <w:p w:rsidR="00B252B6" w:rsidRPr="00724A25" w:rsidRDefault="00B252B6" w:rsidP="00B252B6">
      <w:pPr>
        <w:rPr>
          <w:rFonts w:ascii="Times New Roman" w:hAnsi="Times New Roman" w:cs="Times New Roman"/>
          <w:sz w:val="24"/>
          <w:szCs w:val="24"/>
        </w:rPr>
      </w:pPr>
    </w:p>
    <w:p w:rsidR="00F05930" w:rsidRDefault="00F05930"/>
    <w:sectPr w:rsidR="00F05930" w:rsidSect="009E6ABF">
      <w:pgSz w:w="11906" w:h="16838"/>
      <w:pgMar w:top="1134" w:right="850" w:bottom="993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09B"/>
    <w:multiLevelType w:val="multilevel"/>
    <w:tmpl w:val="54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94EC9"/>
    <w:multiLevelType w:val="multilevel"/>
    <w:tmpl w:val="7C8C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32A71"/>
    <w:multiLevelType w:val="hybridMultilevel"/>
    <w:tmpl w:val="232A8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252B6"/>
    <w:rsid w:val="000C61C0"/>
    <w:rsid w:val="00101109"/>
    <w:rsid w:val="00153A7E"/>
    <w:rsid w:val="003947D0"/>
    <w:rsid w:val="003A7D65"/>
    <w:rsid w:val="00456692"/>
    <w:rsid w:val="00544640"/>
    <w:rsid w:val="00565ED7"/>
    <w:rsid w:val="005950EA"/>
    <w:rsid w:val="006462C2"/>
    <w:rsid w:val="00793CDC"/>
    <w:rsid w:val="008034A3"/>
    <w:rsid w:val="00843B5C"/>
    <w:rsid w:val="008708AF"/>
    <w:rsid w:val="009E6ABF"/>
    <w:rsid w:val="00A624EF"/>
    <w:rsid w:val="00AC26F9"/>
    <w:rsid w:val="00AF0CED"/>
    <w:rsid w:val="00B252B6"/>
    <w:rsid w:val="00B51735"/>
    <w:rsid w:val="00B54EF7"/>
    <w:rsid w:val="00B727F9"/>
    <w:rsid w:val="00B86716"/>
    <w:rsid w:val="00CF12D7"/>
    <w:rsid w:val="00CF5DB3"/>
    <w:rsid w:val="00CF729C"/>
    <w:rsid w:val="00D82430"/>
    <w:rsid w:val="00DF1EAC"/>
    <w:rsid w:val="00E75FF4"/>
    <w:rsid w:val="00EE48A2"/>
    <w:rsid w:val="00F05930"/>
    <w:rsid w:val="00F159A6"/>
    <w:rsid w:val="00F50FCD"/>
    <w:rsid w:val="00F8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52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243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70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7_%D0%BD%D0%BE%D1%8F%D0%B1%D1%80%D1%8F" TargetMode="External"/><Relationship Id="rId13" Type="http://schemas.openxmlformats.org/officeDocument/2006/relationships/hyperlink" Target="https://ru.wikipedia.org/wiki/1960-%D0%B5" TargetMode="External"/><Relationship Id="rId18" Type="http://schemas.openxmlformats.org/officeDocument/2006/relationships/hyperlink" Target="https://ru.wikipedia.org/wiki/%D0%98%D1%81%D1%82%D0%BE%D1%80%D0%B8%D1%8F_%D0%BB%D1%8E%D0%B1%D0%B2%D0%B8_(%D1%84%D0%B8%D0%BB%D1%8C%D0%BC,_1970)" TargetMode="External"/><Relationship Id="rId26" Type="http://schemas.openxmlformats.org/officeDocument/2006/relationships/hyperlink" Target="https://ru.wikipedia.org/wiki/%D0%9C%D0%B0%D0%B3%D0%BE%D0%BC%D0%B0%D0%B5%D0%B2,_%D0%9C%D1%83%D1%81%D0%BB%D0%B8%D0%BC_%D0%9C%D0%B0%D0%B3%D0%BE%D0%BC%D0%B5%D1%82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E%D0%BD%D1%82%D0%B0%D0%BD,_%D0%98%D0%B2" TargetMode="External"/><Relationship Id="rId7" Type="http://schemas.openxmlformats.org/officeDocument/2006/relationships/hyperlink" Target="https://ru.wikipedia.org/wiki/%D0%9D%D0%B8%D1%86%D1%86%D0%B0" TargetMode="External"/><Relationship Id="rId12" Type="http://schemas.openxmlformats.org/officeDocument/2006/relationships/hyperlink" Target="https://ru.wikipedia.org/wiki/%D0%98%D1%81%D1%82%D0%BE%D1%80%D0%B8%D1%8F_%D0%BB%D1%8E%D0%B1%D0%B2%D0%B8_(%D1%84%D0%B8%D0%BB%D1%8C%D0%BC,_1970)" TargetMode="External"/><Relationship Id="rId17" Type="http://schemas.openxmlformats.org/officeDocument/2006/relationships/hyperlink" Target="https://ru.wikipedia.org/wiki/%D0%9F%D0%B0%D1%81%D1%81%D0%B0%D0%B6%D0%B8%D1%80_%D0%B4%D0%BE%D0%B6%D0%B4%D1%8F" TargetMode="External"/><Relationship Id="rId25" Type="http://schemas.openxmlformats.org/officeDocument/2006/relationships/hyperlink" Target="https://ru.wikipedia.org/wiki/%D0%AD%D0%BB%D0%BB%D0%B0_%D0%A4%D0%B8%D1%86%D0%B4%D0%B6%D0%B5%D1%80%D0%B0%D0%BB%D1%8C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67_%D0%B3%D0%BE%D0%B4_%D0%B2_%D0%BC%D1%83%D0%B7%D1%8B%D0%BA%D0%B5" TargetMode="External"/><Relationship Id="rId20" Type="http://schemas.openxmlformats.org/officeDocument/2006/relationships/hyperlink" Target="https://ru.wikipedia.org/wiki/%D0%9B%D0%B5%D0%BB%D1%8E%D1%88,_%D0%9A%D0%BB%D0%BE%D0%B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2_%D0%B3%D0%BE%D0%B4" TargetMode="External"/><Relationship Id="rId11" Type="http://schemas.openxmlformats.org/officeDocument/2006/relationships/hyperlink" Target="https://ru.wikipedia.org/wiki/%D0%9F%D1%80%D0%B5%D0%BC%D0%B8%D1%8F_%C2%AB%D0%9E%D1%81%D0%BA%D0%B0%D1%80%C2%BB_%D0%B7%D0%B0_%D0%BB%D1%83%D1%87%D1%88%D1%83%D1%8E_%D0%BC%D1%83%D0%B7%D1%8B%D0%BA%D1%83_%D0%BA_%D1%84%D0%B8%D0%BB%D1%8C%D0%BC%D1%83" TargetMode="External"/><Relationship Id="rId24" Type="http://schemas.openxmlformats.org/officeDocument/2006/relationships/hyperlink" Target="https://ru.wikipedia.org/wiki/%D0%A4%D1%80%D1%8D%D0%BD%D0%BA_%D0%A1%D0%B8%D0%BD%D0%B0%D1%82%D1%80%D0%B0" TargetMode="External"/><Relationship Id="rId5" Type="http://schemas.openxmlformats.org/officeDocument/2006/relationships/hyperlink" Target="https://ru.wikipedia.org/wiki/26_%D0%B0%D0%BF%D1%80%D0%B5%D0%BB%D1%8F" TargetMode="External"/><Relationship Id="rId15" Type="http://schemas.openxmlformats.org/officeDocument/2006/relationships/hyperlink" Target="https://ru.wikipedia.org/wiki/%D0%97%D0%BE%D0%BB%D0%BE%D1%82%D0%BE%D0%B9_%D0%B3%D0%BB%D0%BE%D0%B1%D1%83%D1%81" TargetMode="External"/><Relationship Id="rId23" Type="http://schemas.openxmlformats.org/officeDocument/2006/relationships/hyperlink" Target="https://ru.wikipedia.org/wiki/%D0%A2%D0%BE%D0%BC_%D0%94%D0%B6%D0%BE%D0%BD%D1%81_(%D0%BF%D0%B5%D0%B2%D0%B5%D1%86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F%D0%B0%D1%80%D0%B8%D0%B6" TargetMode="External"/><Relationship Id="rId19" Type="http://schemas.openxmlformats.org/officeDocument/2006/relationships/hyperlink" Target="https://ru.wikipedia.org/wiki/%D0%9E%D1%81%D0%BA%D0%B0%D1%80_(%D0%BA%D0%B8%D0%BD%D0%BE%D0%BF%D1%80%D0%B5%D0%BC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8_%D0%B3%D0%BE%D0%B4" TargetMode="External"/><Relationship Id="rId14" Type="http://schemas.openxmlformats.org/officeDocument/2006/relationships/hyperlink" Target="https://ru.wikipedia.org/wiki/%D0%9C%D1%83%D0%B6%D1%87%D0%B8%D0%BD%D0%B0_%D0%B8_%D0%B6%D0%B5%D0%BD%D1%89%D0%B8%D0%BD%D0%B0" TargetMode="External"/><Relationship Id="rId22" Type="http://schemas.openxmlformats.org/officeDocument/2006/relationships/hyperlink" Target="https://ru.wikipedia.org/wiki/%D0%94%D0%B6%D0%BE%D0%BD%D0%BD%D0%B8_%D0%A5%D0%B0%D0%BB%D0%BB%D0%B8%D0%B4%D0%B5%D0%B9" TargetMode="External"/><Relationship Id="rId27" Type="http://schemas.openxmlformats.org/officeDocument/2006/relationships/hyperlink" Target="https://ru.wikipedia.org/wiki/%D0%93%D0%B2%D0%B5%D1%80%D0%B4%D1%86%D0%B8%D1%82%D0%B5%D0%BB%D0%B8,_%D0%A2%D0%B0%D0%BC%D0%B0%D1%80%D0%B0_%D0%9C%D0%B8%D1%85%D0%B0%D0%B9%D0%BB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2020-01-31T04:04:00Z</cp:lastPrinted>
  <dcterms:created xsi:type="dcterms:W3CDTF">2020-01-26T06:21:00Z</dcterms:created>
  <dcterms:modified xsi:type="dcterms:W3CDTF">2020-09-30T16:01:00Z</dcterms:modified>
</cp:coreProperties>
</file>