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D6F" w:rsidRDefault="00BB6D6F" w:rsidP="00BB6D6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BB6D6F">
        <w:rPr>
          <w:rFonts w:ascii="Times New Roman" w:hAnsi="Times New Roman" w:cs="Times New Roman"/>
          <w:b/>
          <w:sz w:val="28"/>
          <w:szCs w:val="28"/>
          <w:lang w:val="kk-KZ"/>
        </w:rPr>
        <w:t>Выявление и профилактика аутодеструктивного поведения</w:t>
      </w:r>
    </w:p>
    <w:p w:rsidR="00BB6D6F" w:rsidRPr="00BB6D6F" w:rsidRDefault="00BB6D6F" w:rsidP="00BB6D6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 несовершеннолетних</w:t>
      </w:r>
      <w:bookmarkEnd w:id="0"/>
    </w:p>
    <w:p w:rsidR="00BB6D6F" w:rsidRDefault="00BB6D6F" w:rsidP="00BB6D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B6D6F" w:rsidRDefault="00BB6D6F" w:rsidP="00BB6D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Нургазина К.С. </w:t>
      </w:r>
    </w:p>
    <w:p w:rsidR="00BB6D6F" w:rsidRDefault="00BB6D6F" w:rsidP="00BB6D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– психолог гимназии им. И.Алтынсарина, г.Аркалык</w:t>
      </w:r>
    </w:p>
    <w:p w:rsidR="00BB6D6F" w:rsidRDefault="00BB6D6F" w:rsidP="00BB6D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B6D6F" w:rsidRDefault="00BB6D6F" w:rsidP="00BB6D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A2">
        <w:rPr>
          <w:rFonts w:ascii="Times New Roman" w:hAnsi="Times New Roman" w:cs="Times New Roman"/>
          <w:sz w:val="28"/>
          <w:szCs w:val="28"/>
        </w:rPr>
        <w:t xml:space="preserve">Изучая опыт работы отечественных и зарубежных психологов, психологов системы образования, я пришла к выводу, что  тема: «Выявление </w:t>
      </w:r>
      <w:proofErr w:type="spellStart"/>
      <w:r w:rsidRPr="004D60A2">
        <w:rPr>
          <w:rFonts w:ascii="Times New Roman" w:hAnsi="Times New Roman" w:cs="Times New Roman"/>
          <w:sz w:val="28"/>
          <w:szCs w:val="28"/>
        </w:rPr>
        <w:t>аутодеструктивного</w:t>
      </w:r>
      <w:proofErr w:type="spellEnd"/>
      <w:r w:rsidRPr="004D60A2">
        <w:rPr>
          <w:rFonts w:ascii="Times New Roman" w:hAnsi="Times New Roman" w:cs="Times New Roman"/>
          <w:sz w:val="28"/>
          <w:szCs w:val="28"/>
        </w:rPr>
        <w:t xml:space="preserve"> поведения и суицидальных наклонностей у подростков с помощью проективных ассоциативных методик» является в наши дни актуальной</w:t>
      </w:r>
      <w:r>
        <w:rPr>
          <w:rFonts w:ascii="Times New Roman" w:hAnsi="Times New Roman" w:cs="Times New Roman"/>
          <w:sz w:val="28"/>
          <w:szCs w:val="28"/>
        </w:rPr>
        <w:t xml:space="preserve"> в Казахстане на фоне критической ситуации по проблемам психологического здоровья молодежи</w:t>
      </w:r>
      <w:r w:rsidRPr="004D60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6D6F" w:rsidRPr="004D60A2" w:rsidRDefault="00BB6D6F" w:rsidP="00BB6D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A2">
        <w:rPr>
          <w:rFonts w:ascii="Times New Roman" w:hAnsi="Times New Roman" w:cs="Times New Roman"/>
          <w:sz w:val="28"/>
          <w:szCs w:val="28"/>
        </w:rPr>
        <w:t xml:space="preserve">Это связано с напряжённостью социальной жизни, усложнением межличностных отношений, социальными переменами, происходящие в обществе.  Все это приводит к переоценке ценностей и нравственному кризису. Глобализация и быстро меняющийся мир, в некоторой степени изменение  ценностных ориентаций и системы  и структуры современного семейного и школьного воспитательного процесса поставили нас перед фактом, что большое количество несовершеннолетних оказывается вне зоны внимания взрослых, родителей, педагогов и психологов.  Большое количество фактов суицида среди подростков, стремление к рискованным увлечениям, подражание чуждой культуре, стереотипность мышления, навязанная потребительским обществом   - все это в большей или меньшей степени выраженное </w:t>
      </w:r>
      <w:proofErr w:type="spellStart"/>
      <w:r w:rsidRPr="004D60A2">
        <w:rPr>
          <w:rFonts w:ascii="Times New Roman" w:hAnsi="Times New Roman" w:cs="Times New Roman"/>
          <w:sz w:val="28"/>
          <w:szCs w:val="28"/>
        </w:rPr>
        <w:t>аутодеструктивное</w:t>
      </w:r>
      <w:proofErr w:type="spellEnd"/>
      <w:r w:rsidRPr="004D60A2">
        <w:rPr>
          <w:rFonts w:ascii="Times New Roman" w:hAnsi="Times New Roman" w:cs="Times New Roman"/>
          <w:sz w:val="28"/>
          <w:szCs w:val="28"/>
        </w:rPr>
        <w:t xml:space="preserve"> поведение. В свою очередь </w:t>
      </w:r>
      <w:proofErr w:type="spellStart"/>
      <w:r w:rsidRPr="004D60A2">
        <w:rPr>
          <w:rFonts w:ascii="Times New Roman" w:hAnsi="Times New Roman" w:cs="Times New Roman"/>
          <w:sz w:val="28"/>
          <w:szCs w:val="28"/>
        </w:rPr>
        <w:t>аутодеструктивное</w:t>
      </w:r>
      <w:proofErr w:type="spellEnd"/>
      <w:r w:rsidRPr="004D60A2">
        <w:rPr>
          <w:rFonts w:ascii="Times New Roman" w:hAnsi="Times New Roman" w:cs="Times New Roman"/>
          <w:sz w:val="28"/>
          <w:szCs w:val="28"/>
        </w:rPr>
        <w:t xml:space="preserve"> поведение, стремление к саморазрушению, непринятие некоторых своих особенностей или оставившая глубокий след в душе психологическая травма подчас </w:t>
      </w:r>
      <w:proofErr w:type="gramStart"/>
      <w:r w:rsidRPr="004D60A2"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 w:rsidRPr="004D60A2">
        <w:rPr>
          <w:rFonts w:ascii="Times New Roman" w:hAnsi="Times New Roman" w:cs="Times New Roman"/>
          <w:sz w:val="28"/>
          <w:szCs w:val="28"/>
        </w:rPr>
        <w:t xml:space="preserve"> неразличимы и </w:t>
      </w:r>
      <w:proofErr w:type="spellStart"/>
      <w:r w:rsidRPr="004D60A2">
        <w:rPr>
          <w:rFonts w:ascii="Times New Roman" w:hAnsi="Times New Roman" w:cs="Times New Roman"/>
          <w:sz w:val="28"/>
          <w:szCs w:val="28"/>
        </w:rPr>
        <w:t>нераспознаны</w:t>
      </w:r>
      <w:proofErr w:type="spellEnd"/>
      <w:r w:rsidRPr="004D60A2">
        <w:rPr>
          <w:rFonts w:ascii="Times New Roman" w:hAnsi="Times New Roman" w:cs="Times New Roman"/>
          <w:sz w:val="28"/>
          <w:szCs w:val="28"/>
        </w:rPr>
        <w:t xml:space="preserve"> окружающими. И в случае трагических событий не всегда </w:t>
      </w:r>
      <w:proofErr w:type="gramStart"/>
      <w:r w:rsidRPr="004D60A2"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 w:rsidRPr="004D60A2">
        <w:rPr>
          <w:rFonts w:ascii="Times New Roman" w:hAnsi="Times New Roman" w:cs="Times New Roman"/>
          <w:sz w:val="28"/>
          <w:szCs w:val="28"/>
        </w:rPr>
        <w:t xml:space="preserve"> ясны мотивы и истинные причины, толкнувшие подростка на страшный шаг.</w:t>
      </w:r>
    </w:p>
    <w:p w:rsidR="00BB6D6F" w:rsidRDefault="00BB6D6F" w:rsidP="00BB6D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A2">
        <w:rPr>
          <w:rFonts w:ascii="Times New Roman" w:hAnsi="Times New Roman" w:cs="Times New Roman"/>
          <w:sz w:val="28"/>
          <w:szCs w:val="28"/>
        </w:rPr>
        <w:t xml:space="preserve">Я начала искать методики, позволяющие выявить нарушения структуры личности, которые были бы валидны, информативны и просты в обработке. Проективные рисуночные тесты зачастую требуют дополнительных пояснений, при ответе на которые обследуемые испытывают беспокойство и   не всегда дают достоверные ответы. Кроме того,  подробный анализ рисуночных тестов довольно трудоемкое  и затратное по времени мероприятие, особенно, если необходимо работать с большой группой подростков. В 2005 году, на семинаре, проведенном </w:t>
      </w:r>
      <w:proofErr w:type="spellStart"/>
      <w:r w:rsidRPr="004D60A2">
        <w:rPr>
          <w:rFonts w:ascii="Times New Roman" w:hAnsi="Times New Roman" w:cs="Times New Roman"/>
          <w:sz w:val="28"/>
          <w:szCs w:val="28"/>
        </w:rPr>
        <w:t>Мирошниковой</w:t>
      </w:r>
      <w:proofErr w:type="spellEnd"/>
      <w:r w:rsidRPr="004D60A2">
        <w:rPr>
          <w:rFonts w:ascii="Times New Roman" w:hAnsi="Times New Roman" w:cs="Times New Roman"/>
          <w:sz w:val="28"/>
          <w:szCs w:val="28"/>
        </w:rPr>
        <w:t xml:space="preserve"> Л.</w:t>
      </w:r>
      <w:r w:rsidR="00211C9C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4D60A2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4D60A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D60A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D60A2">
        <w:rPr>
          <w:rFonts w:ascii="Times New Roman" w:hAnsi="Times New Roman" w:cs="Times New Roman"/>
          <w:sz w:val="28"/>
          <w:szCs w:val="28"/>
        </w:rPr>
        <w:t>останай</w:t>
      </w:r>
      <w:proofErr w:type="spellEnd"/>
      <w:r w:rsidRPr="004D60A2">
        <w:rPr>
          <w:rFonts w:ascii="Times New Roman" w:hAnsi="Times New Roman" w:cs="Times New Roman"/>
          <w:sz w:val="28"/>
          <w:szCs w:val="28"/>
        </w:rPr>
        <w:t>, я впервые поработала с метафорами ассоциативного теста</w:t>
      </w:r>
      <w:r>
        <w:rPr>
          <w:rFonts w:ascii="Times New Roman" w:hAnsi="Times New Roman" w:cs="Times New Roman"/>
          <w:sz w:val="28"/>
          <w:szCs w:val="28"/>
        </w:rPr>
        <w:t xml:space="preserve"> «Ключ»</w:t>
      </w:r>
      <w:r w:rsidRPr="004D60A2">
        <w:rPr>
          <w:rFonts w:ascii="Times New Roman" w:hAnsi="Times New Roman" w:cs="Times New Roman"/>
          <w:sz w:val="28"/>
          <w:szCs w:val="28"/>
        </w:rPr>
        <w:t xml:space="preserve">, и меня удивила достоверность информации, которая проявилась «между строк», отображала мои характерные действия, свойственное мне отношение к событиям и переживания, в которых я  сама себе бы не призналась.  </w:t>
      </w:r>
    </w:p>
    <w:p w:rsidR="00BB6D6F" w:rsidRDefault="00BB6D6F" w:rsidP="00BB6D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A2">
        <w:rPr>
          <w:rFonts w:ascii="Times New Roman" w:hAnsi="Times New Roman" w:cs="Times New Roman"/>
          <w:sz w:val="28"/>
          <w:szCs w:val="28"/>
        </w:rPr>
        <w:t>То самое «бессознательное», о котором психологи имею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D60A2">
        <w:rPr>
          <w:rFonts w:ascii="Times New Roman" w:hAnsi="Times New Roman" w:cs="Times New Roman"/>
          <w:sz w:val="28"/>
          <w:szCs w:val="28"/>
        </w:rPr>
        <w:t xml:space="preserve"> поверхностное представление, изучая </w:t>
      </w:r>
      <w:r>
        <w:rPr>
          <w:rFonts w:ascii="Times New Roman" w:hAnsi="Times New Roman" w:cs="Times New Roman"/>
          <w:sz w:val="28"/>
          <w:szCs w:val="28"/>
        </w:rPr>
        <w:t xml:space="preserve">в институте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З.Фрейда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К.Юнга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В дальнейшем на основе их трудов практические психологи, 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А.Адлер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В.Стюарт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разработали множество методик клинической психотерапии.  В современной психологии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основы теоретической психологии связанные с игровыми проективными методиками нашли отражение в сравнительно новой отрасли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психологический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знаний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B6D6F" w:rsidRDefault="00BB6D6F" w:rsidP="00BB6D6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Кокология</w:t>
      </w:r>
      <w:proofErr w:type="spellEnd"/>
      <w:r w:rsidRPr="00664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наука, занимающаяся изучением </w:t>
      </w:r>
      <w:proofErr w:type="spellStart"/>
      <w:r w:rsidRPr="00664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кокоро</w:t>
      </w:r>
      <w:proofErr w:type="spellEnd"/>
      <w:r w:rsidRPr="00664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по-японски значит «ум» или «дух», – предлагает вам совершенно безобидные на первый взгляд вопросы вроде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664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«Какая комната в вашем воображаемом доме самая чистая?», после чего выдает на основе полученных ответов описание вашего характера, ваших помыслов и предпочтений.   </w:t>
      </w:r>
    </w:p>
    <w:p w:rsidR="00BB6D6F" w:rsidRDefault="00BB6D6F" w:rsidP="00BB6D6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64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Исаму</w:t>
      </w:r>
      <w:proofErr w:type="spellEnd"/>
      <w:r w:rsidRPr="00664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64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Сайто</w:t>
      </w:r>
      <w:proofErr w:type="spellEnd"/>
      <w:r w:rsidRPr="00664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создатель </w:t>
      </w:r>
      <w:proofErr w:type="spellStart"/>
      <w:r w:rsidRPr="00664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кокологии</w:t>
      </w:r>
      <w:proofErr w:type="spellEnd"/>
      <w:r w:rsidRPr="00664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профессор японского университета </w:t>
      </w:r>
      <w:proofErr w:type="spellStart"/>
      <w:proofErr w:type="gramStart"/>
      <w:r w:rsidRPr="00664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Риссё</w:t>
      </w:r>
      <w:proofErr w:type="spellEnd"/>
      <w:proofErr w:type="gramEnd"/>
      <w:r w:rsidRPr="00664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автор целого ряда бестселлеров в области психологии и человеческих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4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отношений.</w:t>
      </w:r>
    </w:p>
    <w:p w:rsidR="00BB6D6F" w:rsidRDefault="00BB6D6F" w:rsidP="00BB6D6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64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Тадасико</w:t>
      </w:r>
      <w:proofErr w:type="spellEnd"/>
      <w:r w:rsidRPr="00664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64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Нагао</w:t>
      </w:r>
      <w:proofErr w:type="spellEnd"/>
      <w:r w:rsidRPr="00664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возглавляет проект «</w:t>
      </w:r>
      <w:proofErr w:type="spellStart"/>
      <w:r w:rsidRPr="00664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Кокология</w:t>
      </w:r>
      <w:proofErr w:type="spellEnd"/>
      <w:r w:rsidRPr="00664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функционирующий под общим руководством профессора </w:t>
      </w:r>
      <w:proofErr w:type="spellStart"/>
      <w:r w:rsidRPr="00664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Сайто</w:t>
      </w:r>
      <w:proofErr w:type="spellEnd"/>
      <w:r w:rsidRPr="00664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Общее число проданных только в одной Японии книг по </w:t>
      </w:r>
      <w:proofErr w:type="spellStart"/>
      <w:r w:rsidRPr="00664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кокологии</w:t>
      </w:r>
      <w:proofErr w:type="spellEnd"/>
      <w:r w:rsidRPr="00664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превысило на сегодняшний день четыре миллиона экземпляров.</w:t>
      </w:r>
    </w:p>
    <w:p w:rsidR="00BB6D6F" w:rsidRDefault="00BB6D6F" w:rsidP="00BB6D6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кто-то посчитал бы эти методики сомнительными и не вызывающими доверия вследствие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малоизученности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темы, как в свое время психоанализ Фрейда, глубинная психология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К.Юнга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вызывали много споров и критических замечаний среди ученых. </w:t>
      </w:r>
    </w:p>
    <w:p w:rsidR="00BB6D6F" w:rsidRDefault="00BB6D6F" w:rsidP="00BB6D6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апробируя некоторые ассоциативные тесты на большой группе участников (около 500 учащихся и около 200 взрослых), я пришла к выводу, что большинство символов вполне узнаваемы, участники находят в себе признаки черт, о которых говорится в тестах, интересуются подобными видами самоанализа. И самым главным фактором успеха в применении этих методик является то, что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внутриличностная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проблема,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загнаннная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глубоко внутрь и  осознанная   испытуемым, находит решение или перенос в его сознательной жизни и деятельности. Кроме того, эти методики, выявляют скрытый позитивный потенциал человека, который им осознается как его уникальные черты и которыми он может руководствоваться  в реальности. Осознание своей уникальности, лучших черт характера, своих скрытых возможностей и потенциала являются мощными стимулирующими составляющими ценности жизни.</w:t>
      </w:r>
    </w:p>
    <w:p w:rsidR="00BB6D6F" w:rsidRDefault="00BB6D6F" w:rsidP="00BB6D6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Постепенно расширяя психодиагностический инструментарии, я постепенно вводила в число своих психодиагностических методик на тренингах такие ассоциативные тесты, как «Ключ», «Мой внутренний мир», «Прогулка», «Путешествие», «Прогулка по лесу» и т.д.  Обратная связь чаще всего сопровождалась позитивными откликами и оценками тестов, желанием поработать по таким методикам, повышением самооценки участников,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изменениеями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структуре личности после осознания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внутриличностной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проблемы. </w:t>
      </w:r>
    </w:p>
    <w:p w:rsidR="00BB6D6F" w:rsidRDefault="00BB6D6F" w:rsidP="00BB6D6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я отмечала достоверность образов, например, образ комнаты, из которой нет выхода – метафора смерти, у подростков, потерявших родителей, вызывал их образ или голос, ощущение присутствия. У всех участников возникало ощущение от беспокойства до паники и  желание немедленно ее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покинуть:  кто-то пробивал стены,  кто-то мистическим образом перемещался в другое место, кому-то помогали выйти, кто-то вышибал дверь и т.д. </w:t>
      </w:r>
    </w:p>
    <w:p w:rsidR="00BB6D6F" w:rsidRDefault="00BB6D6F" w:rsidP="00BB6D6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Метафорические образы родителей в тестах показывали эмоциональные оценки взаимоотношений с родителями. Мало кто из подростков, даже на индивидуальной консультации, признается, что боится кого-то из родителей, что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бывает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избиваем родителями или жалуется на давление с их стороны. После тестов, часто они заходят в кабинет психолога выговориться или спросить совета. Если факт подтверждается, возникает необходимость тактично побеседовать с родителями о проблемах во взаимоотношениях с детьми. Например, подросток 11 лет после того, как узнал интерпретацию, разнервничался, и порывисто, с сильным нажимом стал зачеркивать свои ответы, закрашивать. Подросток характеризовался как вербально очень агрессивный по отношениям к людям вокруг себя, самооценки в случае неудачи были: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я-ничтожество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«я-тупой» и т.д. Мать в школу не приходила, общения с психологом и педагогами  избегала. Анализ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поведения подростка, данные ассоциативного теста вызывали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 о психологическом климате семьи, хотя ребенок характеризовался как отлично успевающий и претендующий на лидерство. </w:t>
      </w:r>
    </w:p>
    <w:p w:rsidR="00BB6D6F" w:rsidRPr="00664245" w:rsidRDefault="00BB6D6F" w:rsidP="00BB6D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наоборот, узнавание скрытых лучших черт характера, повышало мотивацию и позитивное отношение к себе, к окружающим людям и миру в целом, что в целом повышает стрессоустойчивость и отношение к своей жизни, как к ценности.  </w:t>
      </w:r>
    </w:p>
    <w:p w:rsidR="00BB6D6F" w:rsidRDefault="00A66455" w:rsidP="00BB6D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Используя в течение многих лет </w:t>
      </w:r>
      <w:r w:rsidR="008C04A3">
        <w:rPr>
          <w:rFonts w:ascii="Times New Roman" w:hAnsi="Times New Roman" w:cs="Times New Roman"/>
          <w:sz w:val="28"/>
          <w:szCs w:val="28"/>
        </w:rPr>
        <w:t>в</w:t>
      </w:r>
      <w:r w:rsidR="00BB6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своей практической работ</w:t>
      </w:r>
      <w:r w:rsidR="008C04A3">
        <w:rPr>
          <w:rFonts w:ascii="Times New Roman" w:hAnsi="Times New Roman" w:cs="Times New Roman"/>
          <w:sz w:val="28"/>
          <w:szCs w:val="28"/>
        </w:rPr>
        <w:t xml:space="preserve">е, апробируя и отбирая наиболее достоверные и валидные </w:t>
      </w:r>
      <w:r>
        <w:rPr>
          <w:rFonts w:ascii="Times New Roman" w:hAnsi="Times New Roman" w:cs="Times New Roman"/>
          <w:sz w:val="28"/>
          <w:szCs w:val="28"/>
        </w:rPr>
        <w:t>методик</w:t>
      </w:r>
      <w:r w:rsidR="008C04A3">
        <w:rPr>
          <w:rFonts w:ascii="Times New Roman" w:hAnsi="Times New Roman" w:cs="Times New Roman"/>
          <w:sz w:val="28"/>
          <w:szCs w:val="28"/>
        </w:rPr>
        <w:t xml:space="preserve">и ассоциативных тестов и </w:t>
      </w:r>
      <w:proofErr w:type="spellStart"/>
      <w:r w:rsidR="008C04A3">
        <w:rPr>
          <w:rFonts w:ascii="Times New Roman" w:hAnsi="Times New Roman" w:cs="Times New Roman"/>
          <w:sz w:val="28"/>
          <w:szCs w:val="28"/>
        </w:rPr>
        <w:t>кокологии</w:t>
      </w:r>
      <w:proofErr w:type="spellEnd"/>
      <w:r w:rsidR="008C04A3">
        <w:rPr>
          <w:rFonts w:ascii="Times New Roman" w:hAnsi="Times New Roman" w:cs="Times New Roman"/>
          <w:sz w:val="28"/>
          <w:szCs w:val="28"/>
        </w:rPr>
        <w:t xml:space="preserve">, я </w:t>
      </w:r>
      <w:r w:rsidR="00BB6D6F">
        <w:rPr>
          <w:rFonts w:ascii="Times New Roman" w:hAnsi="Times New Roman" w:cs="Times New Roman"/>
          <w:sz w:val="28"/>
          <w:szCs w:val="28"/>
        </w:rPr>
        <w:t xml:space="preserve"> </w:t>
      </w:r>
      <w:r w:rsidR="008C04A3">
        <w:rPr>
          <w:rFonts w:ascii="Times New Roman" w:hAnsi="Times New Roman" w:cs="Times New Roman"/>
          <w:sz w:val="28"/>
          <w:szCs w:val="28"/>
        </w:rPr>
        <w:t>сделала</w:t>
      </w:r>
      <w:r w:rsidR="00BB6D6F">
        <w:rPr>
          <w:rFonts w:ascii="Times New Roman" w:hAnsi="Times New Roman" w:cs="Times New Roman"/>
          <w:sz w:val="28"/>
          <w:szCs w:val="28"/>
        </w:rPr>
        <w:t xml:space="preserve"> вывод, что можно использовать ассоциативные методики в работе с подростками и взрослыми, выявляя </w:t>
      </w:r>
      <w:proofErr w:type="spellStart"/>
      <w:r w:rsidR="00BB6D6F">
        <w:rPr>
          <w:rFonts w:ascii="Times New Roman" w:hAnsi="Times New Roman" w:cs="Times New Roman"/>
          <w:sz w:val="28"/>
          <w:szCs w:val="28"/>
        </w:rPr>
        <w:t>внутриличностные</w:t>
      </w:r>
      <w:proofErr w:type="spellEnd"/>
      <w:r w:rsidR="00BB6D6F">
        <w:rPr>
          <w:rFonts w:ascii="Times New Roman" w:hAnsi="Times New Roman" w:cs="Times New Roman"/>
          <w:sz w:val="28"/>
          <w:szCs w:val="28"/>
        </w:rPr>
        <w:t xml:space="preserve"> проблемы лиц с </w:t>
      </w:r>
      <w:proofErr w:type="spellStart"/>
      <w:r w:rsidR="00BB6D6F">
        <w:rPr>
          <w:rFonts w:ascii="Times New Roman" w:hAnsi="Times New Roman" w:cs="Times New Roman"/>
          <w:sz w:val="28"/>
          <w:szCs w:val="28"/>
        </w:rPr>
        <w:t>аутодеструктивными</w:t>
      </w:r>
      <w:proofErr w:type="spellEnd"/>
      <w:r w:rsidR="00BB6D6F">
        <w:rPr>
          <w:rFonts w:ascii="Times New Roman" w:hAnsi="Times New Roman" w:cs="Times New Roman"/>
          <w:sz w:val="28"/>
          <w:szCs w:val="28"/>
        </w:rPr>
        <w:t xml:space="preserve"> нарушениями на ранних этапах работы, с последующей коррекционно-развивающей работой, не доводя обратившихся до критического состояния, до «туннеля с одним-единственным</w:t>
      </w:r>
      <w:proofErr w:type="gramEnd"/>
      <w:r w:rsidR="00BB6D6F">
        <w:rPr>
          <w:rFonts w:ascii="Times New Roman" w:hAnsi="Times New Roman" w:cs="Times New Roman"/>
          <w:sz w:val="28"/>
          <w:szCs w:val="28"/>
        </w:rPr>
        <w:t xml:space="preserve"> выходом».  </w:t>
      </w:r>
    </w:p>
    <w:sectPr w:rsidR="00BB6D6F" w:rsidSect="00BB6D6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7CF"/>
    <w:rsid w:val="00211C9C"/>
    <w:rsid w:val="00423AC3"/>
    <w:rsid w:val="0048507F"/>
    <w:rsid w:val="00531213"/>
    <w:rsid w:val="005D04C7"/>
    <w:rsid w:val="0068301D"/>
    <w:rsid w:val="008257CF"/>
    <w:rsid w:val="00885FCD"/>
    <w:rsid w:val="0089687F"/>
    <w:rsid w:val="008C04A3"/>
    <w:rsid w:val="008D521C"/>
    <w:rsid w:val="009D670E"/>
    <w:rsid w:val="00A66455"/>
    <w:rsid w:val="00BB6D6F"/>
    <w:rsid w:val="00DF3A08"/>
    <w:rsid w:val="00E86151"/>
    <w:rsid w:val="00EE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6D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6D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3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</dc:creator>
  <cp:keywords/>
  <dc:description/>
  <cp:lastModifiedBy>Music</cp:lastModifiedBy>
  <cp:revision>5</cp:revision>
  <dcterms:created xsi:type="dcterms:W3CDTF">2020-11-04T10:58:00Z</dcterms:created>
  <dcterms:modified xsi:type="dcterms:W3CDTF">2020-12-06T12:52:00Z</dcterms:modified>
</cp:coreProperties>
</file>