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C281" w14:textId="77777777" w:rsidR="009B6347" w:rsidRPr="00B112B6" w:rsidRDefault="009B6347" w:rsidP="009B63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12B6">
        <w:rPr>
          <w:rFonts w:ascii="Times New Roman" w:hAnsi="Times New Roman" w:cs="Times New Roman"/>
          <w:b/>
          <w:sz w:val="28"/>
          <w:szCs w:val="28"/>
          <w:lang w:val="en-US"/>
        </w:rPr>
        <w:t>Букаева</w:t>
      </w:r>
      <w:proofErr w:type="spellEnd"/>
      <w:r w:rsidRPr="00B112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112B6">
        <w:rPr>
          <w:rFonts w:ascii="Times New Roman" w:hAnsi="Times New Roman" w:cs="Times New Roman"/>
          <w:b/>
          <w:sz w:val="28"/>
          <w:szCs w:val="28"/>
          <w:lang w:val="en-US"/>
        </w:rPr>
        <w:t>Амина</w:t>
      </w:r>
      <w:proofErr w:type="spellEnd"/>
      <w:r w:rsidRPr="00B112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112B6">
        <w:rPr>
          <w:rFonts w:ascii="Times New Roman" w:hAnsi="Times New Roman" w:cs="Times New Roman"/>
          <w:b/>
          <w:sz w:val="28"/>
          <w:szCs w:val="28"/>
          <w:lang w:val="en-US"/>
        </w:rPr>
        <w:t>Захаровна</w:t>
      </w:r>
      <w:proofErr w:type="spellEnd"/>
    </w:p>
    <w:p w14:paraId="605FBB82" w14:textId="1899B150" w:rsidR="009B6347" w:rsidRPr="00B112B6" w:rsidRDefault="00A3645B" w:rsidP="009B634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қауымдастырылған профессор</w:t>
      </w:r>
      <w:r w:rsidR="009B6347" w:rsidRPr="00B112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B6347" w:rsidRPr="00B112B6">
        <w:rPr>
          <w:rFonts w:ascii="Times New Roman" w:hAnsi="Times New Roman" w:cs="Times New Roman"/>
          <w:i/>
          <w:sz w:val="28"/>
          <w:szCs w:val="28"/>
        </w:rPr>
        <w:t>Yessenov</w:t>
      </w:r>
      <w:proofErr w:type="spellEnd"/>
      <w:r w:rsidR="009B6347" w:rsidRPr="00B112B6">
        <w:rPr>
          <w:rFonts w:ascii="Times New Roman" w:hAnsi="Times New Roman" w:cs="Times New Roman"/>
          <w:i/>
          <w:sz w:val="28"/>
          <w:szCs w:val="28"/>
        </w:rPr>
        <w:t xml:space="preserve"> University,</w:t>
      </w:r>
    </w:p>
    <w:p w14:paraId="53A9529A" w14:textId="77777777" w:rsidR="009B6347" w:rsidRPr="009B6347" w:rsidRDefault="009B6347" w:rsidP="009B6347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hAnsi="Times New Roman" w:cs="Times New Roman"/>
          <w:i/>
          <w:sz w:val="32"/>
          <w:szCs w:val="28"/>
        </w:rPr>
      </w:pPr>
      <w:proofErr w:type="spellStart"/>
      <w:r w:rsidRPr="00B112B6">
        <w:rPr>
          <w:rFonts w:ascii="Times New Roman" w:hAnsi="Times New Roman" w:cs="Times New Roman"/>
          <w:i/>
          <w:sz w:val="28"/>
          <w:szCs w:val="28"/>
        </w:rPr>
        <w:t>Маңғыстау</w:t>
      </w:r>
      <w:proofErr w:type="spellEnd"/>
      <w:r w:rsidRPr="00B112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12B6">
        <w:rPr>
          <w:rFonts w:ascii="Times New Roman" w:hAnsi="Times New Roman" w:cs="Times New Roman"/>
          <w:i/>
          <w:sz w:val="28"/>
          <w:szCs w:val="28"/>
        </w:rPr>
        <w:t>облысы</w:t>
      </w:r>
      <w:proofErr w:type="spellEnd"/>
      <w:r w:rsidRPr="00B112B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112B6">
        <w:rPr>
          <w:rFonts w:ascii="Times New Roman" w:hAnsi="Times New Roman" w:cs="Times New Roman"/>
          <w:i/>
          <w:sz w:val="28"/>
          <w:szCs w:val="28"/>
        </w:rPr>
        <w:t>Ақтау</w:t>
      </w:r>
      <w:proofErr w:type="spellEnd"/>
      <w:r w:rsidRPr="00B112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12B6">
        <w:rPr>
          <w:rFonts w:ascii="Times New Roman" w:hAnsi="Times New Roman" w:cs="Times New Roman"/>
          <w:i/>
          <w:sz w:val="28"/>
          <w:szCs w:val="28"/>
        </w:rPr>
        <w:t>қаласы</w:t>
      </w:r>
      <w:proofErr w:type="spellEnd"/>
    </w:p>
    <w:p w14:paraId="21D2B8C3" w14:textId="77777777" w:rsidR="009B6347" w:rsidRPr="009B6347" w:rsidRDefault="009B6347" w:rsidP="009B63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515"/>
          <w:sz w:val="24"/>
          <w:szCs w:val="28"/>
          <w:lang w:eastAsia="ru-RU"/>
        </w:rPr>
      </w:pPr>
    </w:p>
    <w:p w14:paraId="2C06CA03" w14:textId="77777777" w:rsidR="009B6347" w:rsidRPr="009B6347" w:rsidRDefault="009B6347" w:rsidP="009B63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515"/>
          <w:sz w:val="24"/>
          <w:szCs w:val="28"/>
          <w:lang w:eastAsia="ru-RU"/>
        </w:rPr>
      </w:pPr>
    </w:p>
    <w:p w14:paraId="1B809F45" w14:textId="77777777" w:rsidR="00586510" w:rsidRPr="0011071F" w:rsidRDefault="00586510" w:rsidP="00586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5485">
        <w:rPr>
          <w:rFonts w:ascii="Times New Roman" w:hAnsi="Times New Roman" w:cs="Times New Roman"/>
          <w:b/>
          <w:sz w:val="28"/>
          <w:szCs w:val="28"/>
        </w:rPr>
        <w:t xml:space="preserve">Метрология, </w:t>
      </w:r>
      <w:proofErr w:type="spellStart"/>
      <w:r w:rsidRPr="000B5485">
        <w:rPr>
          <w:rFonts w:ascii="Times New Roman" w:hAnsi="Times New Roman" w:cs="Times New Roman"/>
          <w:b/>
          <w:sz w:val="28"/>
          <w:szCs w:val="28"/>
        </w:rPr>
        <w:t>стандарттау</w:t>
      </w:r>
      <w:proofErr w:type="spellEnd"/>
      <w:r w:rsidRPr="000B5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485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0B5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485">
        <w:rPr>
          <w:rFonts w:ascii="Times New Roman" w:hAnsi="Times New Roman" w:cs="Times New Roman"/>
          <w:b/>
          <w:sz w:val="28"/>
          <w:szCs w:val="28"/>
        </w:rPr>
        <w:t>сертификаттау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 </w:t>
      </w:r>
      <w:r>
        <w:rPr>
          <w:rFonts w:ascii="Times New Roman" w:eastAsia="Times New Roman" w:hAnsi="Times New Roman" w:cs="Times New Roman"/>
          <w:b/>
          <w:color w:val="181515"/>
          <w:sz w:val="28"/>
          <w:szCs w:val="28"/>
          <w:lang w:val="kk-KZ" w:eastAsia="ru-RU"/>
        </w:rPr>
        <w:t>инженерлік мамандықтың негізі</w:t>
      </w:r>
    </w:p>
    <w:p w14:paraId="306AED2A" w14:textId="77777777" w:rsidR="00645206" w:rsidRDefault="00645206" w:rsidP="006452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81515"/>
          <w:sz w:val="28"/>
          <w:szCs w:val="28"/>
          <w:lang w:val="kk-KZ" w:eastAsia="ru-RU"/>
        </w:rPr>
      </w:pPr>
    </w:p>
    <w:p w14:paraId="11192898" w14:textId="77777777" w:rsidR="005E0508" w:rsidRDefault="005E0508" w:rsidP="005E05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</w:pPr>
      <w:r w:rsidRPr="004260D4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Метрология, стандарттау және сертификаттау 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бойынша</w:t>
      </w:r>
      <w:r w:rsidRPr="004260D4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болашақ маман өз білімі мен іскерлігін кәсіби қызметте және ғылыми-техникалық прогресті одан әрі дамыту барысында қолдана алатын метрология, стандарттау және сертификаттау саласындағы еңбек нарығының қазіргі заманғы талаптары мен сұраныстарына сәйкес келуі тиіс.</w:t>
      </w:r>
    </w:p>
    <w:p w14:paraId="0D371BE0" w14:textId="77777777" w:rsidR="005756C0" w:rsidRDefault="00FA3EA1" w:rsidP="005865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</w:pPr>
      <w:r w:rsidRPr="00FA3EA1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Ш.Есенов атындағы Каспий технологиялық және инжиниринг университетінде (Yessenov University) </w:t>
      </w:r>
      <w:r w:rsidR="00586510" w:rsidRPr="00586510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6В07502 – Метрология, стандарттау және сертификаттау (салалар бойынша) бағыты бойынша білім беру бағдарламасы білім алушылардың шығармашылық белсенділігіне, жалпы мәдени өсуіне және әлеуметтік ұтқырлығына ықпал ететін жеке қасиеттерін: дербестігін, ұйымдастырушылығын, мақсатқа ұмтылушылығын, мақсатқа қол жеткізуде табандылығын, еңбексүйгіштігін, жауапкершілігін, азаматтылығын, этикалық құндылықтарға бейілділігін және метрология, стандарттау және сертификаттау саласындағы болашақ білікті бакалаврлардың толеранттылығын дамытуға бағытталған. </w:t>
      </w:r>
    </w:p>
    <w:p w14:paraId="16350CE3" w14:textId="77777777" w:rsidR="005E0508" w:rsidRDefault="005E0508" w:rsidP="005E05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</w:pPr>
      <w:r w:rsidRPr="001B537B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Түлектердің кәсіби қызмет саласы – бұл өнімдер мен қызметтерге қойылатын нормаларды, ережелер мен талаптарды белгілеу, өндіруші мен тұтынушы үшін жоғары экономикалық тиімділік және т.б. енгізу және орындалуын бақылау.</w:t>
      </w:r>
      <w:r w:rsidRPr="005E0508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</w:t>
      </w:r>
    </w:p>
    <w:p w14:paraId="0C3C0FE6" w14:textId="77777777" w:rsidR="005E0508" w:rsidRPr="001B537B" w:rsidRDefault="005E0508" w:rsidP="005E05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Сонымен қатар, с</w:t>
      </w:r>
      <w:r w:rsidRPr="0086433E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туденттердің ғылыми-зерттеу жұмыстарын жетілдіру нәтижесі 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–</w:t>
      </w:r>
      <w:r w:rsidRPr="0086433E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студенттердің олимпиадаларға, конкурстарға, конференцияларға және де басқа да ғылыми іс шараларға қатысуы және де жеңіпаз студенттердің санын арттыруына көмектеседі. </w:t>
      </w:r>
    </w:p>
    <w:p w14:paraId="773A9D34" w14:textId="77777777" w:rsidR="005E0508" w:rsidRDefault="005E0508" w:rsidP="005E05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</w:pPr>
      <w:r w:rsidRPr="0011071F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Yessenov University 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білім алушылары</w:t>
      </w:r>
      <w:r w:rsidRPr="0011071F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</w:t>
      </w:r>
      <w:r w:rsidRPr="00586510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6В07502 – Метрология, стандарттау және сертификаттау (салалар бойынша)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</w:t>
      </w:r>
      <w:r w:rsidRPr="00586510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білім беру бағдарламасы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бойынша </w:t>
      </w:r>
      <w:r w:rsidRPr="0011071F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төрт жылдың ішінде ең бастысы 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–</w:t>
      </w:r>
      <w:r w:rsidRPr="0011071F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қазіргі стандарттау және сертификаттау саласының орны мен рөлін талдауды игереді; ойлау мәдениеті жоғары және дүниетанымы кең жоғары білімді тұлғаның қалыптасуына ықпал ететін әлеуметтік-гуманитарлық және жаратылыстану ғылымдары бойынша базалық білімдерді меңгереді; жаңа ақпараттық құралдар мен олардың қолданылуын меңгереді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.</w:t>
      </w:r>
    </w:p>
    <w:p w14:paraId="1EADCC01" w14:textId="77777777" w:rsidR="005E0508" w:rsidRPr="005E0508" w:rsidRDefault="005E0508" w:rsidP="005865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Сондықтан, </w:t>
      </w:r>
      <w:r w:rsidRPr="00586510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6В07502 –</w:t>
      </w:r>
      <w:r w:rsidRPr="005E0508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«Метрология, стандарттау және сертификаттау» </w:t>
      </w:r>
      <w:r w:rsidRPr="00586510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>білім беру бағдарламасы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</w:t>
      </w:r>
      <w:r w:rsidRPr="005E0508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жас маманға келешекте толығымен жетілуге, халықаралық, өңірлік және ұлттық деңгейде техникалық шешімдерді өз бетінше қабылдауға, сондай-ақ өлшейтін арналардың қосынды қателерін, өлшеу құралдарының қателері мен стандарттар тиімділігін есептеген кезде </w:t>
      </w:r>
      <w:r w:rsidRPr="005E0508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lastRenderedPageBreak/>
        <w:t>курстың практикалық негіздерін және әдістерін пайдалануды дағдылануға мүмкіндік бере</w:t>
      </w:r>
      <w:r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ді. </w:t>
      </w:r>
      <w:r w:rsidRPr="005E0508">
        <w:rPr>
          <w:rFonts w:ascii="Times New Roman" w:eastAsia="Times New Roman" w:hAnsi="Times New Roman" w:cs="Times New Roman"/>
          <w:color w:val="181515"/>
          <w:sz w:val="28"/>
          <w:szCs w:val="28"/>
          <w:lang w:val="kk-KZ" w:eastAsia="ru-RU"/>
        </w:rPr>
        <w:t xml:space="preserve"> </w:t>
      </w:r>
    </w:p>
    <w:sectPr w:rsidR="005E0508" w:rsidRPr="005E0508" w:rsidSect="009B63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4E5"/>
    <w:multiLevelType w:val="hybridMultilevel"/>
    <w:tmpl w:val="817E657C"/>
    <w:lvl w:ilvl="0" w:tplc="79786F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D1"/>
    <w:rsid w:val="0002223F"/>
    <w:rsid w:val="000C71D1"/>
    <w:rsid w:val="001F2754"/>
    <w:rsid w:val="005756C0"/>
    <w:rsid w:val="00586510"/>
    <w:rsid w:val="005E0508"/>
    <w:rsid w:val="00645206"/>
    <w:rsid w:val="00741948"/>
    <w:rsid w:val="00765869"/>
    <w:rsid w:val="009B6347"/>
    <w:rsid w:val="00A3645B"/>
    <w:rsid w:val="00CD6145"/>
    <w:rsid w:val="00E52BFA"/>
    <w:rsid w:val="00E941C0"/>
    <w:rsid w:val="00F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FF65"/>
  <w15:docId w15:val="{CC58196D-5BFB-4A5E-870D-BD6CB822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dcterms:created xsi:type="dcterms:W3CDTF">2023-03-30T09:44:00Z</dcterms:created>
  <dcterms:modified xsi:type="dcterms:W3CDTF">2025-05-19T04:47:00Z</dcterms:modified>
</cp:coreProperties>
</file>