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026C" w14:textId="77777777" w:rsidR="00FC35A6" w:rsidRPr="009A4169" w:rsidRDefault="00F367A1" w:rsidP="00840D40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1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«Интерактивные методы обучения при организации групповой работы на уроках английского языка»</w:t>
      </w:r>
    </w:p>
    <w:p w14:paraId="2975C190" w14:textId="77777777" w:rsidR="00E94983" w:rsidRPr="00E94983" w:rsidRDefault="00E94983" w:rsidP="00FF26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E94983">
        <w:rPr>
          <w:color w:val="000000"/>
          <w:sz w:val="28"/>
          <w:szCs w:val="21"/>
        </w:rPr>
        <w:t>В настоящее время стратегическая задача развития школьного образования заключается в обновлении его содержания, методов обучения и достижения на этой основе принципиально нового качества обученности.</w:t>
      </w:r>
    </w:p>
    <w:p w14:paraId="258F6D42" w14:textId="77777777" w:rsidR="00E94983" w:rsidRDefault="00E94983" w:rsidP="00FF262E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E94983">
        <w:rPr>
          <w:color w:val="000000"/>
          <w:sz w:val="28"/>
          <w:szCs w:val="21"/>
        </w:rPr>
        <w:t xml:space="preserve">На данном этапе главная цель обучения </w:t>
      </w:r>
      <w:r>
        <w:rPr>
          <w:color w:val="000000"/>
          <w:sz w:val="28"/>
          <w:szCs w:val="21"/>
        </w:rPr>
        <w:t xml:space="preserve">английскому </w:t>
      </w:r>
      <w:r w:rsidRPr="00E94983">
        <w:rPr>
          <w:color w:val="000000"/>
          <w:sz w:val="28"/>
          <w:szCs w:val="21"/>
        </w:rPr>
        <w:t>языку состоит в формировании коммуникативной компетенции т.е. в способности и готовности осуществлять иноязычное межличностное и межкультурное общение в реальной языковой среде.</w:t>
      </w:r>
      <w:r>
        <w:rPr>
          <w:color w:val="000000"/>
          <w:sz w:val="28"/>
          <w:szCs w:val="21"/>
        </w:rPr>
        <w:t xml:space="preserve"> </w:t>
      </w:r>
    </w:p>
    <w:p w14:paraId="0A5F3C72" w14:textId="77777777" w:rsidR="00E94983" w:rsidRPr="00E94983" w:rsidRDefault="00E94983" w:rsidP="00FF2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E949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Принято считать, что общение в процессе обучения иностранному языку может быть «односторонним» и «многосторонним». В первом случае имеется в виду организация учебного процесса с преобладанием фронтальных форм работы, когда учитель спрашивает / побуждает ученика к речевой деятельности – ученик отвечает.</w:t>
      </w:r>
    </w:p>
    <w:p w14:paraId="029E8F20" w14:textId="77777777" w:rsidR="00E94983" w:rsidRPr="00E94983" w:rsidRDefault="00E94983" w:rsidP="00FF2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E949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Что касается «многостороннего» общения, для него типичными формами работы являются групповые и коллективные, в которых каждый ученик имеет возможность проявить себя как самостоятельный и полноправный участник определенной деятельности.</w:t>
      </w:r>
      <w:r w:rsidR="00FF262E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 xml:space="preserve"> </w:t>
      </w:r>
      <w:r w:rsidRPr="00E949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Именно при организации «многостороннего» общения на уроке иностранного языка происходит взаимодействие всех участников образовательного процесса, создаются возможности для раскрытия личностного потенциала каждого ученика. Взаимные экспресс-опросы и интервью в учебной группе, обмен информацией, поиск своей пары, принятие групповых решений, координация совместных действий, дискуссия «по правилам» и другие задания позволяют научить школьников практически пользоваться иностранным языком.</w:t>
      </w:r>
    </w:p>
    <w:p w14:paraId="17E56A76" w14:textId="77777777" w:rsidR="00E94983" w:rsidRPr="00E94983" w:rsidRDefault="00E94983" w:rsidP="00FF2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E949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Как показывает собственный опыт преподавания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английского</w:t>
      </w:r>
      <w:r w:rsidRPr="00E949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языка и опыт многочисленных учителей практиков, организовать речевое взаимодействие на уроке не всегда удается, используя традиционные методы и формы работы. Основные методические инновации сегодня связаны с применением интерактивных методов и приемов обучения иностранному языку. Интерактивные методы – методы, позволяющие учиться взаимодействовать между собой; а интерактивное обучение –обучение, построенное на взаимодействии всех обучающихся, включая педагога. Однако в последнем случае меняется характер взаимодействия: активность педагога уступает место активности обучаемых.</w:t>
      </w:r>
    </w:p>
    <w:p w14:paraId="5731EE4F" w14:textId="77777777" w:rsidR="00E94983" w:rsidRPr="00E94983" w:rsidRDefault="00E94983" w:rsidP="00FF2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E9498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Целью применения интерактивных методов и приемов в обучении иностранным языкам является социальное взаимодействие учащихся, межличностная коммуникация, важнейшей особенностью которой признается способность человека «принимать роль другого», представлять, как его воспринимает партнер по общению, интерпретировать ситуацию и конструировать собственные действия.</w:t>
      </w:r>
    </w:p>
    <w:p w14:paraId="31903B72" w14:textId="7E976025" w:rsidR="00840D40" w:rsidRDefault="00FF262E" w:rsidP="00FF262E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FF262E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Интерактивные педагогические технологии помогают разнообразить учебную деятельность, а также способствуют повышению мотивации к обучению.</w:t>
      </w:r>
    </w:p>
    <w:p w14:paraId="10505C96" w14:textId="77777777" w:rsidR="009A4169" w:rsidRPr="00FF262E" w:rsidRDefault="009A4169" w:rsidP="00FF262E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14:paraId="054549BA" w14:textId="77777777" w:rsidR="00E94983" w:rsidRPr="00E94983" w:rsidRDefault="00E94983" w:rsidP="00E94983">
      <w:pPr>
        <w:pStyle w:val="a3"/>
        <w:widowControl w:val="0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4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Методологические основы использования интерактивных методов обучения на уроке английского языка</w:t>
      </w:r>
    </w:p>
    <w:p w14:paraId="4E2A18B8" w14:textId="77777777" w:rsidR="0042643A" w:rsidRPr="00F2396B" w:rsidRDefault="0042643A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государственный образовательный стандарт имеет высокие требования к учащимся. Короткие сроки освоения тем, большой объём информации являются современными условиями общеобразовательного процесса. Для того чтобы осуществить такие запросы, следует найти новые методы обучения. Благодаря этому, в методике преподавания английского языка наметился переход от коммуникативного подхода к интерактивному. Интерактивный подход является одной из разновидностей коммуникативного подхода.</w:t>
      </w:r>
    </w:p>
    <w:p w14:paraId="400334DE" w14:textId="77777777" w:rsidR="0042643A" w:rsidRPr="00F2396B" w:rsidRDefault="0042643A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Интерактивный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означает умение взаимодействовать, находиться в режиме беседы, диалога с кем-либо. Т.е. интерактивное обучение – это диалоговое обучение, в процессе чего происходит взаимодейс</w:t>
      </w:r>
      <w:r w:rsidR="00FF262E">
        <w:rPr>
          <w:rFonts w:ascii="Times New Roman" w:hAnsi="Times New Roman" w:cs="Times New Roman"/>
          <w:color w:val="000000" w:themeColor="text1"/>
          <w:sz w:val="28"/>
          <w:szCs w:val="28"/>
        </w:rPr>
        <w:t>твие преподавателя с учениками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100350" w14:textId="77777777" w:rsidR="0042643A" w:rsidRPr="00F2396B" w:rsidRDefault="0042643A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Цель интерактивного обучения состоит в том, что все участники занятия находятся во взаимодействии. Они все активно вовлечены в учебный процесс. Преподаватель выполняет функцию помощника.</w:t>
      </w:r>
    </w:p>
    <w:p w14:paraId="3F5BE5A9" w14:textId="77777777" w:rsidR="0042643A" w:rsidRPr="00F2396B" w:rsidRDefault="0042643A" w:rsidP="00214DBB">
      <w:pPr>
        <w:pStyle w:val="a4"/>
        <w:widowControl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2396B">
        <w:rPr>
          <w:color w:val="000000" w:themeColor="text1"/>
          <w:sz w:val="28"/>
          <w:szCs w:val="28"/>
        </w:rPr>
        <w:t>В ходе диалогового общения учащиеся учатся думать, решать поставленные проблемы, принимать решения и участвовать в дискуссиях. Принципиальное отличие интерактивных упражнений и заданий в том, что в ходе их выполнения не только и не столько закрепляется уже изученный материал, сколько изучается новый. И потом интерактивные упражнения и задания рассчитаны на так называемые интерактивные подходы. В современной педагогике накоплен богатейший арсенал интерактивных подходов, среди которых можно выделить следующие:</w:t>
      </w:r>
    </w:p>
    <w:p w14:paraId="438656D1" w14:textId="77777777" w:rsidR="0042643A" w:rsidRPr="00F2396B" w:rsidRDefault="0042643A" w:rsidP="00214DB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2396B">
        <w:rPr>
          <w:color w:val="000000" w:themeColor="text1"/>
          <w:sz w:val="28"/>
          <w:szCs w:val="28"/>
        </w:rPr>
        <w:t>творческие задания;</w:t>
      </w:r>
    </w:p>
    <w:p w14:paraId="13BD6246" w14:textId="77777777" w:rsidR="0042643A" w:rsidRPr="00F2396B" w:rsidRDefault="0042643A" w:rsidP="00214DB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2396B">
        <w:rPr>
          <w:color w:val="000000" w:themeColor="text1"/>
          <w:sz w:val="28"/>
          <w:szCs w:val="28"/>
        </w:rPr>
        <w:t>работа в малых группах;</w:t>
      </w:r>
    </w:p>
    <w:p w14:paraId="636FE2CE" w14:textId="77777777" w:rsidR="0042643A" w:rsidRPr="00F2396B" w:rsidRDefault="0042643A" w:rsidP="00214DB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2396B">
        <w:rPr>
          <w:color w:val="000000" w:themeColor="text1"/>
          <w:sz w:val="28"/>
          <w:szCs w:val="28"/>
        </w:rPr>
        <w:t>обучающие игры (ролевые игры, имитации, деловые игры и образовательные игры);</w:t>
      </w:r>
    </w:p>
    <w:p w14:paraId="565CEEB2" w14:textId="77777777" w:rsidR="0042643A" w:rsidRPr="00F2396B" w:rsidRDefault="0042643A" w:rsidP="00214DB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2396B">
        <w:rPr>
          <w:color w:val="000000" w:themeColor="text1"/>
          <w:sz w:val="28"/>
          <w:szCs w:val="28"/>
        </w:rPr>
        <w:t>использование общественных ресурсов (приглашение специалиста, экскурсии);</w:t>
      </w:r>
    </w:p>
    <w:p w14:paraId="463E1827" w14:textId="77777777" w:rsidR="0042643A" w:rsidRPr="00F2396B" w:rsidRDefault="0042643A" w:rsidP="00214DB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2396B">
        <w:rPr>
          <w:color w:val="000000" w:themeColor="text1"/>
          <w:sz w:val="28"/>
          <w:szCs w:val="28"/>
        </w:rPr>
        <w:t xml:space="preserve">социальные проекты, аудиторные методы обучения (социальные </w:t>
      </w:r>
      <w:proofErr w:type="spellStart"/>
      <w:r w:rsidRPr="00F2396B">
        <w:rPr>
          <w:color w:val="000000" w:themeColor="text1"/>
          <w:sz w:val="28"/>
          <w:szCs w:val="28"/>
        </w:rPr>
        <w:t>пpoeкты</w:t>
      </w:r>
      <w:proofErr w:type="spellEnd"/>
      <w:r w:rsidRPr="00F2396B">
        <w:rPr>
          <w:color w:val="000000" w:themeColor="text1"/>
          <w:sz w:val="28"/>
          <w:szCs w:val="28"/>
        </w:rPr>
        <w:t>, соревнования, радио и газеты, фильмы, спектакли, выставки, представления, песни и сказки);</w:t>
      </w:r>
    </w:p>
    <w:p w14:paraId="573162D0" w14:textId="77777777" w:rsidR="0042643A" w:rsidRPr="00F2396B" w:rsidRDefault="0042643A" w:rsidP="00214DB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2396B">
        <w:rPr>
          <w:color w:val="000000" w:themeColor="text1"/>
          <w:sz w:val="28"/>
          <w:szCs w:val="28"/>
        </w:rPr>
        <w:t>разминки;</w:t>
      </w:r>
    </w:p>
    <w:p w14:paraId="1CA8ACD1" w14:textId="77777777" w:rsidR="0042643A" w:rsidRPr="00F2396B" w:rsidRDefault="0042643A" w:rsidP="00214DB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2396B">
        <w:rPr>
          <w:color w:val="000000" w:themeColor="text1"/>
          <w:sz w:val="28"/>
          <w:szCs w:val="28"/>
        </w:rPr>
        <w:t>изучение и закрепление нового материала (интерактивная лекция, работа   с наглядными видео- и аудио материалами, «ученик в роли учителя», каждый учит каждого, мозаика (ажурная пила), использование вопросов, Сократический диалог);</w:t>
      </w:r>
    </w:p>
    <w:p w14:paraId="0DFA8CF2" w14:textId="77777777" w:rsidR="0042643A" w:rsidRPr="00F2396B" w:rsidRDefault="0042643A" w:rsidP="00214DB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2396B">
        <w:rPr>
          <w:color w:val="000000" w:themeColor="text1"/>
          <w:sz w:val="28"/>
          <w:szCs w:val="28"/>
        </w:rPr>
        <w:t>обсуждение сложных и дискуссионных вопросов и проблем («Займи позицию», «шкала мнении», ПОПС - формула, проективные техники, «Один - вдвоем - все вместе», «Смени позицию», «Карусель», «Дискуссия в стиле телевизионного ток - шоу», дебаты);</w:t>
      </w:r>
    </w:p>
    <w:p w14:paraId="5FFDCA2C" w14:textId="77777777" w:rsidR="0042643A" w:rsidRPr="00F2396B" w:rsidRDefault="0042643A" w:rsidP="00214DBB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F2396B">
        <w:rPr>
          <w:color w:val="000000" w:themeColor="text1"/>
          <w:sz w:val="28"/>
          <w:szCs w:val="28"/>
        </w:rPr>
        <w:t>разрешение проблем («Дерево решений», «Мозговой штурм», «Анализ казусов»).</w:t>
      </w:r>
    </w:p>
    <w:p w14:paraId="2641E4E9" w14:textId="77777777" w:rsidR="0042643A" w:rsidRPr="00F2396B" w:rsidRDefault="0042643A" w:rsidP="00214DB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Этот список можно пополнять, т.к. каждый учитель может внедрить свои приёмы и методы. Давайте подробнее разберемся в данных интерактивных методах и их разновидностях.</w:t>
      </w:r>
      <w:r w:rsidRPr="00F23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48F779D6" w14:textId="77777777" w:rsidR="0042643A" w:rsidRDefault="00760859" w:rsidP="00214DB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Начнем с п</w:t>
      </w:r>
      <w:r w:rsidRPr="00F23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риём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F23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составления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«Ментальной карты» (Mind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760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Карта представляет собой схему, где в наглядном виде демонстрируются различные идеи, задачи, тезисы, связанные друг с другом и объединённые какой-то общей проблемой. Карта позволяет охватить всю ситуацию в целом, а также удерживать одновременно в сознании большое количество информации. Графически эту карту можно нарисовать в виде солнца (в центре чего указывается основное понятие) от которого отходят лучи ассоциации.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метод я использовала на уроке в 3 классе по теме </w:t>
      </w:r>
      <w:r w:rsidR="00F367A1" w:rsidRPr="00F367A1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FF26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Sources</w:t>
      </w:r>
      <w:r w:rsidR="00FF262E" w:rsidRPr="00FF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6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="00FF262E" w:rsidRPr="00FF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62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light</w:t>
      </w:r>
      <w:r w:rsidR="00FF262E" w:rsidRPr="00FF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FF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этапе актуализации знаний. Я выдала детям раннее </w:t>
      </w:r>
      <w:proofErr w:type="spellStart"/>
      <w:r w:rsidR="00FF262E">
        <w:rPr>
          <w:rFonts w:ascii="Times New Roman" w:hAnsi="Times New Roman" w:cs="Times New Roman"/>
          <w:color w:val="000000" w:themeColor="text1"/>
          <w:sz w:val="28"/>
          <w:szCs w:val="28"/>
        </w:rPr>
        <w:t>изученые</w:t>
      </w:r>
      <w:proofErr w:type="spellEnd"/>
      <w:r w:rsidR="00FF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слова, их задача </w:t>
      </w:r>
      <w:proofErr w:type="gramStart"/>
      <w:r w:rsidR="00FF262E">
        <w:rPr>
          <w:rFonts w:ascii="Times New Roman" w:hAnsi="Times New Roman" w:cs="Times New Roman"/>
          <w:color w:val="000000" w:themeColor="text1"/>
          <w:sz w:val="28"/>
          <w:szCs w:val="28"/>
        </w:rPr>
        <w:t>была  выбрать</w:t>
      </w:r>
      <w:proofErr w:type="gramEnd"/>
      <w:r w:rsidR="00FF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связанные с темой и прикрепить их к доске.</w:t>
      </w:r>
      <w:r w:rsidR="003045E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Некоторые учащиеся могли написать слово</w:t>
      </w:r>
      <w:r w:rsidR="003045E4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не было выдано учителем, если оно связано с темой.</w:t>
      </w:r>
      <w:r w:rsidR="00FF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ученик был задействован в данном упражнении.</w:t>
      </w:r>
    </w:p>
    <w:p w14:paraId="5909F39D" w14:textId="77777777" w:rsidR="00FF262E" w:rsidRPr="00FF262E" w:rsidRDefault="003045E4" w:rsidP="00214DB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76D6EC" wp14:editId="461FDAC0">
            <wp:extent cx="4261730" cy="2075663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9453" cy="207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3A4F3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Ещё одним примером такой карты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метод «рыбья кость» (</w:t>
      </w:r>
      <w:r w:rsidRPr="005629D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Fishbone</w:t>
      </w:r>
      <w:proofErr w:type="spellEnd"/>
      <w:r w:rsidRPr="005629D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Нам предлагается скелет рыбы. В «голове» выделяем главную проблему, на верхних косточках ученики выделяют причину возникновения проблемы, а на нижних - выписываются факты, отражающие суть </w:t>
      </w:r>
      <w:proofErr w:type="gramStart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FF26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B6BF317" w14:textId="77777777" w:rsidR="00760859" w:rsidRDefault="00760859" w:rsidP="00214DB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Перейдем к методу «Выбери позицию».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Ученикам даётся проблемный вопрос, где они должны разделиться на 3 группы. Первая группа имеет точку зрения «За», вторая «Против» и третья «Не знаю, не определил собственную позицию». Студенты делятся на группы, обсуждают правильность своей позиции. Один или несколько членов каждой группы аргументируют свою позицию, после чего происходит коллективное обсуждение проблемы и принятия правильного решения.</w:t>
      </w:r>
    </w:p>
    <w:p w14:paraId="27599A17" w14:textId="77777777" w:rsidR="003045E4" w:rsidRPr="003045E4" w:rsidRDefault="003045E4" w:rsidP="00214DB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метод я использовала на уроке в 4 классе, тема урока </w:t>
      </w:r>
      <w:r w:rsidRPr="003045E4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Traditional</w:t>
      </w:r>
      <w:r w:rsidRPr="00304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stories</w:t>
      </w:r>
      <w:r w:rsidRPr="00304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</w:t>
      </w:r>
    </w:p>
    <w:p w14:paraId="33792B04" w14:textId="77777777" w:rsidR="00760859" w:rsidRPr="00250589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Следующий, достаточно увлекательный метод, который мы рассмотрим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».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интересным методом, применяемым на практике, является метод «</w:t>
      </w:r>
      <w:proofErr w:type="spellStart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A73F6F1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Синквейн</w:t>
      </w:r>
      <w:proofErr w:type="spellEnd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пятистрочная</w:t>
      </w:r>
      <w:proofErr w:type="spellEnd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стихотворная форма, возникшая в США в начале XX века под влиянием японской поэзии. В дальнейшем стала использоваться в дидактических целях, как эффективный метод развития образной речи, который позволяет быстро получить результат:</w:t>
      </w:r>
    </w:p>
    <w:p w14:paraId="5DD5681F" w14:textId="77777777" w:rsidR="00760859" w:rsidRPr="00F2396B" w:rsidRDefault="00760859" w:rsidP="00214DBB">
      <w:pPr>
        <w:pStyle w:val="a5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первая строка - обозначение темы с помощью одного слова (существительное);</w:t>
      </w:r>
    </w:p>
    <w:p w14:paraId="5F084EAB" w14:textId="77777777" w:rsidR="00760859" w:rsidRPr="00F2396B" w:rsidRDefault="00760859" w:rsidP="00214DBB">
      <w:pPr>
        <w:pStyle w:val="a5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темы (2 прилагательных);</w:t>
      </w:r>
    </w:p>
    <w:p w14:paraId="5CBED50E" w14:textId="77777777" w:rsidR="00760859" w:rsidRPr="00F2396B" w:rsidRDefault="00760859" w:rsidP="00214DBB">
      <w:pPr>
        <w:pStyle w:val="a5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действия, согласно предложенной теме (3 глагола);</w:t>
      </w:r>
    </w:p>
    <w:p w14:paraId="2000593F" w14:textId="77777777" w:rsidR="00760859" w:rsidRPr="00F2396B" w:rsidRDefault="00760859" w:rsidP="00214DBB">
      <w:pPr>
        <w:pStyle w:val="a5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фразы из 4-х слов, которая выражает отношение к теме (разные части речи);</w:t>
      </w:r>
    </w:p>
    <w:p w14:paraId="486C9396" w14:textId="77777777" w:rsidR="00760859" w:rsidRPr="00F2396B" w:rsidRDefault="00760859" w:rsidP="00214DBB">
      <w:pPr>
        <w:pStyle w:val="a3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подбор синонима к теме (1 слово</w:t>
      </w:r>
      <w:proofErr w:type="gramStart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) .</w:t>
      </w:r>
      <w:proofErr w:type="gramEnd"/>
    </w:p>
    <w:p w14:paraId="0866C932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 в рамках метода был следующий:</w:t>
      </w:r>
    </w:p>
    <w:p w14:paraId="6A4145A0" w14:textId="77777777" w:rsidR="00760859" w:rsidRPr="00F2396B" w:rsidRDefault="00760859" w:rsidP="00214DBB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начале урока учитель должен познакомить учеников с методом </w:t>
      </w:r>
      <w:proofErr w:type="spellStart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объяснить правила написания;</w:t>
      </w:r>
    </w:p>
    <w:p w14:paraId="6518E962" w14:textId="77777777" w:rsidR="00760859" w:rsidRPr="00F2396B" w:rsidRDefault="00760859" w:rsidP="00214DBB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атем даётся 5-10 мин., для того чтобы ученики составили и обм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енялись своими вариантами;</w:t>
      </w:r>
    </w:p>
    <w:p w14:paraId="07BE41C7" w14:textId="77777777" w:rsidR="00760859" w:rsidRDefault="00760859" w:rsidP="00214DBB">
      <w:pPr>
        <w:pStyle w:val="a5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чего проводится чтение </w:t>
      </w:r>
      <w:proofErr w:type="spellStart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синквейнов</w:t>
      </w:r>
      <w:proofErr w:type="spellEnd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выбор наиболее подходящих вариантов.</w:t>
      </w:r>
    </w:p>
    <w:p w14:paraId="28EE155C" w14:textId="77777777" w:rsidR="003045E4" w:rsidRDefault="003045E4" w:rsidP="00214DB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метод был мною использован на уроке в 5 классе. Детям предстояло составить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 </w:t>
      </w:r>
      <w:r w:rsidRPr="00304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Eiffel</w:t>
      </w:r>
      <w:r w:rsidRPr="00304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tower</w:t>
      </w:r>
      <w:r w:rsidRPr="003045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составили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данную тему и вот что у них получилось:</w:t>
      </w:r>
    </w:p>
    <w:p w14:paraId="50B62863" w14:textId="77777777" w:rsidR="003045E4" w:rsidRDefault="003045E4" w:rsidP="00214DBB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Eiffel Tower</w:t>
      </w:r>
    </w:p>
    <w:p w14:paraId="7738401E" w14:textId="77777777" w:rsidR="003045E4" w:rsidRDefault="003045E4" w:rsidP="00214DBB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Big, beautiful</w:t>
      </w:r>
    </w:p>
    <w:p w14:paraId="4400BD27" w14:textId="77777777" w:rsidR="003045E4" w:rsidRDefault="003045E4" w:rsidP="00214DBB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 visit, to take pictures, to buy ticket</w:t>
      </w:r>
    </w:p>
    <w:p w14:paraId="6B655D8D" w14:textId="77777777" w:rsidR="003045E4" w:rsidRDefault="001B11DA" w:rsidP="00214DBB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Eiffel Tower is in Paris</w:t>
      </w:r>
    </w:p>
    <w:p w14:paraId="2AC2E901" w14:textId="77777777" w:rsidR="001B11DA" w:rsidRPr="003045E4" w:rsidRDefault="001B11DA" w:rsidP="00214DBB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Showplace </w:t>
      </w:r>
    </w:p>
    <w:p w14:paraId="12718BBB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Перейдем к следующему интерактивному методу</w:t>
      </w:r>
      <w:r w:rsidRPr="002505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“</w:t>
      </w:r>
      <w:r w:rsidRPr="00F2396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Case</w:t>
      </w:r>
      <w:r w:rsidRPr="002505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2396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study</w:t>
      </w:r>
      <w:r w:rsidRPr="002505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”.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</w:t>
      </w:r>
      <w:r w:rsidRPr="0025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proofErr w:type="spellStart"/>
      <w:r w:rsidRPr="00431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case-study</w:t>
      </w:r>
      <w:proofErr w:type="spellEnd"/>
      <w:r w:rsidRPr="00431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метод конкретных ситуаций (от английского </w:t>
      </w:r>
      <w:proofErr w:type="spellStart"/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case</w:t>
      </w:r>
      <w:proofErr w:type="spellEnd"/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случай, ситуация) – метод активного проблемно-ситуационного анализа, основанный на обучении путем решения конкретных задач – ситуаций (решение кейсов). Метод конкретных ситуаций (метод </w:t>
      </w:r>
      <w:proofErr w:type="spellStart"/>
      <w:r w:rsidRPr="00431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case-study</w:t>
      </w:r>
      <w:proofErr w:type="spellEnd"/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относится к неигровым имитационным активным методам обучения. </w:t>
      </w:r>
    </w:p>
    <w:p w14:paraId="290A3989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Непосредственная цель метода </w:t>
      </w:r>
      <w:proofErr w:type="spellStart"/>
      <w:r w:rsidRPr="00431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case-study</w:t>
      </w:r>
      <w:proofErr w:type="spellEnd"/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совместными усилиями группы студентов проанализировать ситуацию (</w:t>
      </w:r>
      <w:proofErr w:type="spellStart"/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case</w:t>
      </w:r>
      <w:proofErr w:type="spellEnd"/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проблемы. </w:t>
      </w:r>
    </w:p>
    <w:p w14:paraId="084E03E1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9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 кейсов рекомендуется проводить в 5 этапов:</w:t>
      </w:r>
    </w:p>
    <w:p w14:paraId="33F790AD" w14:textId="77777777" w:rsidR="00760859" w:rsidRPr="00250589" w:rsidRDefault="00760859" w:rsidP="00214DBB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25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 ситуацией, ее особенностями;</w:t>
      </w:r>
    </w:p>
    <w:p w14:paraId="3B7610B1" w14:textId="77777777" w:rsidR="00760859" w:rsidRPr="00250589" w:rsidRDefault="00760859" w:rsidP="00214DBB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25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ыделение основной проблемы (основных проблем), выделение факторов и персоналий, 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могут реально воздействовать;</w:t>
      </w:r>
    </w:p>
    <w:p w14:paraId="3B6B39F5" w14:textId="77777777" w:rsidR="00760859" w:rsidRPr="00250589" w:rsidRDefault="00760859" w:rsidP="00214DBB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25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редложение концепций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тем для «мозгового штурма»;</w:t>
      </w:r>
    </w:p>
    <w:p w14:paraId="1B9B35D0" w14:textId="77777777" w:rsidR="00760859" w:rsidRPr="00250589" w:rsidRDefault="00760859" w:rsidP="00214DBB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25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нализ последствий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 того или иного решения;</w:t>
      </w:r>
    </w:p>
    <w:p w14:paraId="2C6C1CD1" w14:textId="77777777" w:rsidR="00760859" w:rsidRPr="00250589" w:rsidRDefault="00760859" w:rsidP="00214DBB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25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ешение кейса – предложение одного или нескольких вариантов </w:t>
      </w:r>
      <w:r w:rsidRPr="0025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(последовательности действий), указание на возможное возникновение проблем, механизмы их предотвращения и решения. Представление результатов может быть в письменной или устной форме, группой или индивидуально.</w:t>
      </w:r>
    </w:p>
    <w:p w14:paraId="4A9A56DE" w14:textId="77777777" w:rsidR="00760859" w:rsidRPr="009F031D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Следующий метод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который мы рассмотрим - м</w:t>
      </w:r>
      <w:r w:rsidRPr="00F239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етод «Ролевая иг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ра».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Ролевая игра – это интерактивный метод, который позволяет обучаться на собственном опыте путем специально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рганизованного и регулируемого «проживания»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жизненной и профессиональной ситуации. </w:t>
      </w:r>
    </w:p>
    <w:p w14:paraId="1E034D6E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Установлены следующие разновидности ролей, которые принимают на себя дети в ролевых играх:</w:t>
      </w:r>
    </w:p>
    <w:p w14:paraId="7FBE3313" w14:textId="77777777" w:rsidR="00760859" w:rsidRPr="00F2396B" w:rsidRDefault="00760859" w:rsidP="00214DBB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конкретного взрослого;</w:t>
      </w:r>
    </w:p>
    <w:p w14:paraId="3EBA4FFF" w14:textId="77777777" w:rsidR="00760859" w:rsidRPr="00F2396B" w:rsidRDefault="00760859" w:rsidP="00214DBB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профессии обобщенного типа;</w:t>
      </w:r>
    </w:p>
    <w:p w14:paraId="0C9BB94A" w14:textId="77777777" w:rsidR="00760859" w:rsidRPr="00F2396B" w:rsidRDefault="00760859" w:rsidP="00214DBB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детей;</w:t>
      </w:r>
    </w:p>
    <w:p w14:paraId="4D200294" w14:textId="77777777" w:rsidR="00760859" w:rsidRPr="00F2396B" w:rsidRDefault="00760859" w:rsidP="00214DBB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этнографические роли;</w:t>
      </w:r>
    </w:p>
    <w:p w14:paraId="600FD888" w14:textId="77777777" w:rsidR="00760859" w:rsidRPr="00F2396B" w:rsidRDefault="00760859" w:rsidP="00214DBB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роли;</w:t>
      </w:r>
    </w:p>
    <w:p w14:paraId="5AF2C168" w14:textId="77777777" w:rsidR="00760859" w:rsidRPr="001B11DA" w:rsidRDefault="00760859" w:rsidP="00214DBB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 сказочного, карнавального характера.</w:t>
      </w:r>
    </w:p>
    <w:p w14:paraId="2DF2911E" w14:textId="77777777" w:rsidR="001B11DA" w:rsidRPr="001B11DA" w:rsidRDefault="001B11DA" w:rsidP="00214DB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ролевая игра я использовала на уроке в 4 классе по теме </w:t>
      </w:r>
      <w:r w:rsidRPr="001B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people</w:t>
      </w:r>
      <w:r w:rsidRPr="001B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and</w:t>
      </w:r>
      <w:r w:rsidRPr="001B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places</w:t>
      </w:r>
      <w:r w:rsidRPr="001B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Ученики выбирали место из раннее </w:t>
      </w:r>
      <w:proofErr w:type="gramStart"/>
      <w:r w:rsidR="00FC3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swimming</w:t>
      </w:r>
      <w:r w:rsidRPr="001B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pool</w:t>
      </w:r>
      <w:r w:rsidRPr="001B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shopping</w:t>
      </w:r>
      <w:r w:rsidRPr="001B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Centre</w:t>
      </w:r>
      <w:r w:rsidRPr="001B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museum</w:t>
      </w:r>
      <w:r w:rsidRPr="001B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Задачей учеников было составить </w:t>
      </w:r>
      <w:r w:rsidR="00FC3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диалог,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будто они находятся в данном месте. Остальные учащиеся во время диалога выступали в роли учителя и оценивали своих товарищей.</w:t>
      </w:r>
    </w:p>
    <w:p w14:paraId="4DB5F9AC" w14:textId="77777777" w:rsidR="00760859" w:rsidRPr="009F031D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Перейдем к методу «Мозаики».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Данный метод позволяет учащимся получить большое количество информации в течение короткого промежутка времени, он служит способом решения сложной проблемы, требующей определённых знаний.  Применять этот метод на уроках следует по следующим правилам:</w:t>
      </w:r>
    </w:p>
    <w:p w14:paraId="59382A27" w14:textId="77777777" w:rsidR="00760859" w:rsidRPr="00F2396B" w:rsidRDefault="00760859" w:rsidP="00214DBB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пределить, на какие задачи раскладывается проблема, кот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орую предстоит решить в классе, к примеру;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изучить определённый учебный материал или отработать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навык применения учебных знаний;</w:t>
      </w:r>
    </w:p>
    <w:p w14:paraId="5AB5FEDF" w14:textId="77777777" w:rsidR="00760859" w:rsidRPr="00F2396B" w:rsidRDefault="00760859" w:rsidP="00214DBB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одготовить необходимую информацию для каждой экспертной группы: разделы изучаемого параграфа, набор задач и т.п. Желательно, чтобы учащиеся смогли ими легко воспользоваться (указать конкретные страницы, подобрать задания по учебнику или другим источникам, сделать копии и др.)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FF8FA6" w14:textId="77777777" w:rsidR="00760859" w:rsidRPr="00F2396B" w:rsidRDefault="00760859" w:rsidP="00214DBB">
      <w:pPr>
        <w:pStyle w:val="a5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зготовить таблички разного цвета с именами (или цифрами) для распределения учащихся по группам. Каждый ученик будет входить в две группы – «основную» и группу «экспертов</w:t>
      </w:r>
      <w:proofErr w:type="gramStart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» .</w:t>
      </w:r>
      <w:proofErr w:type="gramEnd"/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369696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группы можно обозначить номерами, например, от 1 до 5. Каждая группа состоит из 5 человек, которые будут являться экспертами по определённой теме. Экспертов каждой темы (раздела темы, типов задач, уравнений и т.п.) обозначаем цветами: красный, синий, жёлтый, зелёный, белый. Таким образом, в каждой основной группе присутствуют эксперты разных цветов (по разным темам). После того как члены «основной» группы ознакомились с заданием, обсудили и распределили его между собой,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«эксперты» расходятся по «экспертным» группам, в каждой из которых собираются эксперты по одной теме (с одним цветом) и обсуждают эту тему, решают свои задачи и т.д. Группа экспертов определяет, чему каждый из «экспертов» научит свою «основную» группу. Затем «эксперты» возвращаются в свои «основные группы» и докладывают группам о проделанной работе, обучая своих товарищей. Таким образом, происходит обмен информацией между детьми, а учитель выступает в качестве консультанта, помощника «экспертным» группам, наблюдателем за процессом взаимного обучения. Итоги урока подводит «основная» группа, которая может оценить вклад разных «экспертов» в общее решение. В конце преподаватель проверяет уровень освоение материала учащимися и подводит итоги занятия.</w:t>
      </w:r>
    </w:p>
    <w:p w14:paraId="563BFD0A" w14:textId="77777777" w:rsidR="00760859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Метод </w:t>
      </w:r>
      <w:r w:rsidRPr="00F239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«Мозаика»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 позволяет учащимся </w:t>
      </w:r>
      <w:r w:rsidRPr="00F239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получить большое количество информации в течение короткого промежутка времени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, он служит способом решения сложной проблемы, требующей определённых знаний. </w:t>
      </w:r>
    </w:p>
    <w:p w14:paraId="56674EE9" w14:textId="77777777" w:rsidR="001B11DA" w:rsidRPr="001B11DA" w:rsidRDefault="001B11DA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использовала метод мозаики на уроке в 4 классе. Тема урока была </w:t>
      </w:r>
      <w:r w:rsidRPr="001B11DA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Planets</w:t>
      </w:r>
      <w:r w:rsidRPr="001B1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Каждой группе выдала текст, который им было необходимо изучить. Каждый участник группы становился экспертом по своей теме. Затем члены группы пересаживались так, чтобы в каждой группе было по одному эксперту с разных групп. Дети делились информацией, в которой они были экспертами. Таким образом, каждый учащийся принимал активное участие в процессе обучения.</w:t>
      </w:r>
    </w:p>
    <w:p w14:paraId="544B1829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рассмотрим известный интерактивный метод –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 п</w:t>
      </w:r>
      <w:r w:rsidRPr="00F239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роектов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EABCBA" w14:textId="77777777" w:rsidR="00760859" w:rsidRPr="00F2396B" w:rsidRDefault="00760859" w:rsidP="00214DB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Проект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 это деятельность по достижению нового результата в рамках установленного времени с учетом определенных ресурсов. Описание конкретной ситуации, которая должна быть улучшена, и конкретных методов по ее улучшению.</w:t>
      </w:r>
    </w:p>
    <w:p w14:paraId="4B57119F" w14:textId="77777777" w:rsidR="00760859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96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Метод проектов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совместная креативная и продуктивная деятельность преподавателя и обучающихся, направленная на поиск решения, возникшей проблемы.</w:t>
      </w:r>
    </w:p>
    <w:p w14:paraId="664BE9BC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работы с методом следующие:</w:t>
      </w:r>
    </w:p>
    <w:p w14:paraId="0952BD7F" w14:textId="77777777" w:rsidR="00760859" w:rsidRPr="00F2396B" w:rsidRDefault="00760859" w:rsidP="00214DBB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темы проекта;</w:t>
      </w:r>
    </w:p>
    <w:p w14:paraId="463C6FB4" w14:textId="77777777" w:rsidR="00760859" w:rsidRPr="00F2396B" w:rsidRDefault="00760859" w:rsidP="00214DBB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разделение класса на группы;</w:t>
      </w:r>
    </w:p>
    <w:p w14:paraId="17961992" w14:textId="77777777" w:rsidR="00760859" w:rsidRPr="00F2396B" w:rsidRDefault="00760859" w:rsidP="00214DBB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материалов;</w:t>
      </w:r>
    </w:p>
    <w:p w14:paraId="745FACF5" w14:textId="77777777" w:rsidR="00760859" w:rsidRPr="00F2396B" w:rsidRDefault="00760859" w:rsidP="00214DBB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проекта;</w:t>
      </w:r>
    </w:p>
    <w:p w14:paraId="157B38AE" w14:textId="77777777" w:rsidR="00760859" w:rsidRPr="00F2396B" w:rsidRDefault="00760859" w:rsidP="00214DBB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результатов;</w:t>
      </w:r>
    </w:p>
    <w:p w14:paraId="333A207C" w14:textId="77777777" w:rsidR="00760859" w:rsidRPr="00F2396B" w:rsidRDefault="00760859" w:rsidP="00214DBB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презентация;</w:t>
      </w:r>
    </w:p>
    <w:p w14:paraId="57FD1481" w14:textId="77777777" w:rsidR="00760859" w:rsidRPr="00F2396B" w:rsidRDefault="00760859" w:rsidP="00214DBB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Рефлексия.</w:t>
      </w:r>
    </w:p>
    <w:p w14:paraId="23088270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 проектов – это замечательное дидактическое средство для обучения проектированию – умению находить решение различных проблем, которые постоянно возникают в жизни человека.</w:t>
      </w:r>
    </w:p>
    <w:p w14:paraId="1880D9E8" w14:textId="77777777" w:rsidR="00760859" w:rsidRPr="00F2396B" w:rsidRDefault="00760859" w:rsidP="00214D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организации проектной деятельности школьников включает в себя совокупность исследовательских, поисковых и проблемных методов, творческих по своей сути.</w:t>
      </w:r>
    </w:p>
    <w:p w14:paraId="22345D3E" w14:textId="77777777" w:rsidR="00FC35A6" w:rsidRDefault="00760859" w:rsidP="0021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Любой проект должен носить динамичный характер, иметь разумные временные рамки и учитывать возрастные особенности младших школьников</w:t>
      </w:r>
      <w:r w:rsidR="001B1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DE9E3B2" w14:textId="77777777" w:rsidR="00214DBB" w:rsidRDefault="001B11DA" w:rsidP="0021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проектов мною был использ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 в 3 классе. Тема урока 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 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My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music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”. 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поделила учащихся на группы. Каждая группа должна была представить свой проект на тему 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Musical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instruments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”. 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каждой группы был свой вид музыкальных инструментов: 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percussion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woodwind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keyboard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группа приготовила проект по своему виду музыкальных инструментов, затем представила свой проект другим группам.</w:t>
      </w:r>
    </w:p>
    <w:p w14:paraId="20D10B24" w14:textId="77777777" w:rsidR="00214DBB" w:rsidRDefault="00E94983" w:rsidP="0021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DE5D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Игра «Продолжи»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снована на выполнении заданий разного рода группой «по цепочке».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использовать на уроках, при написании сочинения, при составлении рассказа о каком-либо животном, при составлении обзора исторических событий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Данную игру я провожу с учащимися 1 и 2 класса. При изучении новых слов. Тема 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Classroom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objects</w:t>
      </w:r>
      <w:r w:rsidR="00214DBB" w:rsidRP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”. </w:t>
      </w:r>
      <w:r w:rsidR="00214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 называет школьный предмет, следующий должен описать этот предмет и так далее.</w:t>
      </w:r>
    </w:p>
    <w:p w14:paraId="0EA53800" w14:textId="77777777" w:rsidR="00E94983" w:rsidRPr="00214DBB" w:rsidRDefault="00214DBB" w:rsidP="00214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E94983" w:rsidRPr="00214D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етод</w:t>
      </w:r>
      <w:r w:rsidR="00E94983" w:rsidRPr="00214DB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«Охота за сокровищами»:</w:t>
      </w:r>
    </w:p>
    <w:p w14:paraId="73621C42" w14:textId="77777777" w:rsidR="00E94983" w:rsidRPr="00F2396B" w:rsidRDefault="00E94983" w:rsidP="00214DBB">
      <w:pPr>
        <w:pStyle w:val="a5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составляет вопросы;</w:t>
      </w:r>
    </w:p>
    <w:p w14:paraId="15E2FC07" w14:textId="77777777" w:rsidR="00E94983" w:rsidRPr="00F2396B" w:rsidRDefault="00E94983" w:rsidP="00214DBB">
      <w:pPr>
        <w:pStyle w:val="a5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могут требовать как знаний фактов, так и осмысления или понимания;</w:t>
      </w:r>
    </w:p>
    <w:p w14:paraId="3FEB4952" w14:textId="77777777" w:rsidR="00E94983" w:rsidRPr="00F2396B" w:rsidRDefault="00E94983" w:rsidP="00214DBB">
      <w:pPr>
        <w:pStyle w:val="a5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учащийся или группа должны ответить на вопросы, используя ресурсы интернета, доп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олнительную литературу, учебник;</w:t>
      </w:r>
    </w:p>
    <w:p w14:paraId="4068B225" w14:textId="77777777" w:rsidR="00E94983" w:rsidRPr="00214DBB" w:rsidRDefault="00214DBB" w:rsidP="00214D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E94983" w:rsidRPr="00214D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 «</w:t>
      </w:r>
      <w:r w:rsidR="00E94983" w:rsidRPr="00214DB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Снежный ком»:</w:t>
      </w:r>
    </w:p>
    <w:p w14:paraId="0B8709BD" w14:textId="77777777" w:rsidR="00E94983" w:rsidRPr="00F2396B" w:rsidRDefault="00E94983" w:rsidP="00214DB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группе, которая начинается с решения индивидуального задания. Все учащиеся получают аналогичные задания и самостоятельно выполняют их;</w:t>
      </w:r>
    </w:p>
    <w:p w14:paraId="568D5866" w14:textId="77777777" w:rsidR="00E94983" w:rsidRPr="00F2396B" w:rsidRDefault="00E94983" w:rsidP="00214DB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следует работа в парах. В парах учащиеся предлагают свои способы решения данного задания, из которых выбирается лучшее;</w:t>
      </w:r>
    </w:p>
    <w:p w14:paraId="07851880" w14:textId="77777777" w:rsidR="00E94983" w:rsidRPr="00F2396B" w:rsidRDefault="00E94983" w:rsidP="00214DBB">
      <w:pPr>
        <w:pStyle w:val="a5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две пары объединяются, и работа продолжается в группе из четырех человек, где снова происходит обсуждение решений и выби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рается лучшее из них;</w:t>
      </w:r>
    </w:p>
    <w:p w14:paraId="18099901" w14:textId="77777777" w:rsidR="00E94983" w:rsidRPr="00F2396B" w:rsidRDefault="00E94983" w:rsidP="00214DB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 работы все учащиеся попадают в одну группу. На этом последнем этапе уже не происходит обсуждения решений, группы делают доклады о своей </w:t>
      </w:r>
      <w:proofErr w:type="gramStart"/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14:paraId="433F7F2C" w14:textId="77777777" w:rsidR="00E94983" w:rsidRPr="00214DBB" w:rsidRDefault="00214DBB" w:rsidP="00214D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E94983" w:rsidRPr="00214D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етод «</w:t>
      </w:r>
      <w:proofErr w:type="spellStart"/>
      <w:r w:rsidR="00E94983" w:rsidRPr="00214DB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Пазлы</w:t>
      </w:r>
      <w:proofErr w:type="spellEnd"/>
      <w:r w:rsidR="00E94983" w:rsidRPr="00214DB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»:</w:t>
      </w:r>
    </w:p>
    <w:p w14:paraId="75FEA395" w14:textId="77777777" w:rsidR="00E94983" w:rsidRPr="00F2396B" w:rsidRDefault="00E94983" w:rsidP="00214DBB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темы;</w:t>
      </w:r>
    </w:p>
    <w:p w14:paraId="44D67AD9" w14:textId="77777777" w:rsidR="00E94983" w:rsidRPr="00F2396B" w:rsidRDefault="00E94983" w:rsidP="00214DBB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изучения материала или выполнения задания группы переформируются так, чтобы в каждую новую группу попали по 1 человеку от каждой прежней группы;</w:t>
      </w:r>
    </w:p>
    <w:p w14:paraId="7333AA13" w14:textId="77777777" w:rsidR="00FC35A6" w:rsidRPr="00FC35A6" w:rsidRDefault="00E94983" w:rsidP="00FC35A6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член новой группы объясняет своим новым коллегам свою часть темы, основы которой он изучил в составе предыдущей группы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отвечает на заданные вопросы;</w:t>
      </w:r>
    </w:p>
    <w:p w14:paraId="2010938A" w14:textId="77777777" w:rsidR="00FC35A6" w:rsidRPr="00F2396B" w:rsidRDefault="00FC35A6" w:rsidP="00FC35A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Метод шести шляп – это один из самых действенных приемов по организации мышления, разработанный английским писателем, психологом и специалистом в области творческого мышления Эдвардом де Боно. В своей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книге «Шесть шляп мышления» / </w:t>
      </w:r>
      <w:r w:rsidRPr="0043160F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Six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Thinking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Hats</w:t>
      </w:r>
      <w:proofErr w:type="spellEnd"/>
      <w:r w:rsidRPr="0043160F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, де Боно описывает приемы, помогающие структурировать как коллективную, так и личную умственную деятельность, сделать ее более продуктивной и понятной.</w:t>
      </w:r>
    </w:p>
    <w:p w14:paraId="36F8D9B1" w14:textId="77777777" w:rsidR="00FC35A6" w:rsidRDefault="00FC35A6" w:rsidP="00FC35A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Метод шести шляп мышления позволяет развить гибкость ума, креативность, отлично помогает преодолеть творческий кризис, помогает правильно принять решение и более точно соотносить свой образ мыслей с поставленными целями и стоящими задачами. Особенно хорошо он подходит для оценки необычных и инновационных идей, когда важно учесть любое мнение и рассмотреть ситуацию под разными плоскостями.</w:t>
      </w:r>
    </w:p>
    <w:p w14:paraId="03C43CDD" w14:textId="77777777" w:rsidR="00FC35A6" w:rsidRPr="00F2396B" w:rsidRDefault="00FC35A6" w:rsidP="00FC35A6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елая шляпа мышления – это режим фокусировки внимания на всей информации, которой мы обладаем: факты и цифры. Также помимо тех данных, которыми мы располагаем, «надевая белую шляпу», важно сосредоточится на возможно недостающей, дополнительной информации, 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одумать о том, где ее раздобыть;</w:t>
      </w:r>
    </w:p>
    <w:p w14:paraId="1A5F8A6F" w14:textId="77777777" w:rsidR="00FC35A6" w:rsidRPr="00F2396B" w:rsidRDefault="00FC35A6" w:rsidP="00FC35A6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расная шляпа – шляпа эмоций, чувств и интуиции. Не вдаваясь в подробности и рассуждения, на этом этапе высказываются все интуитивные догадки. Люди делятся эмоциями (страх, негодование, восхищение, радость и т.д.), возникающими при мысли о том или ином решении или предложении. Здесь также важно быть честным, как с самим собой, так и с окружающими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(если идет открытое обсуждение);</w:t>
      </w:r>
    </w:p>
    <w:p w14:paraId="5E4E74E0" w14:textId="77777777" w:rsidR="00FC35A6" w:rsidRPr="00F2396B" w:rsidRDefault="00FC35A6" w:rsidP="00FC35A6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елтая шляпа позитивная. Надевая ее, мы думаем над предполагаемыми преимуществами, которые дает решение или несет предложение, размышляем над выгодой и перспективой определенной идеи. И даже если эта идея или решение на первый взгляд не сулят ни чего хорошего, важно проработать именно эту, оптимистическую сторону и попытаться выявит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скрытые положительные ресурсы;</w:t>
      </w:r>
    </w:p>
    <w:p w14:paraId="02E6AA31" w14:textId="77777777" w:rsidR="00FC35A6" w:rsidRPr="00F2396B" w:rsidRDefault="00FC35A6" w:rsidP="00FC35A6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ерная шляпа – полная противоположность желтой. В этой шляпе на ум должны идти исключительно критические оценки ситуации (идеи, решения и т.д.): проявите осторожность, обратите взгляд на возможные риски и тайные угрозы, на существенные и мнимые недостатки, включите режим поиска подводных камней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побудьте немного пессимистом;</w:t>
      </w:r>
    </w:p>
    <w:p w14:paraId="661BD418" w14:textId="77777777" w:rsidR="00FC35A6" w:rsidRPr="00F2396B" w:rsidRDefault="00FC35A6" w:rsidP="00FC35A6">
      <w:pPr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>еленая шляпа – шляпа творчества и креативности, поиска альтернатив и внесения изменений. Рассматривайте всевозможные вариации, генерируйте новые идеи, модифицируйте уже существующие и присматривайтесь к чужим наработкам, не брезгуйте нестандартными и провокационными подх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одами, ищите любую альтернативу;</w:t>
      </w:r>
    </w:p>
    <w:p w14:paraId="54A482B3" w14:textId="77777777" w:rsidR="00F367A1" w:rsidRPr="00F367A1" w:rsidRDefault="00FC35A6" w:rsidP="00F367A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6)с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иняя шляпа – шестая шляпа мышления в отличие от пяти других предназначается для управления процессом реализации идеи и работы над решением задач, а не для оценки предложения и проработки его содержания. </w:t>
      </w:r>
      <w:r w:rsidRPr="00F239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частности, использование синей шляпы перед примеркой всех остальных это определения того, что предстоит сделать, т.е. формулирование целей, а в конце – подведение итогов и обсуждение пользы и эффективности метода 6 шляп</w:t>
      </w:r>
      <w:r w:rsidR="00F367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36DFAC" w14:textId="77777777" w:rsidR="00FC35A6" w:rsidRPr="00FC35A6" w:rsidRDefault="00FC35A6" w:rsidP="00FC35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2FB0BC" w14:textId="77777777" w:rsidR="00E94983" w:rsidRPr="00F2396B" w:rsidRDefault="00E94983" w:rsidP="00214D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показывает практика, учащимся нравится работать в группах.</w:t>
      </w:r>
    </w:p>
    <w:p w14:paraId="3A9C01AD" w14:textId="77777777" w:rsidR="00760859" w:rsidRDefault="00E94983" w:rsidP="00FC3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традиционной форме обучения большинство учащихся большую часть урока так и остаются наблюдателями. А вот работая в парах или группах, общаясь с соседом, проговаривая ему выученные формулировки, имея возможность научить кого-то тому, что знаешь сам, и получить, в случае необходимости, консультацию или разъяснение, ученики формируют и позитивное отношение к предмету, и навыки выполнения различных заданий. Качество знаний учащихся повышается, процесс обучения становится более успешным.</w:t>
      </w:r>
    </w:p>
    <w:p w14:paraId="0DF91A79" w14:textId="77777777" w:rsidR="00760859" w:rsidRDefault="00760859" w:rsidP="00760859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 заключении необходимо отметить, что все интерактивные методы и приемы развивают коммуникативные умения и навыки, помогают установлению эмоциональных контактов между учащимися, приучают работать в команде, прислушиваться к мнению своих товарищей, устанавливают более тесный контакт между обучающимися и преподавателем. Практика показывает, что использование интерактивных методов и приемов на занятии иностранного языка снимает нервное напряжение у обучающихся, даёт возможность менять формы деятельности, переключать внимание на узловые вопросы темы занятия. В конечном итоге, значительно повышается качество подачи материала и эффективность его усвоения, а, следовательно, и мотивация к изучению иностранного языка со стороны обучающихся.</w:t>
      </w:r>
    </w:p>
    <w:p w14:paraId="28795885" w14:textId="77777777" w:rsidR="00760859" w:rsidRDefault="00760859" w:rsidP="00760859"/>
    <w:p w14:paraId="5245A182" w14:textId="77777777" w:rsidR="00F367A1" w:rsidRDefault="00F367A1" w:rsidP="00F36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7A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5451E519" w14:textId="77777777" w:rsidR="00F367A1" w:rsidRPr="00122E50" w:rsidRDefault="00F367A1" w:rsidP="00F367A1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Асмолов А.Г., </w:t>
      </w:r>
      <w:proofErr w:type="spellStart"/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>Бурменская</w:t>
      </w:r>
      <w:proofErr w:type="spellEnd"/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Г.В., Володарская И.А. Формирование универсальных учебных действий в основной школе: от действия к мысли. Система заданий: пособие для учителя. – М.: Просвещение, 2014. – 159 с. </w:t>
      </w:r>
    </w:p>
    <w:p w14:paraId="64CEC6FF" w14:textId="77777777" w:rsidR="00F367A1" w:rsidRPr="00122E50" w:rsidRDefault="00F367A1" w:rsidP="00F367A1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>Жолтикова</w:t>
      </w:r>
      <w:proofErr w:type="spellEnd"/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Н.В. Обучение в сотрудничестве на уроках английского языка как средство формирования коммуникативной компетенции // Концепт, 2014. –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– С. 136</w:t>
      </w:r>
      <w:r w:rsidRPr="00A8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140. </w:t>
      </w:r>
    </w:p>
    <w:p w14:paraId="6BB51973" w14:textId="77777777" w:rsidR="00F367A1" w:rsidRPr="00122E50" w:rsidRDefault="00F367A1" w:rsidP="00F367A1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>Климонова</w:t>
      </w:r>
      <w:proofErr w:type="spellEnd"/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Г.Н. Опыт организации групповой работы на уроках // Эйдос: интернет-журнал, 2018 //  Режим доступа: </w:t>
      </w:r>
      <w:hyperlink r:id="rId9" w:history="1">
        <w:r w:rsidRPr="00122E5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http://eidos.ru/journal /2008/1218.htm</w:t>
        </w:r>
      </w:hyperlink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(дата обращения: 15.01.19)</w:t>
      </w:r>
    </w:p>
    <w:p w14:paraId="1D9E3170" w14:textId="77777777" w:rsidR="00F367A1" w:rsidRPr="00122E50" w:rsidRDefault="00F367A1" w:rsidP="00F367A1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Корниенко В.А. Формирование регулятивных универсальных учебных действий // Молодой ученый, 2015. –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– С. 14</w:t>
      </w:r>
      <w:r w:rsidRPr="00A8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</w:p>
    <w:p w14:paraId="58DB5573" w14:textId="77777777" w:rsidR="00F367A1" w:rsidRPr="00122E50" w:rsidRDefault="00F367A1" w:rsidP="00F367A1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Китайгородская Г.А. Методика интенсивного обучения иностранным языкам: учеб. пособие. – 2-е изд., </w:t>
      </w:r>
      <w:proofErr w:type="spellStart"/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122E50">
        <w:rPr>
          <w:rFonts w:ascii="Times New Roman" w:hAnsi="Times New Roman" w:cs="Times New Roman"/>
          <w:color w:val="000000" w:themeColor="text1"/>
          <w:sz w:val="28"/>
          <w:szCs w:val="28"/>
        </w:rPr>
        <w:t>. и доп. – М.: Высшая школа, 2016. – 103 с.</w:t>
      </w:r>
    </w:p>
    <w:p w14:paraId="716A0CB8" w14:textId="77777777" w:rsidR="00F367A1" w:rsidRPr="00F367A1" w:rsidRDefault="00F367A1" w:rsidP="00F367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67A1" w:rsidRPr="00F367A1" w:rsidSect="00051C1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FAC0" w14:textId="77777777" w:rsidR="00A87F69" w:rsidRDefault="00A87F69" w:rsidP="00051C10">
      <w:pPr>
        <w:spacing w:after="0" w:line="240" w:lineRule="auto"/>
      </w:pPr>
      <w:r>
        <w:separator/>
      </w:r>
    </w:p>
  </w:endnote>
  <w:endnote w:type="continuationSeparator" w:id="0">
    <w:p w14:paraId="1509FCF2" w14:textId="77777777" w:rsidR="00A87F69" w:rsidRDefault="00A87F69" w:rsidP="0005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349228"/>
      <w:docPartObj>
        <w:docPartGallery w:val="Page Numbers (Bottom of Page)"/>
        <w:docPartUnique/>
      </w:docPartObj>
    </w:sdtPr>
    <w:sdtEndPr/>
    <w:sdtContent>
      <w:p w14:paraId="36B99342" w14:textId="77777777" w:rsidR="00051C10" w:rsidRDefault="00051C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085314EF" w14:textId="77777777" w:rsidR="00051C10" w:rsidRDefault="00051C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DF7F" w14:textId="77777777" w:rsidR="00A87F69" w:rsidRDefault="00A87F69" w:rsidP="00051C10">
      <w:pPr>
        <w:spacing w:after="0" w:line="240" w:lineRule="auto"/>
      </w:pPr>
      <w:r>
        <w:separator/>
      </w:r>
    </w:p>
  </w:footnote>
  <w:footnote w:type="continuationSeparator" w:id="0">
    <w:p w14:paraId="435622B3" w14:textId="77777777" w:rsidR="00A87F69" w:rsidRDefault="00A87F69" w:rsidP="0005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D55"/>
    <w:multiLevelType w:val="hybridMultilevel"/>
    <w:tmpl w:val="F0CC714E"/>
    <w:lvl w:ilvl="0" w:tplc="1E54C304">
      <w:start w:val="6"/>
      <w:numFmt w:val="bullet"/>
      <w:suff w:val="space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F7692C"/>
    <w:multiLevelType w:val="hybridMultilevel"/>
    <w:tmpl w:val="2EF28664"/>
    <w:lvl w:ilvl="0" w:tplc="B90EF4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5C59B3"/>
    <w:multiLevelType w:val="hybridMultilevel"/>
    <w:tmpl w:val="9F702628"/>
    <w:lvl w:ilvl="0" w:tplc="4934A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C47029"/>
    <w:multiLevelType w:val="hybridMultilevel"/>
    <w:tmpl w:val="E6B0ACF4"/>
    <w:lvl w:ilvl="0" w:tplc="286C28DC">
      <w:start w:val="6"/>
      <w:numFmt w:val="bullet"/>
      <w:suff w:val="space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672D2C"/>
    <w:multiLevelType w:val="hybridMultilevel"/>
    <w:tmpl w:val="A896FC2E"/>
    <w:lvl w:ilvl="0" w:tplc="0128BE78">
      <w:start w:val="6"/>
      <w:numFmt w:val="bullet"/>
      <w:suff w:val="space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26379B"/>
    <w:multiLevelType w:val="hybridMultilevel"/>
    <w:tmpl w:val="9570890C"/>
    <w:lvl w:ilvl="0" w:tplc="378AF618">
      <w:start w:val="6"/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60881"/>
    <w:multiLevelType w:val="multilevel"/>
    <w:tmpl w:val="66CC293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AD10370"/>
    <w:multiLevelType w:val="hybridMultilevel"/>
    <w:tmpl w:val="57E6A96E"/>
    <w:lvl w:ilvl="0" w:tplc="E8689C8C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03C71"/>
    <w:multiLevelType w:val="hybridMultilevel"/>
    <w:tmpl w:val="68CCEE94"/>
    <w:lvl w:ilvl="0" w:tplc="0B284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32418"/>
    <w:multiLevelType w:val="hybridMultilevel"/>
    <w:tmpl w:val="B87262B2"/>
    <w:lvl w:ilvl="0" w:tplc="54640B8E">
      <w:start w:val="1"/>
      <w:numFmt w:val="decimal"/>
      <w:suff w:val="space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763085"/>
    <w:multiLevelType w:val="hybridMultilevel"/>
    <w:tmpl w:val="5524D1CC"/>
    <w:lvl w:ilvl="0" w:tplc="7D2685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3D3384"/>
    <w:multiLevelType w:val="hybridMultilevel"/>
    <w:tmpl w:val="783E4ECE"/>
    <w:lvl w:ilvl="0" w:tplc="86BA1058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2FD45B7"/>
    <w:multiLevelType w:val="hybridMultilevel"/>
    <w:tmpl w:val="8D86D4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B8B7D09"/>
    <w:multiLevelType w:val="hybridMultilevel"/>
    <w:tmpl w:val="74124E2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E59223C"/>
    <w:multiLevelType w:val="multilevel"/>
    <w:tmpl w:val="AF24AD7C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D2D38"/>
    <w:multiLevelType w:val="hybridMultilevel"/>
    <w:tmpl w:val="CCB0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3231A"/>
    <w:multiLevelType w:val="hybridMultilevel"/>
    <w:tmpl w:val="91EA640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D40"/>
    <w:rsid w:val="00051C10"/>
    <w:rsid w:val="001B11DA"/>
    <w:rsid w:val="001F1A8A"/>
    <w:rsid w:val="00214DBB"/>
    <w:rsid w:val="003045E4"/>
    <w:rsid w:val="0042643A"/>
    <w:rsid w:val="0051393B"/>
    <w:rsid w:val="00760859"/>
    <w:rsid w:val="007F733C"/>
    <w:rsid w:val="00840D40"/>
    <w:rsid w:val="009A4169"/>
    <w:rsid w:val="00A87F69"/>
    <w:rsid w:val="00E94983"/>
    <w:rsid w:val="00F367A1"/>
    <w:rsid w:val="00FC35A6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A0B"/>
  <w15:docId w15:val="{B76540C9-CCAB-41BF-819F-A00381F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D4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2643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0859"/>
    <w:pPr>
      <w:spacing w:after="160" w:line="259" w:lineRule="auto"/>
      <w:ind w:left="720"/>
      <w:contextualSpacing/>
    </w:pPr>
  </w:style>
  <w:style w:type="paragraph" w:customStyle="1" w:styleId="c7">
    <w:name w:val="c7"/>
    <w:basedOn w:val="a"/>
    <w:rsid w:val="0076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0859"/>
  </w:style>
  <w:style w:type="character" w:customStyle="1" w:styleId="c18">
    <w:name w:val="c18"/>
    <w:basedOn w:val="a0"/>
    <w:rsid w:val="00760859"/>
  </w:style>
  <w:style w:type="character" w:customStyle="1" w:styleId="c10">
    <w:name w:val="c10"/>
    <w:basedOn w:val="a0"/>
    <w:rsid w:val="00760859"/>
  </w:style>
  <w:style w:type="paragraph" w:customStyle="1" w:styleId="western">
    <w:name w:val="western"/>
    <w:basedOn w:val="a"/>
    <w:rsid w:val="00E9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5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367A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5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C10"/>
  </w:style>
  <w:style w:type="paragraph" w:styleId="ab">
    <w:name w:val="footer"/>
    <w:basedOn w:val="a"/>
    <w:link w:val="ac"/>
    <w:uiPriority w:val="99"/>
    <w:unhideWhenUsed/>
    <w:rsid w:val="0005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os.ru/journal%20/2008/12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C640-BF37-4E6D-9F40-3C331716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9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2020-11-04T14:17:00Z</cp:lastPrinted>
  <dcterms:created xsi:type="dcterms:W3CDTF">2020-11-04T07:29:00Z</dcterms:created>
  <dcterms:modified xsi:type="dcterms:W3CDTF">2022-02-01T15:01:00Z</dcterms:modified>
</cp:coreProperties>
</file>