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206D" w14:textId="0581CA35" w:rsidR="004E777D" w:rsidRPr="00001058" w:rsidRDefault="004E777D" w:rsidP="004E777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4E777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Формирование толерантности через развитие глобальных компетенций в школьном образовании</w:t>
      </w:r>
    </w:p>
    <w:p w14:paraId="5E0A24B3" w14:textId="77777777" w:rsidR="00001058" w:rsidRPr="00001058" w:rsidRDefault="00623546" w:rsidP="00001058">
      <w:pPr>
        <w:pStyle w:val="a4"/>
        <w:ind w:firstLine="709"/>
        <w:jc w:val="both"/>
        <w:rPr>
          <w:i/>
          <w:iCs/>
        </w:rPr>
      </w:pPr>
      <w:r w:rsidRPr="00001058">
        <w:rPr>
          <w:b/>
          <w:bCs/>
          <w:i/>
          <w:iCs/>
          <w:lang w:val="ru-RU"/>
        </w:rPr>
        <w:t>Аннотация</w:t>
      </w:r>
      <w:proofErr w:type="gramStart"/>
      <w:r w:rsidR="00001058" w:rsidRPr="00001058">
        <w:rPr>
          <w:b/>
          <w:bCs/>
          <w:i/>
          <w:iCs/>
          <w:lang w:val="ru-RU"/>
        </w:rPr>
        <w:t>:</w:t>
      </w:r>
      <w:r w:rsidR="00001058" w:rsidRPr="00001058">
        <w:rPr>
          <w:lang w:val="ru-RU"/>
        </w:rPr>
        <w:t xml:space="preserve"> </w:t>
      </w:r>
      <w:r w:rsidR="004E777D" w:rsidRPr="00001058">
        <w:rPr>
          <w:i/>
          <w:iCs/>
        </w:rPr>
        <w:t>В условиях</w:t>
      </w:r>
      <w:proofErr w:type="gramEnd"/>
      <w:r w:rsidR="004E777D" w:rsidRPr="00001058">
        <w:rPr>
          <w:i/>
          <w:iCs/>
        </w:rPr>
        <w:t xml:space="preserve"> глобализации и культурного многообразия формирование толерантности у подрастающего поколения становится важной задачей системы образования. Одним из эффективных инструментов достижения этой цели является развитие глобальных компетенций, включающих критическое мышление, медиаграмотность, навыки межкультурной коммуникации и гражданственность. В данной статье рассматриваются механизмы формирования толерантности через развитие глобальных компетенций, анализируется международный опыт, а также изучается казахстанская образовательная практика, где с 2022 года введён курс «Глобальные компетенции» для учащихся 5–11 классов. Рассматриваются ключевые образовательные модули, их влияние на развитие толерантности, а также практические подходы к их реализации.</w:t>
      </w:r>
    </w:p>
    <w:p w14:paraId="5F3717E3" w14:textId="462ED2B3" w:rsidR="004E777D" w:rsidRPr="004E777D" w:rsidRDefault="00623546" w:rsidP="00001058">
      <w:pPr>
        <w:pStyle w:val="a4"/>
        <w:ind w:firstLine="709"/>
        <w:jc w:val="both"/>
        <w:rPr>
          <w:i/>
          <w:iCs/>
        </w:rPr>
      </w:pPr>
      <w:r w:rsidRPr="00623546">
        <w:rPr>
          <w:b/>
          <w:bCs/>
          <w:i/>
          <w:iCs/>
        </w:rPr>
        <w:t>Ключевые слова:</w:t>
      </w:r>
      <w:r w:rsidRPr="00623546">
        <w:rPr>
          <w:i/>
          <w:iCs/>
        </w:rPr>
        <w:t xml:space="preserve"> толерантность, глобальные компетенции, критическое мышление, медиаграмотность, межкультурная коммуникация, гражданственность, школьное образование, Казахстан, межнациональное согласие, мирное сосуществование.</w:t>
      </w:r>
    </w:p>
    <w:p w14:paraId="0EC6CC11" w14:textId="77777777" w:rsidR="004E777D" w:rsidRPr="004E777D" w:rsidRDefault="004E777D" w:rsidP="004E777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777D">
        <w:rPr>
          <w:rFonts w:ascii="Times New Roman" w:eastAsia="Times New Roman" w:hAnsi="Times New Roman" w:cs="Times New Roman"/>
          <w:lang w:eastAsia="ru-RU"/>
        </w:rPr>
        <w:t>В условиях глобализации и культурного многообразия развитие толерантности у подрастающего поколения становится приоритетной задачей системы образования. Одним из эффективных инструментов формирования толерантности является развитие глобальных компетенций, включающих критическое мышление, медиаграмотность, межкультурную коммуникацию и гражданственность. Эти навыки позволяют учащимся понимать и уважать культурные различия, критически анализировать информацию и эффективно взаимодействовать в многонациональном обществе.</w:t>
      </w:r>
    </w:p>
    <w:p w14:paraId="7B8F732D" w14:textId="0A789EAD" w:rsidR="004E777D" w:rsidRPr="004E777D" w:rsidRDefault="004E777D" w:rsidP="004E777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777D">
        <w:rPr>
          <w:rFonts w:ascii="Times New Roman" w:eastAsia="Times New Roman" w:hAnsi="Times New Roman" w:cs="Times New Roman"/>
          <w:lang w:eastAsia="ru-RU"/>
        </w:rPr>
        <w:t>Современный мир характеризуется высокой степенью глобализации, что приводит к увеличению числа межкультурных контактов. В этих условиях толерантность становится не просто социальной ценностью, но и необходимым навыком для успешной жизни и работы. В системе образования ключевую роль в воспитании толерантности играет развитие глобальных компетенций. В 2022 году в Казахстане был введён новый школьный курс «Глобальные компетенции», направленный на формирование у учащихся навыков адаптации в глобализированном мире</w:t>
      </w:r>
      <w:r w:rsidR="00525DAE">
        <w:rPr>
          <w:rFonts w:ascii="Times New Roman" w:eastAsia="Times New Roman" w:hAnsi="Times New Roman" w:cs="Times New Roman"/>
          <w:lang w:val="ru-RU" w:eastAsia="ru-RU"/>
        </w:rPr>
        <w:t xml:space="preserve"> [1]</w:t>
      </w:r>
      <w:r w:rsidRPr="004E777D">
        <w:rPr>
          <w:rFonts w:ascii="Times New Roman" w:eastAsia="Times New Roman" w:hAnsi="Times New Roman" w:cs="Times New Roman"/>
          <w:lang w:eastAsia="ru-RU"/>
        </w:rPr>
        <w:t>. Аналогичные образовательные инициативы реализуются в Финляндии, Канаде, Сингапуре и других странах, где программы межкультурного взаимодействия являются обязательной частью школьного образования.</w:t>
      </w:r>
    </w:p>
    <w:p w14:paraId="49427EBB" w14:textId="5924C7E1" w:rsidR="004E777D" w:rsidRPr="004E777D" w:rsidRDefault="004E777D" w:rsidP="004E777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777D">
        <w:rPr>
          <w:rFonts w:ascii="Times New Roman" w:eastAsia="Times New Roman" w:hAnsi="Times New Roman" w:cs="Times New Roman"/>
          <w:lang w:eastAsia="ru-RU"/>
        </w:rPr>
        <w:t>Глобальные компетенции представляют собой совокупность знаний, навыков и установок, необходимых для успешного взаимодействия в многокультурном мире. Согласно исследованию PISA, они включают: понимание глобальных и межкультурных проблем, толерантность и уважение к культурному разнообразию, развитие критического мышления и медиаграмотности, а также умение сотрудничать с представителями разных культур</w:t>
      </w:r>
      <w:r w:rsidR="00001058">
        <w:rPr>
          <w:rFonts w:ascii="Times New Roman" w:eastAsia="Times New Roman" w:hAnsi="Times New Roman" w:cs="Times New Roman"/>
          <w:lang w:val="ru-RU" w:eastAsia="ru-RU"/>
        </w:rPr>
        <w:t xml:space="preserve"> [</w:t>
      </w:r>
      <w:r w:rsidR="00525DAE">
        <w:rPr>
          <w:rFonts w:ascii="Times New Roman" w:eastAsia="Times New Roman" w:hAnsi="Times New Roman" w:cs="Times New Roman"/>
          <w:lang w:val="ru-RU" w:eastAsia="ru-RU"/>
        </w:rPr>
        <w:t>2</w:t>
      </w:r>
      <w:r w:rsidR="00001058">
        <w:rPr>
          <w:rFonts w:ascii="Times New Roman" w:eastAsia="Times New Roman" w:hAnsi="Times New Roman" w:cs="Times New Roman"/>
          <w:lang w:val="ru-RU" w:eastAsia="ru-RU"/>
        </w:rPr>
        <w:t>]</w:t>
      </w:r>
      <w:r w:rsidRPr="004E777D">
        <w:rPr>
          <w:rFonts w:ascii="Times New Roman" w:eastAsia="Times New Roman" w:hAnsi="Times New Roman" w:cs="Times New Roman"/>
          <w:lang w:eastAsia="ru-RU"/>
        </w:rPr>
        <w:t>. Эти навыки позволяют учащимся критически анализировать окружающий мир, избегать стереотипов, проявлять уважение к различным точкам зрения и эффективно общаться в многонациональном обществе.</w:t>
      </w:r>
    </w:p>
    <w:p w14:paraId="1704AFAA" w14:textId="6B25E6FD" w:rsidR="004E777D" w:rsidRPr="004E777D" w:rsidRDefault="004E777D" w:rsidP="004E777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777D">
        <w:rPr>
          <w:rFonts w:ascii="Times New Roman" w:eastAsia="Times New Roman" w:hAnsi="Times New Roman" w:cs="Times New Roman"/>
          <w:lang w:eastAsia="ru-RU"/>
        </w:rPr>
        <w:t>Процесс формирования толерантности через глобальные компетенции основан на нескольких ключевых механизмах. Первый из них — развитие критического мышления и медиаграмотности. Современные технологии сделали информацию доступной, но вместе с этим повысился риск распространения дезинформации, стереотипов и предвзятости</w:t>
      </w:r>
      <w:r w:rsidR="00525DAE">
        <w:rPr>
          <w:rFonts w:ascii="Times New Roman" w:eastAsia="Times New Roman" w:hAnsi="Times New Roman" w:cs="Times New Roman"/>
          <w:lang w:val="ru-RU" w:eastAsia="ru-RU"/>
        </w:rPr>
        <w:t xml:space="preserve"> [3]</w:t>
      </w:r>
      <w:r w:rsidRPr="004E777D">
        <w:rPr>
          <w:rFonts w:ascii="Times New Roman" w:eastAsia="Times New Roman" w:hAnsi="Times New Roman" w:cs="Times New Roman"/>
          <w:lang w:eastAsia="ru-RU"/>
        </w:rPr>
        <w:t>. Развитие критического мышления помогает учащимся анализировать информацию, оценивать её достоверность и избегать предвзятых суждений. Например, в школьных курсах Финляндии широко используются методы анализа медиатекстов, которые позволяют ученикам распознавать манипулятивные техники в СМИ.</w:t>
      </w:r>
    </w:p>
    <w:p w14:paraId="29D3DD88" w14:textId="0D8BED01" w:rsidR="004E777D" w:rsidRPr="004E777D" w:rsidRDefault="004E777D" w:rsidP="004E777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777D">
        <w:rPr>
          <w:rFonts w:ascii="Times New Roman" w:eastAsia="Times New Roman" w:hAnsi="Times New Roman" w:cs="Times New Roman"/>
          <w:lang w:eastAsia="ru-RU"/>
        </w:rPr>
        <w:t xml:space="preserve">Второй механизм — формирование уважения к культурному многообразию. В школах Казахстана, Канады и Сингапура проводятся образовательные программы, направленные на изучение традиций разных народов. В Казахстане в рамках курса «Глобальные компетенции» учащиеся знакомятся с обычаями этнических групп, проживающих в стране, </w:t>
      </w:r>
      <w:r w:rsidR="00525DAE">
        <w:rPr>
          <w:rFonts w:ascii="Times New Roman" w:eastAsia="Times New Roman" w:hAnsi="Times New Roman" w:cs="Times New Roman"/>
          <w:lang w:val="ru-RU" w:eastAsia="ru-RU"/>
        </w:rPr>
        <w:t xml:space="preserve">а их более 130 этносов, </w:t>
      </w:r>
      <w:r w:rsidRPr="004E777D">
        <w:rPr>
          <w:rFonts w:ascii="Times New Roman" w:eastAsia="Times New Roman" w:hAnsi="Times New Roman" w:cs="Times New Roman"/>
          <w:lang w:eastAsia="ru-RU"/>
        </w:rPr>
        <w:t>что способствует развитию у них уважения и эмпатии по отношению к представителям других культур</w:t>
      </w:r>
      <w:r w:rsidR="00525DAE">
        <w:rPr>
          <w:rFonts w:ascii="Times New Roman" w:eastAsia="Times New Roman" w:hAnsi="Times New Roman" w:cs="Times New Roman"/>
          <w:lang w:val="ru-RU" w:eastAsia="ru-RU"/>
        </w:rPr>
        <w:t xml:space="preserve"> [4]</w:t>
      </w:r>
      <w:r w:rsidRPr="004E777D">
        <w:rPr>
          <w:rFonts w:ascii="Times New Roman" w:eastAsia="Times New Roman" w:hAnsi="Times New Roman" w:cs="Times New Roman"/>
          <w:lang w:eastAsia="ru-RU"/>
        </w:rPr>
        <w:t>.</w:t>
      </w:r>
    </w:p>
    <w:p w14:paraId="3FE67CE7" w14:textId="77777777" w:rsidR="004E777D" w:rsidRPr="004E777D" w:rsidRDefault="004E777D" w:rsidP="004E777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777D">
        <w:rPr>
          <w:rFonts w:ascii="Times New Roman" w:eastAsia="Times New Roman" w:hAnsi="Times New Roman" w:cs="Times New Roman"/>
          <w:lang w:eastAsia="ru-RU"/>
        </w:rPr>
        <w:t>Третьим важным аспектом является развитие навыков межкультурной коммуникации. В Канаде школьные программы включают обязательные курсы по межкультурному взаимодействию, в которых учащиеся учатся эффективно общаться с представителями разных этносов и религиозных групп. В Казахстане данный аспект реализуется через интерактивные занятия, ролевые игры и дебаты, где школьники отрабатывают навыки толерантного общения.</w:t>
      </w:r>
    </w:p>
    <w:p w14:paraId="0852833C" w14:textId="77777777" w:rsidR="004E777D" w:rsidRPr="004E777D" w:rsidRDefault="004E777D" w:rsidP="004E777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777D">
        <w:rPr>
          <w:rFonts w:ascii="Times New Roman" w:eastAsia="Times New Roman" w:hAnsi="Times New Roman" w:cs="Times New Roman"/>
          <w:lang w:eastAsia="ru-RU"/>
        </w:rPr>
        <w:t>Формирование эмпатии и эмоционального интеллекта также играет важную роль в воспитании толерантности. Исследования показывают, что развитая эмпатия снижает уровень конфликтности и способствует мирному сосуществованию. В образовательных системах ряда стран (например, Нидерландов и Германии) существуют специальные курсы по эмоциональному интеллекту, которые помогают детям понимать чувства других людей и осознавать влияние своих слов и поступков.</w:t>
      </w:r>
    </w:p>
    <w:p w14:paraId="60815C0D" w14:textId="77777777" w:rsidR="004E777D" w:rsidRPr="004E777D" w:rsidRDefault="004E777D" w:rsidP="004E777D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777D">
        <w:rPr>
          <w:rFonts w:ascii="Times New Roman" w:eastAsia="Times New Roman" w:hAnsi="Times New Roman" w:cs="Times New Roman"/>
          <w:lang w:eastAsia="ru-RU"/>
        </w:rPr>
        <w:t>Помимо этого, в школьных программах важно обучать детей мирному разрешению конфликтов. В школах Сингапура практикуется обучение медиативным техникам, позволяющим самостоятельно решать межличностные конфликты без привлечения учителей. В Казахстане в рамках курса «Глобальные компетенции» учащиеся изучают стратегии ненасильственного общения и методы компромисса, что помогает им осваивать навыки мирного взаимодействия.</w:t>
      </w:r>
    </w:p>
    <w:p w14:paraId="21ABE93C" w14:textId="3C618F97" w:rsidR="00623546" w:rsidRPr="00001058" w:rsidRDefault="004E777D" w:rsidP="0000105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E777D">
        <w:rPr>
          <w:rFonts w:ascii="Times New Roman" w:eastAsia="Times New Roman" w:hAnsi="Times New Roman" w:cs="Times New Roman"/>
          <w:lang w:eastAsia="ru-RU"/>
        </w:rPr>
        <w:t>С 2022 года курс «Глобальные компетенции» стал обязательным для учащихся 5–11 классов Казахстана. Он включает несколько ключевых модулей: экологическую культуру, медиаграмотность и финансовую грамотность, этику и этикет, гражданственность и патриотизм, а также безопасность жизнедеятельности. По данным Министерства просвещения Республики Казахстан, этот курс изучают более 3,5 миллиона школьников</w:t>
      </w:r>
      <w:r w:rsidR="00001058">
        <w:rPr>
          <w:rFonts w:ascii="Times New Roman" w:eastAsia="Times New Roman" w:hAnsi="Times New Roman" w:cs="Times New Roman"/>
          <w:lang w:val="ru-RU" w:eastAsia="ru-RU"/>
        </w:rPr>
        <w:t xml:space="preserve"> [5]</w:t>
      </w:r>
      <w:r w:rsidRPr="004E777D">
        <w:rPr>
          <w:rFonts w:ascii="Times New Roman" w:eastAsia="Times New Roman" w:hAnsi="Times New Roman" w:cs="Times New Roman"/>
          <w:lang w:eastAsia="ru-RU"/>
        </w:rPr>
        <w:t>. Помимо стандартных учебных занятий, в рамках программы проводятся Дни национальных культур, форумы по межкультурному диалогу и моделирование социальных ситуаций, что способствует формированию у учащихся уважения к различным этносам и традициям</w:t>
      </w:r>
      <w:r w:rsidR="00525DAE">
        <w:rPr>
          <w:rFonts w:ascii="Times New Roman" w:eastAsia="Times New Roman" w:hAnsi="Times New Roman" w:cs="Times New Roman"/>
          <w:lang w:val="ru-RU" w:eastAsia="ru-RU"/>
        </w:rPr>
        <w:t xml:space="preserve"> [6]</w:t>
      </w:r>
      <w:r w:rsidRPr="004E777D">
        <w:rPr>
          <w:rFonts w:ascii="Times New Roman" w:eastAsia="Times New Roman" w:hAnsi="Times New Roman" w:cs="Times New Roman"/>
          <w:lang w:eastAsia="ru-RU"/>
        </w:rPr>
        <w:t>.</w:t>
      </w:r>
    </w:p>
    <w:p w14:paraId="6495CB47" w14:textId="77777777" w:rsidR="00001058" w:rsidRPr="00001058" w:rsidRDefault="00001058" w:rsidP="00623546">
      <w:pPr>
        <w:pStyle w:val="a4"/>
        <w:rPr>
          <w:b/>
          <w:bCs/>
          <w:lang w:val="ru-RU"/>
        </w:rPr>
      </w:pPr>
      <w:r w:rsidRPr="00001058">
        <w:rPr>
          <w:b/>
          <w:bCs/>
          <w:lang w:val="ru-RU"/>
        </w:rPr>
        <w:t xml:space="preserve">Заключение </w:t>
      </w:r>
    </w:p>
    <w:p w14:paraId="5B1F5D9D" w14:textId="72E20990" w:rsidR="00623546" w:rsidRDefault="00623546" w:rsidP="00525DAE">
      <w:pPr>
        <w:pStyle w:val="a4"/>
        <w:ind w:firstLine="709"/>
        <w:jc w:val="both"/>
      </w:pPr>
      <w:r>
        <w:t>Формирование толерантности через развитие глобальных компетенций является стратегически важной задачей современной системы образования. Анализ международного опыта показывает, что развитие критического мышления, медиаграмотности, уважения к культурному многообразию и навыков межкультурной коммуникации способствует снижению уровня предвзятости и социальной напряжённости в обществе. Казахстанский опыт внедрения курса «Глобальные компетенции» демонстрирует, что системный подход к формированию этих навыков даёт учащимся инструменты для успешного взаимодействия в многонациональном и быстро меняющемся мире.</w:t>
      </w:r>
    </w:p>
    <w:p w14:paraId="1D43A557" w14:textId="777B9403" w:rsidR="00623546" w:rsidRPr="004E777D" w:rsidRDefault="00623546" w:rsidP="00525DAE">
      <w:pPr>
        <w:pStyle w:val="a4"/>
        <w:ind w:firstLine="709"/>
        <w:jc w:val="both"/>
      </w:pPr>
      <w:r>
        <w:t>Таким образом, развитие глобальных компетенций в школах способствует воспитанию поколений, способных к конструктивному диалогу, мирному разрешению конфликтов и уважению к различным культурам. Этот образовательный подход играет ключевую роль в построении гармоничного и стабильного общества, в котором толерантность становится не просто ценностью, а нормой повседневной жизни.</w:t>
      </w:r>
    </w:p>
    <w:p w14:paraId="6805022A" w14:textId="565434D4" w:rsidR="00623546" w:rsidRPr="00623546" w:rsidRDefault="00623546" w:rsidP="00525D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623546">
        <w:rPr>
          <w:rFonts w:ascii="Times New Roman" w:eastAsia="Times New Roman" w:hAnsi="Times New Roman" w:cs="Times New Roman"/>
          <w:b/>
          <w:bCs/>
          <w:lang w:eastAsia="ru-RU"/>
        </w:rPr>
        <w:t>Список использованных источников</w:t>
      </w:r>
      <w:r w:rsidR="00525DAE">
        <w:rPr>
          <w:rFonts w:ascii="Times New Roman" w:eastAsia="Times New Roman" w:hAnsi="Times New Roman" w:cs="Times New Roman"/>
          <w:b/>
          <w:bCs/>
          <w:lang w:val="ru-RU" w:eastAsia="ru-RU"/>
        </w:rPr>
        <w:t>:</w:t>
      </w:r>
    </w:p>
    <w:p w14:paraId="2A4C8CD0" w14:textId="57A441C1" w:rsidR="00623546" w:rsidRDefault="00623546" w:rsidP="00525DA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623546">
        <w:rPr>
          <w:rFonts w:ascii="Times New Roman" w:eastAsia="Times New Roman" w:hAnsi="Times New Roman" w:cs="Times New Roman"/>
          <w:lang w:eastAsia="ru-RU"/>
        </w:rPr>
        <w:t>Министерство просвещения Республики Казахстан. Введение курса «Глобальные компетенции» в школьную программу. — Нур-Султан: Министерство просвещения РК, 2022.</w:t>
      </w:r>
    </w:p>
    <w:p w14:paraId="537B6B7E" w14:textId="419398A8" w:rsidR="00525DAE" w:rsidRPr="00623546" w:rsidRDefault="00525DAE" w:rsidP="00525DA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623546">
        <w:rPr>
          <w:rFonts w:ascii="Times New Roman" w:eastAsia="Times New Roman" w:hAnsi="Times New Roman" w:cs="Times New Roman"/>
          <w:lang w:eastAsia="ru-RU"/>
        </w:rPr>
        <w:t>Организация экономического сотрудничества и развития (ОЭСР). Исследование PISA.</w:t>
      </w:r>
    </w:p>
    <w:p w14:paraId="55C2C66D" w14:textId="77777777" w:rsidR="00623546" w:rsidRPr="00623546" w:rsidRDefault="00623546" w:rsidP="00525DA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623546">
        <w:rPr>
          <w:rFonts w:ascii="Times New Roman" w:eastAsia="Times New Roman" w:hAnsi="Times New Roman" w:cs="Times New Roman"/>
          <w:lang w:eastAsia="ru-RU"/>
        </w:rPr>
        <w:t>Новиков С. В. Развитие глобальных компетенций в школьном образовании: международный опыт и казахстанская практика. — Алматы: КазНПУ им. Абая, 2023. — 256 с.</w:t>
      </w:r>
    </w:p>
    <w:p w14:paraId="2C432CA6" w14:textId="77777777" w:rsidR="00623546" w:rsidRPr="00623546" w:rsidRDefault="00623546" w:rsidP="00525DA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623546">
        <w:rPr>
          <w:rFonts w:ascii="Times New Roman" w:eastAsia="Times New Roman" w:hAnsi="Times New Roman" w:cs="Times New Roman"/>
          <w:lang w:eastAsia="ru-RU"/>
        </w:rPr>
        <w:t>Государственное агентство по статистике Республики Казахстан. Национальный состав населения Казахстана на 2022 год. — Нур-Султан: Бюро национальной статистики, 2022.</w:t>
      </w:r>
    </w:p>
    <w:p w14:paraId="764F1228" w14:textId="53FEBAED" w:rsidR="00001058" w:rsidRPr="00623546" w:rsidRDefault="00623546" w:rsidP="00525DA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623546">
        <w:rPr>
          <w:rFonts w:ascii="Times New Roman" w:eastAsia="Times New Roman" w:hAnsi="Times New Roman" w:cs="Times New Roman"/>
          <w:lang w:eastAsia="ru-RU"/>
        </w:rPr>
        <w:t>Официальный сайт Министерства просвещения Республики Казахстан [Электронный ресурс]. URL: https://www.gov.kz/memleket/entities/edu/press/news/details/441091?lang=ru (дата обращения: 09.02.2025).</w:t>
      </w:r>
    </w:p>
    <w:p w14:paraId="3BA8519E" w14:textId="77777777" w:rsidR="00623546" w:rsidRPr="00623546" w:rsidRDefault="00623546" w:rsidP="00525DA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623546">
        <w:rPr>
          <w:rFonts w:ascii="Times New Roman" w:eastAsia="Times New Roman" w:hAnsi="Times New Roman" w:cs="Times New Roman"/>
          <w:lang w:eastAsia="ru-RU"/>
        </w:rPr>
        <w:t>Новое направление в школьном образовании: курс «Глобальные компетенции» [Электронный ресурс] // Sputnik Казахстан. — 2022. — URL: https://ru.sputnik.kz/20220607/novyy-kurs-patriotizm-i-globalnye-kompetentsii-budet-vveden-v-shkolakh-kazakhstana-25376907.html (дата обращения: 09.02.2025).</w:t>
      </w:r>
    </w:p>
    <w:p w14:paraId="6009FD2B" w14:textId="7212993F" w:rsidR="004E777D" w:rsidRPr="004E777D" w:rsidRDefault="004E777D" w:rsidP="006235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1B9B3F" w14:textId="77777777" w:rsidR="00AC7BB2" w:rsidRPr="004E777D" w:rsidRDefault="00AC7BB2" w:rsidP="004E77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7BB2" w:rsidRPr="004E7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21C"/>
    <w:multiLevelType w:val="multilevel"/>
    <w:tmpl w:val="17B6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E2D4B"/>
    <w:multiLevelType w:val="multilevel"/>
    <w:tmpl w:val="9FB8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102926">
    <w:abstractNumId w:val="1"/>
  </w:num>
  <w:num w:numId="2" w16cid:durableId="95856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7D"/>
    <w:rsid w:val="00001058"/>
    <w:rsid w:val="004E777D"/>
    <w:rsid w:val="00525DAE"/>
    <w:rsid w:val="00623546"/>
    <w:rsid w:val="00A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A2E73"/>
  <w15:chartTrackingRefBased/>
  <w15:docId w15:val="{4F595CD1-1D31-554F-BA63-D2B0D57E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77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7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777D"/>
    <w:rPr>
      <w:b/>
      <w:bCs/>
    </w:rPr>
  </w:style>
  <w:style w:type="paragraph" w:styleId="a4">
    <w:name w:val="Normal (Web)"/>
    <w:basedOn w:val="a"/>
    <w:uiPriority w:val="99"/>
    <w:unhideWhenUsed/>
    <w:rsid w:val="004E77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4E777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E777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6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5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7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9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64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8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54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aizhan mataibayeva</dc:creator>
  <cp:keywords/>
  <dc:description/>
  <cp:lastModifiedBy>aizhan mataibayeva</cp:lastModifiedBy>
  <cp:revision>1</cp:revision>
  <dcterms:created xsi:type="dcterms:W3CDTF">2025-02-09T17:33:00Z</dcterms:created>
  <dcterms:modified xsi:type="dcterms:W3CDTF">2025-02-09T17:52:00Z</dcterms:modified>
</cp:coreProperties>
</file>