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CF417" w14:textId="73377B43" w:rsidR="005F7654" w:rsidRPr="003713F1" w:rsidRDefault="005F7654" w:rsidP="005F7654">
      <w:pPr>
        <w:spacing w:after="0" w:line="240" w:lineRule="auto"/>
        <w:contextualSpacing/>
        <w:jc w:val="center"/>
        <w:rPr>
          <w:rFonts w:ascii="Times New Roman" w:hAnsi="Times New Roman" w:cs="Times New Roman"/>
          <w:b/>
          <w:bCs/>
          <w:lang w:val="kk-KZ"/>
        </w:rPr>
      </w:pPr>
      <w:r w:rsidRPr="003713F1">
        <w:rPr>
          <w:rFonts w:ascii="Times New Roman" w:hAnsi="Times New Roman" w:cs="Times New Roman"/>
          <w:b/>
          <w:bCs/>
          <w:lang w:val="kk-KZ"/>
        </w:rPr>
        <w:t>Қысқа</w:t>
      </w:r>
      <w:r w:rsidR="00F331A1">
        <w:rPr>
          <w:rFonts w:ascii="Times New Roman" w:hAnsi="Times New Roman" w:cs="Times New Roman"/>
          <w:b/>
          <w:bCs/>
          <w:lang w:val="kk-KZ"/>
        </w:rPr>
        <w:t xml:space="preserve"> </w:t>
      </w:r>
      <w:r w:rsidRPr="003713F1">
        <w:rPr>
          <w:rFonts w:ascii="Times New Roman" w:hAnsi="Times New Roman" w:cs="Times New Roman"/>
          <w:b/>
          <w:bCs/>
          <w:lang w:val="kk-KZ"/>
        </w:rPr>
        <w:t>мерзімді жоспар</w:t>
      </w:r>
    </w:p>
    <w:p w14:paraId="4B3CEF38" w14:textId="33DEF44D" w:rsidR="005F7654" w:rsidRPr="002B0F21" w:rsidRDefault="005F7654" w:rsidP="002B0F21">
      <w:pPr>
        <w:widowControl w:val="0"/>
        <w:spacing w:after="0" w:line="240" w:lineRule="auto"/>
        <w:contextualSpacing/>
        <w:rPr>
          <w:rFonts w:ascii="Times New Roman" w:hAnsi="Times New Roman" w:cs="Times New Roman"/>
          <w:lang w:val="kk-KZ"/>
        </w:rPr>
      </w:pPr>
      <w:r w:rsidRPr="003713F1">
        <w:rPr>
          <w:rFonts w:ascii="Times New Roman" w:hAnsi="Times New Roman" w:cs="Times New Roman"/>
          <w:b/>
          <w:bCs/>
          <w:lang w:val="kk-KZ"/>
        </w:rPr>
        <w:t xml:space="preserve">Сабақтың тақырыбы: </w:t>
      </w:r>
      <w:r w:rsidR="004A7EBD" w:rsidRPr="004A7EBD">
        <w:rPr>
          <w:rFonts w:ascii="Times New Roman" w:hAnsi="Times New Roman" w:cs="Times New Roman"/>
          <w:b/>
          <w:bCs/>
          <w:lang w:val="kk-KZ"/>
        </w:rPr>
        <w:t>Сауда мен көмек: екі жақты келісімді сауда</w:t>
      </w:r>
    </w:p>
    <w:p w14:paraId="7BB22184" w14:textId="77777777" w:rsidR="005F7654" w:rsidRPr="003713F1" w:rsidRDefault="005F7654" w:rsidP="005F7654">
      <w:pPr>
        <w:tabs>
          <w:tab w:val="left" w:pos="2552"/>
          <w:tab w:val="left" w:pos="3261"/>
        </w:tabs>
        <w:spacing w:after="0" w:line="240" w:lineRule="auto"/>
        <w:contextualSpacing/>
        <w:jc w:val="center"/>
        <w:rPr>
          <w:rFonts w:ascii="Times New Roman" w:hAnsi="Times New Roman" w:cs="Times New Roman"/>
          <w:b/>
          <w:lang w:val="kk-KZ"/>
        </w:rPr>
      </w:pPr>
      <w:r w:rsidRPr="003713F1">
        <w:rPr>
          <w:rFonts w:ascii="Times New Roman" w:hAnsi="Times New Roman" w:cs="Times New Roman"/>
          <w:b/>
          <w:lang w:val="kk-KZ"/>
        </w:rPr>
        <w:t>№1-сабақ.</w:t>
      </w:r>
    </w:p>
    <w:tbl>
      <w:tblPr>
        <w:tblStyle w:val="a3"/>
        <w:tblW w:w="9606" w:type="dxa"/>
        <w:tblLook w:val="04A0" w:firstRow="1" w:lastRow="0" w:firstColumn="1" w:lastColumn="0" w:noHBand="0" w:noVBand="1"/>
      </w:tblPr>
      <w:tblGrid>
        <w:gridCol w:w="2830"/>
        <w:gridCol w:w="6776"/>
      </w:tblGrid>
      <w:tr w:rsidR="005F7654" w:rsidRPr="00F331A1" w14:paraId="0ACD95CD" w14:textId="77777777" w:rsidTr="00486FE4">
        <w:tc>
          <w:tcPr>
            <w:tcW w:w="2830" w:type="dxa"/>
          </w:tcPr>
          <w:p w14:paraId="7BBCAD8D" w14:textId="77777777" w:rsidR="005F7654" w:rsidRPr="003713F1" w:rsidRDefault="005F7654" w:rsidP="00D4165D">
            <w:pPr>
              <w:tabs>
                <w:tab w:val="left" w:pos="1134"/>
              </w:tabs>
              <w:contextualSpacing/>
              <w:rPr>
                <w:rFonts w:ascii="Times New Roman" w:hAnsi="Times New Roman" w:cs="Times New Roman"/>
                <w:b/>
                <w:bCs/>
                <w:lang w:val="kk-KZ"/>
              </w:rPr>
            </w:pPr>
            <w:r w:rsidRPr="003713F1">
              <w:rPr>
                <w:rFonts w:ascii="Times New Roman" w:hAnsi="Times New Roman" w:cs="Times New Roman"/>
                <w:b/>
                <w:bCs/>
                <w:lang w:val="kk-KZ"/>
              </w:rPr>
              <w:t xml:space="preserve">Бөлім: </w:t>
            </w:r>
          </w:p>
        </w:tc>
        <w:tc>
          <w:tcPr>
            <w:tcW w:w="6776" w:type="dxa"/>
          </w:tcPr>
          <w:p w14:paraId="105AE9F2" w14:textId="7317A302" w:rsidR="005F7654" w:rsidRPr="00F331A1" w:rsidRDefault="00FF5C58" w:rsidP="00D4165D">
            <w:pPr>
              <w:contextualSpacing/>
              <w:rPr>
                <w:rFonts w:ascii="Times New Roman" w:hAnsi="Times New Roman" w:cs="Times New Roman"/>
                <w:lang w:val="kk-KZ"/>
              </w:rPr>
            </w:pPr>
            <w:r w:rsidRPr="00F331A1">
              <w:rPr>
                <w:rFonts w:ascii="Times New Roman" w:hAnsi="Times New Roman" w:cs="Times New Roman"/>
                <w:lang w:val="kk-KZ"/>
              </w:rPr>
              <w:t>Сауда мен көмек: екі жақты келісімді сауда</w:t>
            </w:r>
          </w:p>
        </w:tc>
      </w:tr>
      <w:tr w:rsidR="00F331A1" w:rsidRPr="003713F1" w14:paraId="228FD7B6" w14:textId="77777777" w:rsidTr="00486FE4">
        <w:tc>
          <w:tcPr>
            <w:tcW w:w="2830" w:type="dxa"/>
          </w:tcPr>
          <w:p w14:paraId="0BF88562" w14:textId="179DE0B8" w:rsidR="00F331A1" w:rsidRPr="003713F1" w:rsidRDefault="00F331A1" w:rsidP="00D4165D">
            <w:pPr>
              <w:contextualSpacing/>
              <w:rPr>
                <w:rFonts w:ascii="Times New Roman" w:hAnsi="Times New Roman" w:cs="Times New Roman"/>
                <w:lang w:val="kk-KZ"/>
              </w:rPr>
            </w:pPr>
            <w:r w:rsidRPr="003713F1">
              <w:rPr>
                <w:rFonts w:ascii="Times New Roman" w:hAnsi="Times New Roman" w:cs="Times New Roman"/>
                <w:lang w:val="kk-KZ"/>
              </w:rPr>
              <w:t>Күні:</w:t>
            </w:r>
          </w:p>
        </w:tc>
        <w:tc>
          <w:tcPr>
            <w:tcW w:w="6776" w:type="dxa"/>
          </w:tcPr>
          <w:p w14:paraId="5821C503" w14:textId="3072BB6C" w:rsidR="00F331A1" w:rsidRPr="00F331A1" w:rsidRDefault="00F331A1" w:rsidP="00D4165D">
            <w:pPr>
              <w:contextualSpacing/>
              <w:rPr>
                <w:rFonts w:ascii="Times New Roman" w:hAnsi="Times New Roman" w:cs="Times New Roman"/>
                <w:bCs/>
                <w:lang w:val="kk-KZ"/>
              </w:rPr>
            </w:pPr>
            <w:r>
              <w:rPr>
                <w:rFonts w:ascii="Times New Roman" w:hAnsi="Times New Roman" w:cs="Times New Roman"/>
                <w:b/>
                <w:bCs/>
                <w:lang w:val="kk-KZ"/>
              </w:rPr>
              <w:t xml:space="preserve"> </w:t>
            </w:r>
          </w:p>
        </w:tc>
      </w:tr>
      <w:tr w:rsidR="00F331A1" w:rsidRPr="003713F1" w14:paraId="69CA806B" w14:textId="77777777" w:rsidTr="00486FE4">
        <w:tc>
          <w:tcPr>
            <w:tcW w:w="2830" w:type="dxa"/>
          </w:tcPr>
          <w:p w14:paraId="03532FDF" w14:textId="05A01364" w:rsidR="00F331A1" w:rsidRPr="003713F1" w:rsidRDefault="00F331A1" w:rsidP="00D4165D">
            <w:pPr>
              <w:contextualSpacing/>
              <w:rPr>
                <w:rFonts w:ascii="Times New Roman" w:hAnsi="Times New Roman" w:cs="Times New Roman"/>
                <w:lang w:val="kk-KZ"/>
              </w:rPr>
            </w:pPr>
            <w:r w:rsidRPr="003713F1">
              <w:rPr>
                <w:rFonts w:ascii="Times New Roman" w:hAnsi="Times New Roman" w:cs="Times New Roman"/>
                <w:lang w:val="kk-KZ"/>
              </w:rPr>
              <w:t>Сыныбы:</w:t>
            </w:r>
          </w:p>
        </w:tc>
        <w:tc>
          <w:tcPr>
            <w:tcW w:w="6776" w:type="dxa"/>
          </w:tcPr>
          <w:p w14:paraId="29602DD1" w14:textId="55A5319C" w:rsidR="00F331A1" w:rsidRPr="00FF5C58" w:rsidRDefault="00F331A1" w:rsidP="00D4165D">
            <w:pPr>
              <w:contextualSpacing/>
              <w:rPr>
                <w:rFonts w:ascii="Times New Roman" w:hAnsi="Times New Roman" w:cs="Times New Roman"/>
                <w:b/>
                <w:bCs/>
                <w:lang w:val="kk-KZ"/>
              </w:rPr>
            </w:pPr>
            <w:r w:rsidRPr="003713F1">
              <w:rPr>
                <w:rFonts w:ascii="Times New Roman" w:hAnsi="Times New Roman" w:cs="Times New Roman"/>
                <w:lang w:val="kk-KZ"/>
              </w:rPr>
              <w:t>Қатысушылар саны:                   Қатыспағандар саны:</w:t>
            </w:r>
          </w:p>
        </w:tc>
      </w:tr>
      <w:tr w:rsidR="00F331A1" w:rsidRPr="00F331A1" w14:paraId="3B8DC41A" w14:textId="77777777" w:rsidTr="00486FE4">
        <w:tc>
          <w:tcPr>
            <w:tcW w:w="2830" w:type="dxa"/>
          </w:tcPr>
          <w:p w14:paraId="18AD8362" w14:textId="1E0798C2" w:rsidR="00F331A1" w:rsidRPr="003713F1" w:rsidRDefault="00F331A1" w:rsidP="00D4165D">
            <w:pPr>
              <w:contextualSpacing/>
              <w:rPr>
                <w:rFonts w:ascii="Times New Roman" w:hAnsi="Times New Roman" w:cs="Times New Roman"/>
                <w:lang w:val="kk-KZ"/>
              </w:rPr>
            </w:pPr>
            <w:r w:rsidRPr="003713F1">
              <w:rPr>
                <w:rFonts w:ascii="Times New Roman" w:hAnsi="Times New Roman" w:cs="Times New Roman"/>
                <w:lang w:val="kk-KZ"/>
              </w:rPr>
              <w:t>Сабақтың тақырыбы:</w:t>
            </w:r>
          </w:p>
        </w:tc>
        <w:tc>
          <w:tcPr>
            <w:tcW w:w="6776" w:type="dxa"/>
          </w:tcPr>
          <w:p w14:paraId="5395F967" w14:textId="489893F6" w:rsidR="00F331A1" w:rsidRPr="003713F1" w:rsidRDefault="00F331A1" w:rsidP="00D4165D">
            <w:pPr>
              <w:contextualSpacing/>
              <w:rPr>
                <w:rFonts w:ascii="Times New Roman" w:hAnsi="Times New Roman" w:cs="Times New Roman"/>
                <w:lang w:val="kk-KZ"/>
              </w:rPr>
            </w:pPr>
            <w:r>
              <w:rPr>
                <w:rFonts w:ascii="Times New Roman" w:eastAsia="MS Minngs" w:hAnsi="Times New Roman" w:cs="Times New Roman"/>
                <w:lang w:val="kk-KZ"/>
              </w:rPr>
              <w:t>Ыбырай Алтынсарин «Дүние қалай етсең табылады?»</w:t>
            </w:r>
          </w:p>
        </w:tc>
      </w:tr>
      <w:tr w:rsidR="00F331A1" w:rsidRPr="00F331A1" w14:paraId="263BF2B5" w14:textId="77777777" w:rsidTr="00486FE4">
        <w:tc>
          <w:tcPr>
            <w:tcW w:w="2830" w:type="dxa"/>
          </w:tcPr>
          <w:p w14:paraId="48A8F190" w14:textId="2EB1E827" w:rsidR="00F331A1" w:rsidRPr="003713F1" w:rsidRDefault="00F331A1" w:rsidP="00D4165D">
            <w:pPr>
              <w:contextualSpacing/>
              <w:rPr>
                <w:rFonts w:ascii="Times New Roman" w:hAnsi="Times New Roman" w:cs="Times New Roman"/>
                <w:lang w:val="kk-KZ"/>
              </w:rPr>
            </w:pPr>
            <w:r w:rsidRPr="003713F1">
              <w:rPr>
                <w:rFonts w:ascii="Times New Roman" w:hAnsi="Times New Roman" w:cs="Times New Roman"/>
                <w:lang w:val="kk-KZ"/>
              </w:rPr>
              <w:t>Оқу бағдарламасына сәйкес оқу мақсаты</w:t>
            </w:r>
          </w:p>
        </w:tc>
        <w:tc>
          <w:tcPr>
            <w:tcW w:w="6776" w:type="dxa"/>
          </w:tcPr>
          <w:p w14:paraId="1447EC2B" w14:textId="4D751BDA" w:rsidR="00F331A1" w:rsidRPr="003713F1" w:rsidRDefault="00F331A1" w:rsidP="002B0F21">
            <w:pPr>
              <w:widowControl w:val="0"/>
              <w:contextualSpacing/>
              <w:rPr>
                <w:rFonts w:ascii="Times New Roman" w:eastAsia="MS Minngs" w:hAnsi="Times New Roman" w:cs="Times New Roman"/>
                <w:lang w:val="kk-KZ"/>
              </w:rPr>
            </w:pPr>
            <w:r w:rsidRPr="007658A8">
              <w:rPr>
                <w:rFonts w:ascii="Times New Roman" w:hAnsi="Times New Roman" w:cs="Times New Roman"/>
                <w:lang w:val="kk-KZ" w:eastAsia="en-GB"/>
              </w:rPr>
              <w:t>Ж.10.4.5.1  ғылыми-көпшілік және публицистикалық стильдегі мәтіндерден негізгі ұғымдарды анықтай отырып, жинақы мәтін (компрессия) құрастыру</w:t>
            </w:r>
          </w:p>
        </w:tc>
      </w:tr>
      <w:tr w:rsidR="00F331A1" w:rsidRPr="00F331A1" w14:paraId="17DCC8BE" w14:textId="77777777" w:rsidTr="00486FE4">
        <w:tc>
          <w:tcPr>
            <w:tcW w:w="2830" w:type="dxa"/>
          </w:tcPr>
          <w:p w14:paraId="64DACF5C" w14:textId="27B52941" w:rsidR="00F331A1" w:rsidRPr="003713F1" w:rsidRDefault="00F331A1" w:rsidP="00D4165D">
            <w:pPr>
              <w:contextualSpacing/>
              <w:rPr>
                <w:rFonts w:ascii="Times New Roman" w:hAnsi="Times New Roman" w:cs="Times New Roman"/>
                <w:lang w:val="kk-KZ"/>
              </w:rPr>
            </w:pPr>
            <w:r w:rsidRPr="003713F1">
              <w:rPr>
                <w:rFonts w:ascii="Times New Roman" w:hAnsi="Times New Roman" w:cs="Times New Roman"/>
                <w:lang w:val="kk-KZ"/>
              </w:rPr>
              <w:t>Сабақтың мақсаты:</w:t>
            </w:r>
          </w:p>
        </w:tc>
        <w:tc>
          <w:tcPr>
            <w:tcW w:w="6776" w:type="dxa"/>
          </w:tcPr>
          <w:p w14:paraId="3951F2CF" w14:textId="4C00B0B2" w:rsidR="00F331A1" w:rsidRPr="007658A8" w:rsidRDefault="00F331A1" w:rsidP="002B0F21">
            <w:pPr>
              <w:tabs>
                <w:tab w:val="left" w:pos="1134"/>
              </w:tabs>
              <w:autoSpaceDE w:val="0"/>
              <w:autoSpaceDN w:val="0"/>
              <w:adjustRightInd w:val="0"/>
              <w:contextualSpacing/>
              <w:rPr>
                <w:rFonts w:ascii="Times New Roman" w:hAnsi="Times New Roman" w:cs="Times New Roman"/>
                <w:lang w:val="kk-KZ" w:eastAsia="en-GB"/>
              </w:rPr>
            </w:pPr>
            <w:r w:rsidRPr="00FF5C58">
              <w:rPr>
                <w:rFonts w:ascii="Times New Roman" w:eastAsia="Times New Roman" w:hAnsi="Times New Roman" w:cs="Times New Roman"/>
                <w:color w:val="000000"/>
                <w:spacing w:val="2"/>
                <w:lang w:val="kk-KZ"/>
              </w:rPr>
              <w:t>әңгіме мазмұны бойынша өз пікірлерін жазады;  шағын мәтін құрастырады.</w:t>
            </w:r>
          </w:p>
        </w:tc>
      </w:tr>
      <w:tr w:rsidR="00F331A1" w:rsidRPr="00F331A1" w14:paraId="6899B7FB" w14:textId="77777777" w:rsidTr="00486FE4">
        <w:tc>
          <w:tcPr>
            <w:tcW w:w="2830" w:type="dxa"/>
          </w:tcPr>
          <w:p w14:paraId="0C0DD6D3" w14:textId="5843DD38" w:rsidR="00F331A1" w:rsidRPr="003713F1" w:rsidRDefault="00F331A1" w:rsidP="00D4165D">
            <w:pPr>
              <w:contextualSpacing/>
              <w:rPr>
                <w:rFonts w:ascii="Times New Roman" w:hAnsi="Times New Roman" w:cs="Times New Roman"/>
                <w:lang w:val="kk-KZ"/>
              </w:rPr>
            </w:pPr>
            <w:r>
              <w:rPr>
                <w:rFonts w:ascii="Times New Roman" w:hAnsi="Times New Roman" w:cs="Times New Roman"/>
                <w:color w:val="000000" w:themeColor="text1"/>
                <w:lang w:val="kk-KZ"/>
              </w:rPr>
              <w:t>Ойлау дағдыларының деңгейі</w:t>
            </w:r>
          </w:p>
        </w:tc>
        <w:tc>
          <w:tcPr>
            <w:tcW w:w="6776" w:type="dxa"/>
          </w:tcPr>
          <w:p w14:paraId="09F7202B" w14:textId="655991C2" w:rsidR="00F331A1" w:rsidRPr="00727CB4" w:rsidRDefault="00F331A1" w:rsidP="00541ECC">
            <w:pPr>
              <w:jc w:val="both"/>
              <w:rPr>
                <w:rFonts w:ascii="Times New Roman" w:hAnsi="Times New Roman" w:cs="Times New Roman"/>
                <w:lang w:val="kk-KZ"/>
              </w:rPr>
            </w:pPr>
            <w:r>
              <w:rPr>
                <w:rFonts w:ascii="Times New Roman" w:hAnsi="Times New Roman" w:cs="Times New Roman"/>
                <w:color w:val="000000" w:themeColor="text1"/>
                <w:lang w:val="kk-KZ"/>
              </w:rPr>
              <w:t xml:space="preserve"> Қолдану </w:t>
            </w:r>
          </w:p>
        </w:tc>
      </w:tr>
      <w:tr w:rsidR="00F331A1" w:rsidRPr="00FF5C58" w14:paraId="6199C9C1" w14:textId="77777777" w:rsidTr="00486FE4">
        <w:tc>
          <w:tcPr>
            <w:tcW w:w="2830" w:type="dxa"/>
          </w:tcPr>
          <w:p w14:paraId="6C341862" w14:textId="338CA61C" w:rsidR="00F331A1" w:rsidRPr="003713F1" w:rsidRDefault="00F331A1" w:rsidP="00D4165D">
            <w:pPr>
              <w:contextualSpacing/>
              <w:rPr>
                <w:rFonts w:ascii="Times New Roman" w:hAnsi="Times New Roman" w:cs="Times New Roman"/>
                <w:lang w:val="kk-KZ"/>
              </w:rPr>
            </w:pPr>
          </w:p>
        </w:tc>
        <w:tc>
          <w:tcPr>
            <w:tcW w:w="6776" w:type="dxa"/>
          </w:tcPr>
          <w:p w14:paraId="25985FA3" w14:textId="46833B74" w:rsidR="00F331A1" w:rsidRPr="003713F1" w:rsidRDefault="00F331A1" w:rsidP="00D4165D">
            <w:pPr>
              <w:pBdr>
                <w:top w:val="nil"/>
                <w:left w:val="nil"/>
                <w:bottom w:val="nil"/>
                <w:right w:val="nil"/>
                <w:between w:val="nil"/>
              </w:pBdr>
              <w:tabs>
                <w:tab w:val="left" w:pos="5206"/>
              </w:tabs>
              <w:contextualSpacing/>
              <w:jc w:val="both"/>
              <w:rPr>
                <w:rFonts w:ascii="Times New Roman" w:hAnsi="Times New Roman" w:cs="Times New Roman"/>
                <w:color w:val="000000" w:themeColor="text1"/>
                <w:lang w:val="kk-KZ"/>
              </w:rPr>
            </w:pPr>
          </w:p>
        </w:tc>
      </w:tr>
    </w:tbl>
    <w:p w14:paraId="63DDCD46" w14:textId="77777777" w:rsidR="005F7654" w:rsidRPr="003713F1" w:rsidRDefault="005F7654" w:rsidP="005F7654">
      <w:pPr>
        <w:spacing w:after="0" w:line="240" w:lineRule="auto"/>
        <w:contextualSpacing/>
        <w:rPr>
          <w:rFonts w:ascii="Times New Roman" w:hAnsi="Times New Roman" w:cs="Times New Roman"/>
          <w:b/>
          <w:bCs/>
          <w:lang w:val="kk-KZ"/>
        </w:rPr>
      </w:pPr>
      <w:r w:rsidRPr="003713F1">
        <w:rPr>
          <w:rFonts w:ascii="Times New Roman" w:hAnsi="Times New Roman" w:cs="Times New Roman"/>
          <w:b/>
          <w:bCs/>
          <w:lang w:val="kk-KZ"/>
        </w:rPr>
        <w:t>Сабақтың барысы:</w:t>
      </w:r>
    </w:p>
    <w:tbl>
      <w:tblPr>
        <w:tblStyle w:val="a3"/>
        <w:tblW w:w="9602" w:type="dxa"/>
        <w:tblLayout w:type="fixed"/>
        <w:tblLook w:val="04A0" w:firstRow="1" w:lastRow="0" w:firstColumn="1" w:lastColumn="0" w:noHBand="0" w:noVBand="1"/>
      </w:tblPr>
      <w:tblGrid>
        <w:gridCol w:w="1705"/>
        <w:gridCol w:w="2543"/>
        <w:gridCol w:w="87"/>
        <w:gridCol w:w="2323"/>
        <w:gridCol w:w="65"/>
        <w:gridCol w:w="1755"/>
        <w:gridCol w:w="1124"/>
      </w:tblGrid>
      <w:tr w:rsidR="00DE619A" w:rsidRPr="003713F1" w14:paraId="69A95EEF" w14:textId="77777777" w:rsidTr="00F50E18">
        <w:tc>
          <w:tcPr>
            <w:tcW w:w="1705" w:type="dxa"/>
          </w:tcPr>
          <w:p w14:paraId="4F18E04E" w14:textId="77777777" w:rsidR="005F7654" w:rsidRPr="003713F1" w:rsidRDefault="005F7654" w:rsidP="00D4165D">
            <w:pPr>
              <w:contextualSpacing/>
              <w:jc w:val="center"/>
              <w:rPr>
                <w:rFonts w:ascii="Times New Roman" w:hAnsi="Times New Roman" w:cs="Times New Roman"/>
                <w:lang w:val="kk-KZ"/>
              </w:rPr>
            </w:pPr>
            <w:r w:rsidRPr="003713F1">
              <w:rPr>
                <w:rFonts w:ascii="Times New Roman" w:hAnsi="Times New Roman" w:cs="Times New Roman"/>
                <w:lang w:val="kk-KZ"/>
              </w:rPr>
              <w:t>Сабақ кезеңі/Уақыты</w:t>
            </w:r>
          </w:p>
        </w:tc>
        <w:tc>
          <w:tcPr>
            <w:tcW w:w="2630" w:type="dxa"/>
            <w:gridSpan w:val="2"/>
          </w:tcPr>
          <w:p w14:paraId="0861DD11" w14:textId="77777777" w:rsidR="005F7654" w:rsidRPr="003713F1" w:rsidRDefault="005F7654" w:rsidP="00D4165D">
            <w:pPr>
              <w:contextualSpacing/>
              <w:jc w:val="center"/>
              <w:rPr>
                <w:rFonts w:ascii="Times New Roman" w:hAnsi="Times New Roman" w:cs="Times New Roman"/>
                <w:lang w:val="kk-KZ"/>
              </w:rPr>
            </w:pPr>
            <w:r w:rsidRPr="003713F1">
              <w:rPr>
                <w:rFonts w:ascii="Times New Roman" w:hAnsi="Times New Roman" w:cs="Times New Roman"/>
                <w:lang w:val="kk-KZ"/>
              </w:rPr>
              <w:t>Педагогтің іс-әрекеті</w:t>
            </w:r>
          </w:p>
        </w:tc>
        <w:tc>
          <w:tcPr>
            <w:tcW w:w="2388" w:type="dxa"/>
            <w:gridSpan w:val="2"/>
          </w:tcPr>
          <w:p w14:paraId="2D6A88A7" w14:textId="77777777" w:rsidR="005F7654" w:rsidRPr="003713F1" w:rsidRDefault="005F7654" w:rsidP="00D4165D">
            <w:pPr>
              <w:contextualSpacing/>
              <w:jc w:val="center"/>
              <w:rPr>
                <w:rFonts w:ascii="Times New Roman" w:hAnsi="Times New Roman" w:cs="Times New Roman"/>
                <w:lang w:val="kk-KZ"/>
              </w:rPr>
            </w:pPr>
            <w:r w:rsidRPr="003713F1">
              <w:rPr>
                <w:rFonts w:ascii="Times New Roman" w:hAnsi="Times New Roman" w:cs="Times New Roman"/>
                <w:lang w:val="kk-KZ"/>
              </w:rPr>
              <w:t>Оқушының іс-әрекеті</w:t>
            </w:r>
          </w:p>
        </w:tc>
        <w:tc>
          <w:tcPr>
            <w:tcW w:w="1755" w:type="dxa"/>
          </w:tcPr>
          <w:p w14:paraId="6B094056" w14:textId="77777777" w:rsidR="005F7654" w:rsidRPr="003713F1" w:rsidRDefault="005F7654" w:rsidP="00D4165D">
            <w:pPr>
              <w:contextualSpacing/>
              <w:jc w:val="center"/>
              <w:rPr>
                <w:rFonts w:ascii="Times New Roman" w:hAnsi="Times New Roman" w:cs="Times New Roman"/>
                <w:lang w:val="kk-KZ"/>
              </w:rPr>
            </w:pPr>
            <w:r w:rsidRPr="003713F1">
              <w:rPr>
                <w:rFonts w:ascii="Times New Roman" w:hAnsi="Times New Roman" w:cs="Times New Roman"/>
                <w:lang w:val="kk-KZ"/>
              </w:rPr>
              <w:t>Бағалау</w:t>
            </w:r>
          </w:p>
        </w:tc>
        <w:tc>
          <w:tcPr>
            <w:tcW w:w="1124" w:type="dxa"/>
          </w:tcPr>
          <w:p w14:paraId="5CF622FE" w14:textId="77777777" w:rsidR="005F7654" w:rsidRPr="003713F1" w:rsidRDefault="005F7654" w:rsidP="00D4165D">
            <w:pPr>
              <w:contextualSpacing/>
              <w:jc w:val="center"/>
              <w:rPr>
                <w:rFonts w:ascii="Times New Roman" w:hAnsi="Times New Roman" w:cs="Times New Roman"/>
                <w:lang w:val="kk-KZ"/>
              </w:rPr>
            </w:pPr>
            <w:r w:rsidRPr="003713F1">
              <w:rPr>
                <w:rFonts w:ascii="Times New Roman" w:hAnsi="Times New Roman" w:cs="Times New Roman"/>
                <w:lang w:val="kk-KZ"/>
              </w:rPr>
              <w:t>Ресурстар</w:t>
            </w:r>
          </w:p>
        </w:tc>
      </w:tr>
      <w:tr w:rsidR="005F7654" w:rsidRPr="00F331A1" w14:paraId="6394C11B" w14:textId="77777777" w:rsidTr="00F50E18">
        <w:tc>
          <w:tcPr>
            <w:tcW w:w="1705" w:type="dxa"/>
          </w:tcPr>
          <w:p w14:paraId="21ABEFE9" w14:textId="77777777" w:rsidR="005F7654" w:rsidRPr="003713F1" w:rsidRDefault="005F7654" w:rsidP="00D4165D">
            <w:pPr>
              <w:contextualSpacing/>
              <w:jc w:val="center"/>
              <w:rPr>
                <w:rFonts w:ascii="Times New Roman" w:hAnsi="Times New Roman" w:cs="Times New Roman"/>
                <w:lang w:val="kk-KZ"/>
              </w:rPr>
            </w:pPr>
            <w:r w:rsidRPr="003713F1">
              <w:rPr>
                <w:rFonts w:ascii="Times New Roman" w:hAnsi="Times New Roman" w:cs="Times New Roman"/>
                <w:lang w:val="kk-KZ"/>
              </w:rPr>
              <w:t>Сабақтың басы</w:t>
            </w:r>
          </w:p>
          <w:p w14:paraId="5C1F8580" w14:textId="77777777" w:rsidR="005F7654" w:rsidRPr="003713F1" w:rsidRDefault="005F7654" w:rsidP="00D4165D">
            <w:pPr>
              <w:contextualSpacing/>
              <w:jc w:val="center"/>
              <w:rPr>
                <w:rFonts w:ascii="Times New Roman" w:hAnsi="Times New Roman" w:cs="Times New Roman"/>
                <w:lang w:val="kk-KZ"/>
              </w:rPr>
            </w:pPr>
            <w:r w:rsidRPr="003713F1">
              <w:rPr>
                <w:rFonts w:ascii="Times New Roman" w:hAnsi="Times New Roman" w:cs="Times New Roman"/>
                <w:lang w:val="kk-KZ"/>
              </w:rPr>
              <w:t>Қызығушылықты ояту</w:t>
            </w:r>
          </w:p>
          <w:p w14:paraId="405160C2" w14:textId="77777777" w:rsidR="005F7654" w:rsidRPr="003713F1" w:rsidRDefault="005F7654" w:rsidP="00D4165D">
            <w:pPr>
              <w:contextualSpacing/>
              <w:jc w:val="center"/>
              <w:rPr>
                <w:rFonts w:ascii="Times New Roman" w:hAnsi="Times New Roman" w:cs="Times New Roman"/>
                <w:lang w:val="kk-KZ"/>
              </w:rPr>
            </w:pPr>
          </w:p>
        </w:tc>
        <w:tc>
          <w:tcPr>
            <w:tcW w:w="7897" w:type="dxa"/>
            <w:gridSpan w:val="6"/>
          </w:tcPr>
          <w:p w14:paraId="0CF9C37A" w14:textId="77777777" w:rsidR="005F7654" w:rsidRPr="003713F1" w:rsidRDefault="005F7654" w:rsidP="00D4165D">
            <w:pPr>
              <w:contextualSpacing/>
              <w:jc w:val="both"/>
              <w:rPr>
                <w:rFonts w:ascii="Times New Roman" w:hAnsi="Times New Roman" w:cs="Times New Roman"/>
                <w:b/>
                <w:lang w:val="kk-KZ"/>
              </w:rPr>
            </w:pPr>
            <w:r w:rsidRPr="003713F1">
              <w:rPr>
                <w:rFonts w:ascii="Times New Roman" w:hAnsi="Times New Roman" w:cs="Times New Roman"/>
                <w:b/>
                <w:lang w:val="kk-KZ"/>
              </w:rPr>
              <w:t>Ұйымдастыру кезеңі:</w:t>
            </w:r>
          </w:p>
          <w:p w14:paraId="64CCE05B" w14:textId="4808F529" w:rsidR="005F7654" w:rsidRPr="003713F1" w:rsidRDefault="005F7654" w:rsidP="002B0F21">
            <w:pPr>
              <w:pBdr>
                <w:top w:val="nil"/>
                <w:left w:val="nil"/>
                <w:bottom w:val="nil"/>
                <w:right w:val="nil"/>
                <w:between w:val="nil"/>
              </w:pBdr>
              <w:contextualSpacing/>
              <w:jc w:val="both"/>
              <w:rPr>
                <w:rFonts w:ascii="Times New Roman" w:hAnsi="Times New Roman" w:cs="Times New Roman"/>
                <w:lang w:val="kk-KZ"/>
              </w:rPr>
            </w:pPr>
            <w:r w:rsidRPr="003713F1">
              <w:rPr>
                <w:rFonts w:ascii="Times New Roman" w:hAnsi="Times New Roman" w:cs="Times New Roman"/>
                <w:b/>
                <w:lang w:val="kk-KZ"/>
              </w:rPr>
              <w:t>(Ұ)</w:t>
            </w:r>
            <w:r w:rsidR="001E6C46">
              <w:rPr>
                <w:rFonts w:ascii="Times New Roman" w:hAnsi="Times New Roman" w:cs="Times New Roman"/>
                <w:lang w:val="kk-KZ"/>
              </w:rPr>
              <w:t>Оқушыларды</w:t>
            </w:r>
            <w:r w:rsidR="00841AD8">
              <w:rPr>
                <w:rFonts w:ascii="Times New Roman" w:hAnsi="Times New Roman" w:cs="Times New Roman"/>
                <w:lang w:val="kk-KZ"/>
              </w:rPr>
              <w:t xml:space="preserve"> топқ</w:t>
            </w:r>
            <w:r w:rsidR="004E6318">
              <w:rPr>
                <w:rFonts w:ascii="Times New Roman" w:hAnsi="Times New Roman" w:cs="Times New Roman"/>
                <w:lang w:val="kk-KZ"/>
              </w:rPr>
              <w:t>а</w:t>
            </w:r>
            <w:r w:rsidR="001E6C46">
              <w:rPr>
                <w:rFonts w:ascii="Times New Roman" w:hAnsi="Times New Roman" w:cs="Times New Roman"/>
                <w:lang w:val="kk-KZ"/>
              </w:rPr>
              <w:t xml:space="preserve"> бөлу</w:t>
            </w:r>
            <w:r w:rsidR="00FF5C58">
              <w:rPr>
                <w:rFonts w:ascii="Times New Roman" w:hAnsi="Times New Roman" w:cs="Times New Roman"/>
                <w:lang w:val="kk-KZ"/>
              </w:rPr>
              <w:t xml:space="preserve"> «Пазл» әдісі</w:t>
            </w:r>
          </w:p>
          <w:p w14:paraId="22C7F660" w14:textId="77777777" w:rsidR="005F7654" w:rsidRPr="003713F1" w:rsidRDefault="005F7654" w:rsidP="00D4165D">
            <w:pPr>
              <w:contextualSpacing/>
              <w:jc w:val="both"/>
              <w:rPr>
                <w:rFonts w:ascii="Times New Roman" w:hAnsi="Times New Roman" w:cs="Times New Roman"/>
                <w:lang w:val="kk-KZ"/>
              </w:rPr>
            </w:pPr>
            <w:r w:rsidRPr="003713F1">
              <w:rPr>
                <w:rFonts w:ascii="Times New Roman" w:hAnsi="Times New Roman" w:cs="Times New Roman"/>
                <w:b/>
                <w:lang w:val="kk-KZ"/>
              </w:rPr>
              <w:t>Мақсаты:</w:t>
            </w:r>
            <w:r w:rsidRPr="003713F1">
              <w:rPr>
                <w:rFonts w:ascii="Times New Roman" w:hAnsi="Times New Roman" w:cs="Times New Roman"/>
                <w:lang w:val="kk-KZ"/>
              </w:rPr>
              <w:t xml:space="preserve"> оқушылар </w:t>
            </w:r>
            <w:r w:rsidR="004E6318">
              <w:rPr>
                <w:rFonts w:ascii="Times New Roman" w:hAnsi="Times New Roman" w:cs="Times New Roman"/>
                <w:lang w:val="kk-KZ"/>
              </w:rPr>
              <w:t>топпен</w:t>
            </w:r>
            <w:r w:rsidR="001E6C46">
              <w:rPr>
                <w:rFonts w:ascii="Times New Roman" w:hAnsi="Times New Roman" w:cs="Times New Roman"/>
                <w:lang w:val="kk-KZ"/>
              </w:rPr>
              <w:t xml:space="preserve"> жұмыс жасауға дағдыланады</w:t>
            </w:r>
            <w:r w:rsidR="00A02FDB">
              <w:rPr>
                <w:rFonts w:ascii="Times New Roman" w:hAnsi="Times New Roman" w:cs="Times New Roman"/>
                <w:lang w:val="kk-KZ"/>
              </w:rPr>
              <w:t>.</w:t>
            </w:r>
          </w:p>
          <w:p w14:paraId="6C438941" w14:textId="77777777" w:rsidR="005F7654" w:rsidRDefault="005F7654" w:rsidP="00D4165D">
            <w:pPr>
              <w:contextualSpacing/>
              <w:jc w:val="both"/>
              <w:rPr>
                <w:rFonts w:ascii="Times New Roman" w:hAnsi="Times New Roman" w:cs="Times New Roman"/>
                <w:lang w:val="kk-KZ"/>
              </w:rPr>
            </w:pPr>
            <w:r w:rsidRPr="003713F1">
              <w:rPr>
                <w:rFonts w:ascii="Times New Roman" w:hAnsi="Times New Roman" w:cs="Times New Roman"/>
                <w:b/>
                <w:lang w:val="kk-KZ"/>
              </w:rPr>
              <w:t>Тиімділігі:</w:t>
            </w:r>
            <w:r w:rsidR="00A02FDB">
              <w:rPr>
                <w:rFonts w:ascii="Times New Roman" w:hAnsi="Times New Roman" w:cs="Times New Roman"/>
                <w:lang w:val="kk-KZ"/>
              </w:rPr>
              <w:t xml:space="preserve"> Берілген күрделі тақырыптарды </w:t>
            </w:r>
            <w:r w:rsidR="004E6318">
              <w:rPr>
                <w:rFonts w:ascii="Times New Roman" w:hAnsi="Times New Roman" w:cs="Times New Roman"/>
                <w:lang w:val="kk-KZ"/>
              </w:rPr>
              <w:t>топпен</w:t>
            </w:r>
            <w:r w:rsidR="00A02FDB">
              <w:rPr>
                <w:rFonts w:ascii="Times New Roman" w:hAnsi="Times New Roman" w:cs="Times New Roman"/>
                <w:lang w:val="kk-KZ"/>
              </w:rPr>
              <w:t xml:space="preserve"> бірлесе меңгеру.</w:t>
            </w:r>
          </w:p>
          <w:p w14:paraId="75F56E48" w14:textId="77777777" w:rsidR="00A02FDB" w:rsidRPr="003713F1" w:rsidRDefault="00A02FDB" w:rsidP="00D4165D">
            <w:pPr>
              <w:contextualSpacing/>
              <w:jc w:val="both"/>
              <w:rPr>
                <w:rFonts w:ascii="Times New Roman" w:hAnsi="Times New Roman" w:cs="Times New Roman"/>
                <w:lang w:val="kk-KZ"/>
              </w:rPr>
            </w:pPr>
          </w:p>
        </w:tc>
      </w:tr>
      <w:tr w:rsidR="00DE619A" w:rsidRPr="00F331A1" w14:paraId="07BEF222" w14:textId="77777777" w:rsidTr="00811435">
        <w:tc>
          <w:tcPr>
            <w:tcW w:w="1705" w:type="dxa"/>
          </w:tcPr>
          <w:p w14:paraId="5CC119E0" w14:textId="77777777" w:rsidR="005F7654" w:rsidRPr="003713F1" w:rsidRDefault="005F7654" w:rsidP="00D4165D">
            <w:pPr>
              <w:pBdr>
                <w:top w:val="nil"/>
                <w:left w:val="nil"/>
                <w:bottom w:val="nil"/>
                <w:right w:val="nil"/>
                <w:between w:val="nil"/>
              </w:pBdr>
              <w:tabs>
                <w:tab w:val="left" w:pos="-98"/>
                <w:tab w:val="left" w:pos="4500"/>
              </w:tabs>
              <w:contextualSpacing/>
              <w:jc w:val="center"/>
              <w:rPr>
                <w:rFonts w:ascii="Times New Roman" w:hAnsi="Times New Roman" w:cs="Times New Roman"/>
                <w:b/>
                <w:lang w:val="kk-KZ"/>
              </w:rPr>
            </w:pPr>
            <w:r w:rsidRPr="003713F1">
              <w:rPr>
                <w:rFonts w:ascii="Times New Roman" w:hAnsi="Times New Roman" w:cs="Times New Roman"/>
                <w:b/>
                <w:lang w:val="kk-KZ"/>
              </w:rPr>
              <w:t>Жаңа сабаққа кіріспе</w:t>
            </w:r>
          </w:p>
          <w:p w14:paraId="770A83E2" w14:textId="77777777" w:rsidR="005F7654" w:rsidRPr="003713F1" w:rsidRDefault="005F7654" w:rsidP="00D4165D">
            <w:pPr>
              <w:pBdr>
                <w:top w:val="nil"/>
                <w:left w:val="nil"/>
                <w:bottom w:val="nil"/>
                <w:right w:val="nil"/>
                <w:between w:val="nil"/>
              </w:pBdr>
              <w:tabs>
                <w:tab w:val="left" w:pos="-98"/>
                <w:tab w:val="left" w:pos="4500"/>
              </w:tabs>
              <w:contextualSpacing/>
              <w:jc w:val="center"/>
              <w:rPr>
                <w:rFonts w:ascii="Times New Roman" w:hAnsi="Times New Roman" w:cs="Times New Roman"/>
                <w:b/>
                <w:lang w:val="kk-KZ"/>
              </w:rPr>
            </w:pPr>
            <w:r w:rsidRPr="003713F1">
              <w:rPr>
                <w:rFonts w:ascii="Times New Roman" w:hAnsi="Times New Roman" w:cs="Times New Roman"/>
                <w:b/>
                <w:noProof/>
                <w:lang w:eastAsia="ru-RU"/>
              </w:rPr>
              <w:drawing>
                <wp:inline distT="0" distB="0" distL="0" distR="0" wp14:anchorId="5922E9C7" wp14:editId="2B6F5F12">
                  <wp:extent cx="504825" cy="516043"/>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60177"/>
                          <a:stretch/>
                        </pic:blipFill>
                        <pic:spPr bwMode="auto">
                          <a:xfrm>
                            <a:off x="0" y="0"/>
                            <a:ext cx="504825" cy="516043"/>
                          </a:xfrm>
                          <a:prstGeom prst="rect">
                            <a:avLst/>
                          </a:prstGeom>
                          <a:ln>
                            <a:noFill/>
                          </a:ln>
                          <a:extLst>
                            <a:ext uri="{53640926-AAD7-44D8-BBD7-CCE9431645EC}">
                              <a14:shadowObscured xmlns:a14="http://schemas.microsoft.com/office/drawing/2010/main"/>
                            </a:ext>
                          </a:extLst>
                        </pic:spPr>
                      </pic:pic>
                    </a:graphicData>
                  </a:graphic>
                </wp:inline>
              </w:drawing>
            </w:r>
          </w:p>
          <w:p w14:paraId="26775217" w14:textId="77777777" w:rsidR="005F7654" w:rsidRDefault="005F7654" w:rsidP="00D4165D">
            <w:pPr>
              <w:contextualSpacing/>
              <w:rPr>
                <w:rFonts w:ascii="Times New Roman" w:hAnsi="Times New Roman" w:cs="Times New Roman"/>
                <w:lang w:val="kk-KZ"/>
              </w:rPr>
            </w:pPr>
          </w:p>
          <w:p w14:paraId="524B0750" w14:textId="77777777" w:rsidR="00E16CB8" w:rsidRDefault="00E16CB8" w:rsidP="00D4165D">
            <w:pPr>
              <w:contextualSpacing/>
              <w:rPr>
                <w:rFonts w:ascii="Times New Roman" w:hAnsi="Times New Roman" w:cs="Times New Roman"/>
                <w:lang w:val="kk-KZ"/>
              </w:rPr>
            </w:pPr>
          </w:p>
          <w:p w14:paraId="5DEA02A1" w14:textId="77777777" w:rsidR="00E16CB8" w:rsidRDefault="00E16CB8" w:rsidP="00D4165D">
            <w:pPr>
              <w:contextualSpacing/>
              <w:rPr>
                <w:rFonts w:ascii="Times New Roman" w:hAnsi="Times New Roman" w:cs="Times New Roman"/>
                <w:lang w:val="kk-KZ"/>
              </w:rPr>
            </w:pPr>
          </w:p>
          <w:p w14:paraId="69726950" w14:textId="08398B6C" w:rsidR="00E16CB8" w:rsidRPr="003713F1" w:rsidRDefault="00E16CB8" w:rsidP="00D4165D">
            <w:pPr>
              <w:contextualSpacing/>
              <w:rPr>
                <w:rFonts w:ascii="Times New Roman" w:hAnsi="Times New Roman" w:cs="Times New Roman"/>
                <w:lang w:val="kk-KZ"/>
              </w:rPr>
            </w:pPr>
            <w:r>
              <w:rPr>
                <w:rFonts w:ascii="Times New Roman" w:hAnsi="Times New Roman" w:cs="Times New Roman"/>
                <w:noProof/>
                <w:lang w:eastAsia="ru-RU"/>
              </w:rPr>
              <w:drawing>
                <wp:inline distT="0" distB="0" distL="0" distR="0" wp14:anchorId="22A65F64" wp14:editId="63A638CC">
                  <wp:extent cx="713105"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457200"/>
                          </a:xfrm>
                          <a:prstGeom prst="rect">
                            <a:avLst/>
                          </a:prstGeom>
                          <a:noFill/>
                        </pic:spPr>
                      </pic:pic>
                    </a:graphicData>
                  </a:graphic>
                </wp:inline>
              </w:drawing>
            </w:r>
            <w:r>
              <w:rPr>
                <w:rFonts w:ascii="Times New Roman" w:hAnsi="Times New Roman" w:cs="Times New Roman"/>
                <w:lang w:val="kk-KZ"/>
              </w:rPr>
              <w:t>Жұптық жұмыс</w:t>
            </w:r>
          </w:p>
        </w:tc>
        <w:tc>
          <w:tcPr>
            <w:tcW w:w="2543" w:type="dxa"/>
          </w:tcPr>
          <w:p w14:paraId="02365C8B" w14:textId="77777777" w:rsidR="00D35D00" w:rsidRPr="00C06D65" w:rsidRDefault="00D35D00" w:rsidP="00D35D00">
            <w:pPr>
              <w:contextualSpacing/>
              <w:rPr>
                <w:rFonts w:ascii="Times New Roman" w:hAnsi="Times New Roman" w:cs="Times New Roman"/>
                <w:bCs/>
                <w:lang w:val="kk-KZ"/>
              </w:rPr>
            </w:pPr>
            <w:r w:rsidRPr="00C06D65">
              <w:rPr>
                <w:rFonts w:ascii="Times New Roman" w:hAnsi="Times New Roman" w:cs="Times New Roman"/>
                <w:bCs/>
                <w:lang w:val="kk-KZ"/>
              </w:rPr>
              <w:t>Ойтүрткі:</w:t>
            </w:r>
          </w:p>
          <w:p w14:paraId="7FF4F3E9" w14:textId="11C96F63" w:rsidR="00D35D00" w:rsidRPr="00C06D65" w:rsidRDefault="00D35D00" w:rsidP="00D35D00">
            <w:pPr>
              <w:contextualSpacing/>
              <w:rPr>
                <w:rFonts w:ascii="Times New Roman" w:hAnsi="Times New Roman" w:cs="Times New Roman"/>
                <w:bCs/>
                <w:i/>
                <w:iCs/>
                <w:lang w:val="kk-KZ"/>
              </w:rPr>
            </w:pPr>
            <w:r w:rsidRPr="00C06D65">
              <w:rPr>
                <w:rFonts w:ascii="Times New Roman" w:hAnsi="Times New Roman" w:cs="Times New Roman"/>
                <w:bCs/>
                <w:lang w:val="kk-KZ"/>
              </w:rPr>
              <w:t xml:space="preserve">- </w:t>
            </w:r>
            <w:r w:rsidRPr="00C06D65">
              <w:rPr>
                <w:rFonts w:ascii="Times New Roman" w:hAnsi="Times New Roman" w:cs="Times New Roman"/>
                <w:bCs/>
                <w:i/>
                <w:iCs/>
                <w:lang w:val="kk-KZ"/>
              </w:rPr>
              <w:t>Екі жақты келісімді сауда дегенді қалай</w:t>
            </w:r>
            <w:r w:rsidR="00E16CB8" w:rsidRPr="00E16CB8">
              <w:rPr>
                <w:rFonts w:ascii="Times New Roman" w:hAnsi="Times New Roman" w:cs="Times New Roman"/>
                <w:bCs/>
                <w:i/>
                <w:iCs/>
                <w:lang w:val="kk-KZ"/>
              </w:rPr>
              <w:t xml:space="preserve"> </w:t>
            </w:r>
            <w:r w:rsidRPr="00C06D65">
              <w:rPr>
                <w:rFonts w:ascii="Times New Roman" w:hAnsi="Times New Roman" w:cs="Times New Roman"/>
                <w:bCs/>
                <w:i/>
                <w:iCs/>
                <w:lang w:val="kk-KZ"/>
              </w:rPr>
              <w:t>түсінесіздер?</w:t>
            </w:r>
          </w:p>
          <w:p w14:paraId="733E2D59" w14:textId="77777777" w:rsidR="00D35D00" w:rsidRPr="00C06D65" w:rsidRDefault="00D35D00" w:rsidP="00D35D00">
            <w:pPr>
              <w:contextualSpacing/>
              <w:rPr>
                <w:rFonts w:ascii="Times New Roman" w:hAnsi="Times New Roman" w:cs="Times New Roman"/>
                <w:bCs/>
                <w:i/>
                <w:iCs/>
                <w:lang w:val="kk-KZ"/>
              </w:rPr>
            </w:pPr>
            <w:r w:rsidRPr="007658A8">
              <w:rPr>
                <w:rFonts w:ascii="Times New Roman" w:hAnsi="Times New Roman" w:cs="Times New Roman"/>
                <w:bCs/>
                <w:i/>
                <w:iCs/>
                <w:lang w:val="kk-KZ"/>
              </w:rPr>
              <w:t>-</w:t>
            </w:r>
            <w:r w:rsidRPr="00C06D65">
              <w:rPr>
                <w:rFonts w:ascii="Times New Roman" w:hAnsi="Times New Roman" w:cs="Times New Roman"/>
                <w:bCs/>
                <w:i/>
                <w:iCs/>
                <w:lang w:val="kk-KZ"/>
              </w:rPr>
              <w:t xml:space="preserve"> Ол не үшін қажет?</w:t>
            </w:r>
          </w:p>
          <w:p w14:paraId="51C1D790" w14:textId="7A890161" w:rsidR="00FF5C58" w:rsidRPr="00C06D65" w:rsidRDefault="00D35D00" w:rsidP="00D35D00">
            <w:pPr>
              <w:contextualSpacing/>
              <w:rPr>
                <w:rFonts w:ascii="Times New Roman" w:hAnsi="Times New Roman" w:cs="Times New Roman"/>
                <w:bCs/>
                <w:i/>
                <w:iCs/>
                <w:lang w:val="kk-KZ"/>
              </w:rPr>
            </w:pPr>
            <w:r w:rsidRPr="00C06D65">
              <w:rPr>
                <w:rFonts w:ascii="Times New Roman" w:hAnsi="Times New Roman" w:cs="Times New Roman"/>
                <w:bCs/>
                <w:i/>
                <w:iCs/>
                <w:lang w:val="kk-KZ"/>
              </w:rPr>
              <w:t>- Елдер үшін сауда жасау не үшін тиімді?</w:t>
            </w:r>
          </w:p>
          <w:p w14:paraId="7506F1FB" w14:textId="77777777" w:rsidR="00D35D00" w:rsidRPr="00C06D65" w:rsidRDefault="00D35D00" w:rsidP="00D35D00">
            <w:pPr>
              <w:contextualSpacing/>
              <w:rPr>
                <w:rFonts w:ascii="Times New Roman" w:hAnsi="Times New Roman" w:cs="Times New Roman"/>
                <w:b/>
                <w:lang w:val="kk-KZ"/>
              </w:rPr>
            </w:pPr>
          </w:p>
          <w:p w14:paraId="4C5086C0" w14:textId="1CEEDD99" w:rsidR="00FF5C58" w:rsidRPr="00C06D65" w:rsidRDefault="00B1142B" w:rsidP="00D4165D">
            <w:pPr>
              <w:contextualSpacing/>
              <w:rPr>
                <w:rFonts w:ascii="Times New Roman" w:hAnsi="Times New Roman" w:cs="Times New Roman"/>
                <w:b/>
                <w:lang w:val="kk-KZ"/>
              </w:rPr>
            </w:pPr>
            <w:r w:rsidRPr="00C06D65">
              <w:rPr>
                <w:rFonts w:ascii="Times New Roman" w:hAnsi="Times New Roman" w:cs="Times New Roman"/>
                <w:b/>
                <w:lang w:val="kk-KZ"/>
              </w:rPr>
              <w:t>№ 1тапсырма</w:t>
            </w:r>
          </w:p>
          <w:p w14:paraId="03E6A0DE" w14:textId="77777777" w:rsidR="006B306C" w:rsidRPr="00C06D65" w:rsidRDefault="00FF5C58" w:rsidP="00D4165D">
            <w:pPr>
              <w:contextualSpacing/>
              <w:rPr>
                <w:rFonts w:ascii="Times New Roman" w:hAnsi="Times New Roman" w:cs="Times New Roman"/>
                <w:bCs/>
                <w:lang w:val="kk-KZ"/>
              </w:rPr>
            </w:pPr>
            <w:r w:rsidRPr="00C06D65">
              <w:rPr>
                <w:rFonts w:ascii="Times New Roman" w:hAnsi="Times New Roman" w:cs="Times New Roman"/>
                <w:bCs/>
                <w:lang w:val="kk-KZ"/>
              </w:rPr>
              <w:t xml:space="preserve">Аудиомәтін </w:t>
            </w:r>
            <w:r w:rsidR="00B1142B" w:rsidRPr="00C06D65">
              <w:rPr>
                <w:rFonts w:ascii="Times New Roman" w:hAnsi="Times New Roman" w:cs="Times New Roman"/>
                <w:bCs/>
                <w:lang w:val="kk-KZ"/>
              </w:rPr>
              <w:t xml:space="preserve">мазмұны </w:t>
            </w:r>
            <w:r w:rsidRPr="00C06D65">
              <w:rPr>
                <w:rFonts w:ascii="Times New Roman" w:hAnsi="Times New Roman" w:cs="Times New Roman"/>
                <w:bCs/>
                <w:lang w:val="kk-KZ"/>
              </w:rPr>
              <w:t>бойынша қысқаша тезис жазыңыздар (екі топ ватманға жазып, тақтаға іледі)</w:t>
            </w:r>
          </w:p>
          <w:p w14:paraId="5A32DC8E" w14:textId="7909970E" w:rsidR="00D35D00" w:rsidRPr="00D35D00" w:rsidRDefault="00D35D00" w:rsidP="00D4165D">
            <w:pPr>
              <w:contextualSpacing/>
              <w:rPr>
                <w:rFonts w:ascii="Times New Roman" w:hAnsi="Times New Roman" w:cs="Times New Roman"/>
                <w:color w:val="FF0000"/>
                <w:highlight w:val="yellow"/>
                <w:lang w:val="kk-KZ"/>
              </w:rPr>
            </w:pPr>
          </w:p>
        </w:tc>
        <w:tc>
          <w:tcPr>
            <w:tcW w:w="2410" w:type="dxa"/>
            <w:gridSpan w:val="2"/>
          </w:tcPr>
          <w:p w14:paraId="13E001D3" w14:textId="799D7B75" w:rsidR="005F7654" w:rsidRPr="002505AA" w:rsidRDefault="009E2D11" w:rsidP="00522006">
            <w:pPr>
              <w:rPr>
                <w:rFonts w:ascii="Times New Roman" w:hAnsi="Times New Roman" w:cs="Times New Roman"/>
                <w:lang w:val="kk-KZ"/>
              </w:rPr>
            </w:pPr>
            <w:r w:rsidRPr="002505AA">
              <w:rPr>
                <w:rFonts w:ascii="Times New Roman" w:hAnsi="Times New Roman" w:cs="Times New Roman"/>
                <w:lang w:val="kk-KZ"/>
              </w:rPr>
              <w:t xml:space="preserve">«Екі жақты келісімді сауда» </w:t>
            </w:r>
            <w:r w:rsidR="00522006" w:rsidRPr="002505AA">
              <w:rPr>
                <w:rFonts w:ascii="Times New Roman" w:hAnsi="Times New Roman" w:cs="Times New Roman"/>
                <w:lang w:val="kk-KZ"/>
              </w:rPr>
              <w:t>аудиомәтін</w:t>
            </w:r>
            <w:r w:rsidRPr="002505AA">
              <w:rPr>
                <w:rFonts w:ascii="Times New Roman" w:hAnsi="Times New Roman" w:cs="Times New Roman"/>
                <w:lang w:val="kk-KZ"/>
              </w:rPr>
              <w:t>ін</w:t>
            </w:r>
            <w:r w:rsidR="00522006" w:rsidRPr="002505AA">
              <w:rPr>
                <w:rFonts w:ascii="Times New Roman" w:hAnsi="Times New Roman" w:cs="Times New Roman"/>
                <w:lang w:val="kk-KZ"/>
              </w:rPr>
              <w:t xml:space="preserve"> тыңдайды, тезис жазады</w:t>
            </w:r>
          </w:p>
          <w:p w14:paraId="0D5D3A36" w14:textId="5A584634" w:rsidR="00522006" w:rsidRPr="002505AA" w:rsidRDefault="00522006" w:rsidP="00522006">
            <w:pPr>
              <w:rPr>
                <w:rFonts w:ascii="Times New Roman" w:hAnsi="Times New Roman" w:cs="Times New Roman"/>
                <w:i/>
                <w:iCs/>
                <w:lang w:val="kk-KZ"/>
              </w:rPr>
            </w:pPr>
            <w:r w:rsidRPr="002505AA">
              <w:rPr>
                <w:rFonts w:ascii="Times New Roman" w:hAnsi="Times New Roman" w:cs="Times New Roman"/>
                <w:lang w:val="kk-KZ"/>
              </w:rPr>
              <w:t xml:space="preserve">Қолдау сөздер: </w:t>
            </w:r>
            <w:r w:rsidR="00D35D00" w:rsidRPr="002505AA">
              <w:rPr>
                <w:rFonts w:ascii="Times New Roman" w:hAnsi="Times New Roman" w:cs="Times New Roman"/>
                <w:i/>
                <w:iCs/>
                <w:lang w:val="kk-KZ"/>
              </w:rPr>
              <w:t>билатеризм, екі мемлекет, халықаралық сауда ұйымы, тиімді, нарықтық қатынастар</w:t>
            </w:r>
          </w:p>
          <w:p w14:paraId="3281E55E" w14:textId="60D30BA3" w:rsidR="00522006" w:rsidRPr="00FF3945" w:rsidRDefault="00B1142B" w:rsidP="00522006">
            <w:pPr>
              <w:rPr>
                <w:rFonts w:ascii="Times New Roman" w:hAnsi="Times New Roman" w:cs="Times New Roman"/>
                <w:color w:val="FF0000"/>
                <w:highlight w:val="yellow"/>
                <w:lang w:val="kk-KZ"/>
              </w:rPr>
            </w:pPr>
            <w:r w:rsidRPr="002505AA">
              <w:rPr>
                <w:rFonts w:ascii="Times New Roman" w:hAnsi="Times New Roman" w:cs="Times New Roman"/>
                <w:lang w:val="kk-KZ"/>
              </w:rPr>
              <w:t>БК</w:t>
            </w:r>
            <w:r w:rsidR="002505AA" w:rsidRPr="002505AA">
              <w:rPr>
                <w:rFonts w:ascii="Times New Roman" w:hAnsi="Times New Roman" w:cs="Times New Roman"/>
                <w:lang w:val="kk-KZ"/>
              </w:rPr>
              <w:t>:</w:t>
            </w:r>
            <w:r w:rsidRPr="002505AA">
              <w:rPr>
                <w:rFonts w:ascii="Times New Roman" w:hAnsi="Times New Roman" w:cs="Times New Roman"/>
                <w:lang w:val="kk-KZ"/>
              </w:rPr>
              <w:t xml:space="preserve"> оқушы мәтін мазмұнын түсінеді; 20 сөзден тұратын тезис жазады</w:t>
            </w:r>
          </w:p>
        </w:tc>
        <w:tc>
          <w:tcPr>
            <w:tcW w:w="1820" w:type="dxa"/>
            <w:gridSpan w:val="2"/>
          </w:tcPr>
          <w:p w14:paraId="277E586D" w14:textId="0C461D44" w:rsidR="005F7654" w:rsidRPr="00E16CB8" w:rsidRDefault="005F7654" w:rsidP="00D4165D">
            <w:pPr>
              <w:contextualSpacing/>
              <w:rPr>
                <w:rFonts w:ascii="Times New Roman" w:hAnsi="Times New Roman" w:cs="Times New Roman"/>
                <w:lang w:val="kk-KZ"/>
              </w:rPr>
            </w:pPr>
            <w:r w:rsidRPr="008C37DB">
              <w:rPr>
                <w:rFonts w:ascii="Times New Roman" w:hAnsi="Times New Roman" w:cs="Times New Roman"/>
                <w:lang w:val="kk-KZ"/>
              </w:rPr>
              <w:t xml:space="preserve"> </w:t>
            </w:r>
            <w:r w:rsidR="008C37DB" w:rsidRPr="008C37DB">
              <w:rPr>
                <w:rFonts w:ascii="Times New Roman" w:hAnsi="Times New Roman" w:cs="Times New Roman"/>
                <w:b/>
                <w:lang w:val="kk-KZ"/>
              </w:rPr>
              <w:t>ҚБ:</w:t>
            </w:r>
            <w:r w:rsidR="008C37DB" w:rsidRPr="008C37DB">
              <w:rPr>
                <w:rFonts w:ascii="Times New Roman" w:hAnsi="Times New Roman" w:cs="Times New Roman"/>
                <w:lang w:val="kk-KZ"/>
              </w:rPr>
              <w:t xml:space="preserve"> </w:t>
            </w:r>
            <w:r w:rsidR="00E16CB8">
              <w:rPr>
                <w:rFonts w:ascii="Times New Roman" w:hAnsi="Times New Roman" w:cs="Times New Roman"/>
                <w:lang w:val="kk-KZ"/>
              </w:rPr>
              <w:t>Окушылар жұпта бір</w:t>
            </w:r>
            <w:r w:rsidR="00E16CB8" w:rsidRPr="00E16CB8">
              <w:rPr>
                <w:rFonts w:ascii="Times New Roman" w:hAnsi="Times New Roman" w:cs="Times New Roman"/>
                <w:lang w:val="kk-KZ"/>
              </w:rPr>
              <w:t>-</w:t>
            </w:r>
            <w:r w:rsidR="00E16CB8">
              <w:rPr>
                <w:rFonts w:ascii="Times New Roman" w:hAnsi="Times New Roman" w:cs="Times New Roman"/>
                <w:lang w:val="kk-KZ"/>
              </w:rPr>
              <w:t>бірін тексереді</w:t>
            </w:r>
          </w:p>
          <w:p w14:paraId="40247488" w14:textId="51976CF5" w:rsidR="00522006" w:rsidRDefault="00522006" w:rsidP="00D4165D">
            <w:pPr>
              <w:contextualSpacing/>
              <w:rPr>
                <w:rFonts w:ascii="Times New Roman" w:hAnsi="Times New Roman" w:cs="Times New Roman"/>
                <w:lang w:val="kk-KZ"/>
              </w:rPr>
            </w:pPr>
          </w:p>
          <w:p w14:paraId="393BCDE5" w14:textId="46568A54" w:rsidR="00522006" w:rsidRDefault="00522006" w:rsidP="00D4165D">
            <w:pPr>
              <w:contextualSpacing/>
              <w:rPr>
                <w:rFonts w:ascii="Times New Roman" w:hAnsi="Times New Roman" w:cs="Times New Roman"/>
                <w:lang w:val="kk-KZ"/>
              </w:rPr>
            </w:pPr>
          </w:p>
          <w:p w14:paraId="0105A4F1" w14:textId="5588FCC0" w:rsidR="00522006" w:rsidRPr="00937133" w:rsidRDefault="00937133" w:rsidP="00D4165D">
            <w:pPr>
              <w:contextualSpacing/>
              <w:rPr>
                <w:rFonts w:ascii="Times New Roman" w:hAnsi="Times New Roman" w:cs="Times New Roman"/>
                <w:b/>
                <w:bCs/>
                <w:lang w:val="kk-KZ"/>
              </w:rPr>
            </w:pPr>
            <w:r w:rsidRPr="00937133">
              <w:rPr>
                <w:rFonts w:ascii="Times New Roman" w:hAnsi="Times New Roman" w:cs="Times New Roman"/>
                <w:b/>
                <w:bCs/>
                <w:lang w:val="kk-KZ"/>
              </w:rPr>
              <w:t>Дискриптор:</w:t>
            </w:r>
          </w:p>
          <w:p w14:paraId="3C490736" w14:textId="73F9FA2E" w:rsidR="00522006" w:rsidRPr="004E6318" w:rsidRDefault="00937133" w:rsidP="00D4165D">
            <w:pPr>
              <w:contextualSpacing/>
              <w:rPr>
                <w:rFonts w:ascii="Times New Roman" w:hAnsi="Times New Roman" w:cs="Times New Roman"/>
                <w:b/>
                <w:highlight w:val="yellow"/>
                <w:lang w:val="kk-KZ"/>
              </w:rPr>
            </w:pPr>
            <w:r w:rsidRPr="002505AA">
              <w:rPr>
                <w:rFonts w:ascii="Times New Roman" w:hAnsi="Times New Roman" w:cs="Times New Roman"/>
                <w:lang w:val="kk-KZ"/>
              </w:rPr>
              <w:t>: оқушы мәтін мазмұнын түсінеді; 20 сөзден тұратын тезис жазады</w:t>
            </w:r>
          </w:p>
        </w:tc>
        <w:tc>
          <w:tcPr>
            <w:tcW w:w="1124" w:type="dxa"/>
          </w:tcPr>
          <w:p w14:paraId="5B629832" w14:textId="77777777" w:rsidR="00522006" w:rsidRPr="00522006" w:rsidRDefault="00522006" w:rsidP="00522006">
            <w:pPr>
              <w:rPr>
                <w:rFonts w:ascii="Times New Roman" w:hAnsi="Times New Roman" w:cs="Times New Roman"/>
                <w:lang w:val="kk-KZ"/>
              </w:rPr>
            </w:pPr>
            <w:r w:rsidRPr="00522006">
              <w:rPr>
                <w:rFonts w:ascii="Times New Roman" w:hAnsi="Times New Roman" w:cs="Times New Roman"/>
                <w:lang w:val="kk-KZ"/>
              </w:rPr>
              <w:t>https://www.youtube.com/watch?v=zJkWZ0SuKs0</w:t>
            </w:r>
          </w:p>
          <w:p w14:paraId="58A68812" w14:textId="73B170B9" w:rsidR="005F7654" w:rsidRPr="004E6318" w:rsidRDefault="005F7654" w:rsidP="00D4165D">
            <w:pPr>
              <w:contextualSpacing/>
              <w:rPr>
                <w:rFonts w:ascii="Times New Roman" w:hAnsi="Times New Roman" w:cs="Times New Roman"/>
                <w:highlight w:val="yellow"/>
                <w:lang w:val="kk-KZ"/>
              </w:rPr>
            </w:pPr>
          </w:p>
        </w:tc>
      </w:tr>
      <w:tr w:rsidR="00522006" w:rsidRPr="004A1CB3" w14:paraId="5BDD990B" w14:textId="77777777" w:rsidTr="00811435">
        <w:tc>
          <w:tcPr>
            <w:tcW w:w="1705" w:type="dxa"/>
          </w:tcPr>
          <w:p w14:paraId="435BC2CA" w14:textId="77777777" w:rsidR="00522006" w:rsidRPr="003713F1" w:rsidRDefault="00522006" w:rsidP="00522006">
            <w:pPr>
              <w:ind w:right="-2"/>
              <w:contextualSpacing/>
              <w:jc w:val="center"/>
              <w:rPr>
                <w:rFonts w:ascii="Times New Roman" w:hAnsi="Times New Roman" w:cs="Times New Roman"/>
                <w:bCs/>
                <w:iCs/>
                <w:lang w:val="kk-KZ"/>
              </w:rPr>
            </w:pPr>
            <w:r w:rsidRPr="003713F1">
              <w:rPr>
                <w:rFonts w:ascii="Times New Roman" w:hAnsi="Times New Roman" w:cs="Times New Roman"/>
                <w:bCs/>
                <w:iCs/>
                <w:lang w:val="kk-KZ"/>
              </w:rPr>
              <w:t>Сабақтың ортасы</w:t>
            </w:r>
          </w:p>
          <w:p w14:paraId="324CA151" w14:textId="77777777" w:rsidR="00522006" w:rsidRPr="003713F1" w:rsidRDefault="00522006" w:rsidP="00522006">
            <w:pPr>
              <w:contextualSpacing/>
              <w:jc w:val="center"/>
              <w:rPr>
                <w:rFonts w:ascii="Times New Roman" w:hAnsi="Times New Roman" w:cs="Times New Roman"/>
                <w:lang w:val="kk-KZ"/>
              </w:rPr>
            </w:pPr>
            <w:r w:rsidRPr="003713F1">
              <w:rPr>
                <w:rFonts w:ascii="Times New Roman" w:hAnsi="Times New Roman" w:cs="Times New Roman"/>
                <w:lang w:val="kk-KZ"/>
              </w:rPr>
              <w:t>Мағынаны ашу.</w:t>
            </w:r>
          </w:p>
          <w:p w14:paraId="40D56369" w14:textId="73ACCBDF" w:rsidR="00522006" w:rsidRPr="003713F1" w:rsidRDefault="00811435" w:rsidP="00522006">
            <w:pPr>
              <w:contextualSpacing/>
              <w:jc w:val="center"/>
              <w:rPr>
                <w:rFonts w:ascii="Times New Roman" w:hAnsi="Times New Roman" w:cs="Times New Roman"/>
                <w:lang w:val="kk-KZ"/>
              </w:rPr>
            </w:pPr>
            <w:r>
              <w:rPr>
                <w:rFonts w:ascii="Times New Roman" w:hAnsi="Times New Roman" w:cs="Times New Roman"/>
                <w:lang w:val="kk-KZ"/>
              </w:rPr>
              <w:t xml:space="preserve">Жұптық </w:t>
            </w:r>
            <w:r w:rsidR="00522006">
              <w:rPr>
                <w:rFonts w:ascii="Times New Roman" w:hAnsi="Times New Roman" w:cs="Times New Roman"/>
                <w:lang w:val="kk-KZ"/>
              </w:rPr>
              <w:t xml:space="preserve"> жұмыс</w:t>
            </w:r>
          </w:p>
          <w:p w14:paraId="55539BD2" w14:textId="67CE3651" w:rsidR="00522006" w:rsidRPr="003713F1" w:rsidRDefault="007D51D6" w:rsidP="00522006">
            <w:pPr>
              <w:contextualSpacing/>
              <w:jc w:val="center"/>
              <w:rPr>
                <w:rFonts w:ascii="Times New Roman" w:hAnsi="Times New Roman" w:cs="Times New Roman"/>
                <w:lang w:val="kk-KZ"/>
              </w:rPr>
            </w:pPr>
            <w:r>
              <w:rPr>
                <w:rFonts w:ascii="Times New Roman" w:hAnsi="Times New Roman" w:cs="Times New Roman"/>
                <w:noProof/>
                <w:lang w:eastAsia="ru-RU"/>
              </w:rPr>
              <w:drawing>
                <wp:inline distT="0" distB="0" distL="0" distR="0" wp14:anchorId="62814100" wp14:editId="5CB6B1C2">
                  <wp:extent cx="71310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457200"/>
                          </a:xfrm>
                          <a:prstGeom prst="rect">
                            <a:avLst/>
                          </a:prstGeom>
                          <a:noFill/>
                        </pic:spPr>
                      </pic:pic>
                    </a:graphicData>
                  </a:graphic>
                </wp:inline>
              </w:drawing>
            </w:r>
          </w:p>
        </w:tc>
        <w:tc>
          <w:tcPr>
            <w:tcW w:w="2543" w:type="dxa"/>
          </w:tcPr>
          <w:p w14:paraId="038D979E" w14:textId="38A304B2" w:rsidR="00522006" w:rsidRDefault="00522006" w:rsidP="00522006">
            <w:pPr>
              <w:contextualSpacing/>
              <w:rPr>
                <w:rFonts w:ascii="Times New Roman" w:hAnsi="Times New Roman" w:cs="Times New Roman"/>
                <w:lang w:val="kk-KZ"/>
              </w:rPr>
            </w:pPr>
            <w:r w:rsidRPr="003713F1">
              <w:rPr>
                <w:rFonts w:ascii="Times New Roman" w:hAnsi="Times New Roman" w:cs="Times New Roman"/>
                <w:b/>
                <w:lang w:val="kk-KZ"/>
              </w:rPr>
              <w:t>№</w:t>
            </w:r>
            <w:r w:rsidR="00B1142B" w:rsidRPr="00F50E18">
              <w:rPr>
                <w:rFonts w:ascii="Times New Roman" w:hAnsi="Times New Roman" w:cs="Times New Roman"/>
                <w:b/>
                <w:lang w:val="kk-KZ"/>
              </w:rPr>
              <w:t>2</w:t>
            </w:r>
            <w:r w:rsidRPr="003713F1">
              <w:rPr>
                <w:rFonts w:ascii="Times New Roman" w:hAnsi="Times New Roman" w:cs="Times New Roman"/>
                <w:b/>
                <w:lang w:val="kk-KZ"/>
              </w:rPr>
              <w:t>-тапсырма</w:t>
            </w:r>
            <w:r w:rsidRPr="003713F1">
              <w:rPr>
                <w:rFonts w:ascii="Times New Roman" w:hAnsi="Times New Roman" w:cs="Times New Roman"/>
                <w:lang w:val="kk-KZ"/>
              </w:rPr>
              <w:t>:</w:t>
            </w:r>
            <w:r>
              <w:rPr>
                <w:rFonts w:ascii="Times New Roman" w:hAnsi="Times New Roman" w:cs="Times New Roman"/>
                <w:lang w:val="kk-KZ"/>
              </w:rPr>
              <w:t xml:space="preserve"> Мәтінмен жұмыс.</w:t>
            </w:r>
          </w:p>
          <w:p w14:paraId="69FE3115" w14:textId="1F086CB8" w:rsidR="00522006" w:rsidRDefault="00522006" w:rsidP="00522006">
            <w:pPr>
              <w:contextualSpacing/>
              <w:rPr>
                <w:rFonts w:ascii="Times New Roman" w:hAnsi="Times New Roman" w:cs="Times New Roman"/>
                <w:lang w:val="kk-KZ"/>
              </w:rPr>
            </w:pPr>
            <w:r>
              <w:rPr>
                <w:rFonts w:ascii="Times New Roman" w:hAnsi="Times New Roman" w:cs="Times New Roman"/>
                <w:lang w:val="kk-KZ"/>
              </w:rPr>
              <w:t xml:space="preserve">1. Мәтінді </w:t>
            </w:r>
            <w:r w:rsidR="00C06D65">
              <w:rPr>
                <w:rFonts w:ascii="Times New Roman" w:hAnsi="Times New Roman" w:cs="Times New Roman"/>
                <w:lang w:val="kk-KZ"/>
              </w:rPr>
              <w:t>оқы</w:t>
            </w:r>
            <w:r w:rsidRPr="001D30E0">
              <w:rPr>
                <w:rFonts w:ascii="Times New Roman" w:hAnsi="Times New Roman" w:cs="Times New Roman"/>
                <w:lang w:val="kk-KZ"/>
              </w:rPr>
              <w:t>ңыз</w:t>
            </w:r>
            <w:r w:rsidR="00F50E18" w:rsidRPr="001D30E0">
              <w:rPr>
                <w:rFonts w:ascii="Times New Roman" w:hAnsi="Times New Roman" w:cs="Times New Roman"/>
                <w:lang w:val="kk-KZ"/>
              </w:rPr>
              <w:t>дар</w:t>
            </w:r>
            <w:r>
              <w:rPr>
                <w:rFonts w:ascii="Times New Roman" w:hAnsi="Times New Roman" w:cs="Times New Roman"/>
                <w:lang w:val="kk-KZ"/>
              </w:rPr>
              <w:t>.</w:t>
            </w:r>
          </w:p>
          <w:p w14:paraId="57ADE4AB" w14:textId="3EA87FD9" w:rsidR="00522006" w:rsidRDefault="00522006" w:rsidP="00522006">
            <w:pPr>
              <w:contextualSpacing/>
              <w:rPr>
                <w:rFonts w:ascii="Times New Roman" w:hAnsi="Times New Roman" w:cs="Times New Roman"/>
                <w:lang w:val="kk-KZ"/>
              </w:rPr>
            </w:pPr>
            <w:r>
              <w:rPr>
                <w:rFonts w:ascii="Times New Roman" w:hAnsi="Times New Roman" w:cs="Times New Roman"/>
                <w:lang w:val="kk-KZ"/>
              </w:rPr>
              <w:t xml:space="preserve">2. </w:t>
            </w:r>
            <w:r w:rsidR="00B1142B">
              <w:rPr>
                <w:rFonts w:ascii="Times New Roman" w:hAnsi="Times New Roman" w:cs="Times New Roman"/>
                <w:lang w:val="kk-KZ"/>
              </w:rPr>
              <w:t>«Салыстырмалы карта</w:t>
            </w:r>
            <w:r w:rsidR="00F50E18">
              <w:rPr>
                <w:rFonts w:ascii="Times New Roman" w:hAnsi="Times New Roman" w:cs="Times New Roman"/>
                <w:lang w:val="kk-KZ"/>
              </w:rPr>
              <w:t>ны</w:t>
            </w:r>
            <w:r w:rsidR="00B1142B">
              <w:rPr>
                <w:rFonts w:ascii="Times New Roman" w:hAnsi="Times New Roman" w:cs="Times New Roman"/>
                <w:lang w:val="kk-KZ"/>
              </w:rPr>
              <w:t xml:space="preserve">» </w:t>
            </w:r>
            <w:r w:rsidR="00F50E18">
              <w:rPr>
                <w:rFonts w:ascii="Times New Roman" w:hAnsi="Times New Roman" w:cs="Times New Roman"/>
                <w:lang w:val="kk-KZ"/>
              </w:rPr>
              <w:t>толтырыңыздар</w:t>
            </w:r>
          </w:p>
          <w:p w14:paraId="059E49C8" w14:textId="77777777" w:rsidR="00522006" w:rsidRDefault="00522006" w:rsidP="00522006">
            <w:pPr>
              <w:rPr>
                <w:rFonts w:ascii="Times New Roman" w:hAnsi="Times New Roman" w:cs="Times New Roman"/>
                <w:lang w:val="kk-KZ"/>
              </w:rPr>
            </w:pPr>
          </w:p>
          <w:p w14:paraId="24812B70" w14:textId="77777777" w:rsidR="00522006" w:rsidRDefault="00522006" w:rsidP="00522006">
            <w:pPr>
              <w:rPr>
                <w:rFonts w:ascii="Times New Roman" w:hAnsi="Times New Roman" w:cs="Times New Roman"/>
                <w:lang w:val="kk-KZ"/>
              </w:rPr>
            </w:pPr>
          </w:p>
          <w:p w14:paraId="0A6C40DB" w14:textId="77777777" w:rsidR="00522006" w:rsidRPr="002B0F21" w:rsidRDefault="00522006" w:rsidP="00522006">
            <w:pPr>
              <w:rPr>
                <w:rFonts w:ascii="Times New Roman" w:hAnsi="Times New Roman" w:cs="Times New Roman"/>
                <w:lang w:val="kk-KZ"/>
              </w:rPr>
            </w:pPr>
          </w:p>
        </w:tc>
        <w:tc>
          <w:tcPr>
            <w:tcW w:w="2410" w:type="dxa"/>
            <w:gridSpan w:val="2"/>
          </w:tcPr>
          <w:p w14:paraId="7600CAE0" w14:textId="107AEFD2" w:rsidR="00522006" w:rsidRPr="004A1CB3" w:rsidRDefault="00522006" w:rsidP="00522006">
            <w:pPr>
              <w:jc w:val="both"/>
              <w:rPr>
                <w:rFonts w:ascii="Times New Roman" w:hAnsi="Times New Roman" w:cs="Times New Roman"/>
                <w:lang w:val="kk-KZ"/>
              </w:rPr>
            </w:pPr>
            <w:r>
              <w:rPr>
                <w:rFonts w:ascii="Times New Roman" w:hAnsi="Times New Roman" w:cs="Times New Roman"/>
                <w:color w:val="000000" w:themeColor="text1"/>
                <w:lang w:val="kk-KZ"/>
              </w:rPr>
              <w:t>1</w:t>
            </w:r>
            <w:r w:rsidRPr="004A1CB3">
              <w:rPr>
                <w:rFonts w:ascii="Times New Roman" w:hAnsi="Times New Roman" w:cs="Times New Roman"/>
                <w:lang w:val="kk-KZ"/>
              </w:rPr>
              <w:t>.</w:t>
            </w:r>
            <w:r w:rsidRPr="004A1CB3">
              <w:rPr>
                <w:rFonts w:ascii="Times New Roman" w:eastAsia="Calibri" w:hAnsi="Times New Roman" w:cs="Times New Roman"/>
                <w:lang w:val="kk-KZ"/>
              </w:rPr>
              <w:t xml:space="preserve">Мәтінді </w:t>
            </w:r>
            <w:r w:rsidR="00F50E18">
              <w:rPr>
                <w:rFonts w:ascii="Times New Roman" w:eastAsia="Calibri" w:hAnsi="Times New Roman" w:cs="Times New Roman"/>
                <w:lang w:val="kk-KZ"/>
              </w:rPr>
              <w:t>оқи</w:t>
            </w:r>
            <w:r w:rsidRPr="004A1CB3">
              <w:rPr>
                <w:rFonts w:ascii="Times New Roman" w:eastAsia="Calibri" w:hAnsi="Times New Roman" w:cs="Times New Roman"/>
                <w:lang w:val="kk-KZ"/>
              </w:rPr>
              <w:t>ды</w:t>
            </w:r>
            <w:r w:rsidRPr="004A1CB3">
              <w:rPr>
                <w:rFonts w:ascii="Times New Roman" w:hAnsi="Times New Roman" w:cs="Times New Roman"/>
                <w:lang w:val="kk-KZ"/>
              </w:rPr>
              <w:t>;</w:t>
            </w:r>
          </w:p>
          <w:p w14:paraId="56122969" w14:textId="26707580" w:rsidR="00522006" w:rsidRDefault="00522006" w:rsidP="00522006">
            <w:pPr>
              <w:jc w:val="both"/>
              <w:rPr>
                <w:rFonts w:ascii="Times New Roman" w:hAnsi="Times New Roman" w:cs="Times New Roman"/>
                <w:lang w:val="kk-KZ"/>
              </w:rPr>
            </w:pPr>
            <w:r w:rsidRPr="004A1CB3">
              <w:rPr>
                <w:rFonts w:ascii="Times New Roman" w:hAnsi="Times New Roman" w:cs="Times New Roman"/>
                <w:lang w:val="kk-KZ"/>
              </w:rPr>
              <w:t>2.</w:t>
            </w:r>
            <w:r w:rsidR="00F50E18">
              <w:rPr>
                <w:rFonts w:ascii="Times New Roman" w:hAnsi="Times New Roman" w:cs="Times New Roman"/>
                <w:lang w:val="kk-KZ"/>
              </w:rPr>
              <w:t>«Салыстырмалы</w:t>
            </w:r>
            <w:r w:rsidR="00F50E18" w:rsidRPr="00C973AD">
              <w:rPr>
                <w:rFonts w:ascii="Times New Roman" w:hAnsi="Times New Roman" w:cs="Times New Roman"/>
                <w:lang w:val="kk-KZ"/>
              </w:rPr>
              <w:t xml:space="preserve"> </w:t>
            </w:r>
            <w:r w:rsidR="00F50E18">
              <w:rPr>
                <w:rFonts w:ascii="Times New Roman" w:hAnsi="Times New Roman" w:cs="Times New Roman"/>
                <w:lang w:val="kk-KZ"/>
              </w:rPr>
              <w:t xml:space="preserve">карта» әдісі арқылы: </w:t>
            </w:r>
          </w:p>
          <w:p w14:paraId="70834684" w14:textId="1BD0F6C7" w:rsidR="00F50E18" w:rsidRPr="004A1CB3" w:rsidRDefault="00F50E18" w:rsidP="00522006">
            <w:pPr>
              <w:jc w:val="both"/>
              <w:rPr>
                <w:rFonts w:ascii="Times New Roman" w:eastAsia="Calibri" w:hAnsi="Times New Roman" w:cs="Times New Roman"/>
                <w:lang w:val="kk-KZ"/>
              </w:rPr>
            </w:pPr>
            <w:r>
              <w:rPr>
                <w:rFonts w:ascii="Times New Roman" w:hAnsi="Times New Roman" w:cs="Times New Roman"/>
                <w:lang w:val="kk-KZ"/>
              </w:rPr>
              <w:t>а)ш</w:t>
            </w:r>
            <w:r w:rsidRPr="00F50E18">
              <w:rPr>
                <w:rFonts w:ascii="Times New Roman" w:hAnsi="Times New Roman" w:cs="Times New Roman"/>
                <w:lang w:val="kk-KZ"/>
              </w:rPr>
              <w:t xml:space="preserve">ығармадағы </w:t>
            </w:r>
            <w:r w:rsidR="00C973AD">
              <w:rPr>
                <w:rFonts w:ascii="Times New Roman" w:hAnsi="Times New Roman" w:cs="Times New Roman"/>
                <w:lang w:val="kk-KZ"/>
              </w:rPr>
              <w:t>Антонның еңбегін</w:t>
            </w:r>
            <w:r w:rsidRPr="00F50E18">
              <w:rPr>
                <w:rFonts w:ascii="Times New Roman" w:hAnsi="Times New Roman" w:cs="Times New Roman"/>
                <w:lang w:val="kk-KZ"/>
              </w:rPr>
              <w:t xml:space="preserve"> анықтайды </w:t>
            </w:r>
            <w:r>
              <w:rPr>
                <w:rFonts w:ascii="Times New Roman" w:hAnsi="Times New Roman" w:cs="Times New Roman"/>
                <w:lang w:val="kk-KZ"/>
              </w:rPr>
              <w:t>ә)</w:t>
            </w:r>
            <w:r w:rsidR="00D35D00">
              <w:rPr>
                <w:rFonts w:ascii="Times New Roman" w:hAnsi="Times New Roman" w:cs="Times New Roman"/>
                <w:lang w:val="kk-KZ"/>
              </w:rPr>
              <w:t>қазіргі өмірдегі адамның еңбегімен салыстырады</w:t>
            </w:r>
          </w:p>
          <w:tbl>
            <w:tblPr>
              <w:tblStyle w:val="a3"/>
              <w:tblW w:w="0" w:type="auto"/>
              <w:tblLayout w:type="fixed"/>
              <w:tblLook w:val="04A0" w:firstRow="1" w:lastRow="0" w:firstColumn="1" w:lastColumn="0" w:noHBand="0" w:noVBand="1"/>
            </w:tblPr>
            <w:tblGrid>
              <w:gridCol w:w="1045"/>
              <w:gridCol w:w="964"/>
            </w:tblGrid>
            <w:tr w:rsidR="00F50E18" w:rsidRPr="00F50E18" w14:paraId="006CC752" w14:textId="77777777" w:rsidTr="00E16CB8">
              <w:tc>
                <w:tcPr>
                  <w:tcW w:w="1045" w:type="dxa"/>
                </w:tcPr>
                <w:p w14:paraId="2148B75F" w14:textId="24ACBB21" w:rsidR="00F50E18" w:rsidRPr="00FF5C58" w:rsidRDefault="00F50E18" w:rsidP="00522006">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Шығармадағы </w:t>
                  </w:r>
                  <w:r w:rsidR="00FF3945">
                    <w:rPr>
                      <w:rFonts w:ascii="Times New Roman" w:hAnsi="Times New Roman" w:cs="Times New Roman"/>
                      <w:color w:val="000000" w:themeColor="text1"/>
                      <w:lang w:val="kk-KZ"/>
                    </w:rPr>
                    <w:t>Антонның еңбегі</w:t>
                  </w:r>
                </w:p>
              </w:tc>
              <w:tc>
                <w:tcPr>
                  <w:tcW w:w="964" w:type="dxa"/>
                </w:tcPr>
                <w:p w14:paraId="7DAF846C" w14:textId="4198A08E" w:rsidR="00F50E18" w:rsidRPr="001C7AC6" w:rsidRDefault="00FF3945" w:rsidP="00522006">
                  <w:pPr>
                    <w:jc w:val="both"/>
                    <w:rPr>
                      <w:rFonts w:ascii="Times New Roman" w:hAnsi="Times New Roman" w:cs="Times New Roman"/>
                      <w:color w:val="000000" w:themeColor="text1"/>
                      <w:sz w:val="18"/>
                      <w:szCs w:val="18"/>
                      <w:lang w:val="kk-KZ"/>
                    </w:rPr>
                  </w:pPr>
                  <w:r>
                    <w:rPr>
                      <w:rFonts w:ascii="Times New Roman" w:hAnsi="Times New Roman" w:cs="Times New Roman"/>
                      <w:color w:val="000000" w:themeColor="text1"/>
                      <w:sz w:val="18"/>
                      <w:szCs w:val="18"/>
                      <w:lang w:val="kk-KZ"/>
                    </w:rPr>
                    <w:t>Қазіргі өмірдегі адамның еңбегі</w:t>
                  </w:r>
                </w:p>
              </w:tc>
            </w:tr>
            <w:tr w:rsidR="00F50E18" w:rsidRPr="00F50E18" w14:paraId="4569EF40" w14:textId="77777777" w:rsidTr="00E16CB8">
              <w:tc>
                <w:tcPr>
                  <w:tcW w:w="1045" w:type="dxa"/>
                </w:tcPr>
                <w:p w14:paraId="682744F7" w14:textId="26F6BD65" w:rsidR="00F50E18" w:rsidRPr="00FF3945" w:rsidRDefault="00F50E18" w:rsidP="00522006">
                  <w:pPr>
                    <w:jc w:val="both"/>
                    <w:rPr>
                      <w:rFonts w:ascii="Times New Roman" w:hAnsi="Times New Roman" w:cs="Times New Roman"/>
                      <w:color w:val="FF0000"/>
                      <w:lang w:val="kk-KZ"/>
                    </w:rPr>
                  </w:pPr>
                </w:p>
              </w:tc>
              <w:tc>
                <w:tcPr>
                  <w:tcW w:w="964" w:type="dxa"/>
                </w:tcPr>
                <w:p w14:paraId="458DB011" w14:textId="69FBB9A6" w:rsidR="00F50E18" w:rsidRPr="00FF3945" w:rsidRDefault="00F50E18" w:rsidP="00522006">
                  <w:pPr>
                    <w:jc w:val="both"/>
                    <w:rPr>
                      <w:rFonts w:ascii="Times New Roman" w:hAnsi="Times New Roman" w:cs="Times New Roman"/>
                      <w:color w:val="FF0000"/>
                      <w:lang w:val="kk-KZ"/>
                    </w:rPr>
                  </w:pPr>
                  <w:r w:rsidRPr="007658A8">
                    <w:rPr>
                      <w:rFonts w:ascii="Times New Roman" w:hAnsi="Times New Roman" w:cs="Times New Roman"/>
                      <w:lang w:val="kk-KZ"/>
                    </w:rPr>
                    <w:t>Бүгінгі кәсіпкер</w:t>
                  </w:r>
                </w:p>
              </w:tc>
            </w:tr>
            <w:tr w:rsidR="00F50E18" w:rsidRPr="00F50E18" w14:paraId="08443E9B" w14:textId="77777777" w:rsidTr="00E16CB8">
              <w:tc>
                <w:tcPr>
                  <w:tcW w:w="1045" w:type="dxa"/>
                </w:tcPr>
                <w:p w14:paraId="524F890F" w14:textId="34189D1E" w:rsidR="00F50E18" w:rsidRPr="001C7AC6" w:rsidRDefault="00F50E18" w:rsidP="00522006">
                  <w:pPr>
                    <w:jc w:val="both"/>
                    <w:rPr>
                      <w:rFonts w:ascii="Times New Roman" w:hAnsi="Times New Roman" w:cs="Times New Roman"/>
                      <w:color w:val="000000" w:themeColor="text1"/>
                      <w:lang w:val="kk-KZ"/>
                    </w:rPr>
                  </w:pPr>
                </w:p>
              </w:tc>
              <w:tc>
                <w:tcPr>
                  <w:tcW w:w="964" w:type="dxa"/>
                </w:tcPr>
                <w:p w14:paraId="5049E28F" w14:textId="759EB5F0" w:rsidR="00F50E18" w:rsidRDefault="00F50E18" w:rsidP="00522006">
                  <w:pPr>
                    <w:jc w:val="both"/>
                    <w:rPr>
                      <w:rFonts w:ascii="Times New Roman" w:hAnsi="Times New Roman" w:cs="Times New Roman"/>
                      <w:color w:val="000000" w:themeColor="text1"/>
                      <w:lang w:val="kk-KZ"/>
                    </w:rPr>
                  </w:pPr>
                </w:p>
              </w:tc>
            </w:tr>
          </w:tbl>
          <w:p w14:paraId="11CB8C98" w14:textId="77777777" w:rsidR="00522006" w:rsidRPr="003713F1" w:rsidRDefault="00522006" w:rsidP="00522006">
            <w:pPr>
              <w:jc w:val="both"/>
              <w:rPr>
                <w:rFonts w:ascii="Times New Roman" w:hAnsi="Times New Roman" w:cs="Times New Roman"/>
                <w:color w:val="000000" w:themeColor="text1"/>
                <w:lang w:val="kk-KZ"/>
              </w:rPr>
            </w:pPr>
          </w:p>
        </w:tc>
        <w:tc>
          <w:tcPr>
            <w:tcW w:w="1820" w:type="dxa"/>
            <w:gridSpan w:val="2"/>
          </w:tcPr>
          <w:p w14:paraId="48DD68D4" w14:textId="73AA2957" w:rsidR="00F50E18" w:rsidRDefault="00522006" w:rsidP="00F50E18">
            <w:pPr>
              <w:contextualSpacing/>
              <w:rPr>
                <w:rFonts w:ascii="Times New Roman" w:hAnsi="Times New Roman" w:cs="Times New Roman"/>
                <w:lang w:val="kk-KZ"/>
              </w:rPr>
            </w:pPr>
            <w:r w:rsidRPr="003713F1">
              <w:rPr>
                <w:rFonts w:ascii="Times New Roman" w:hAnsi="Times New Roman" w:cs="Times New Roman"/>
                <w:b/>
                <w:lang w:val="kk-KZ"/>
              </w:rPr>
              <w:t>Дескриптор:</w:t>
            </w:r>
          </w:p>
          <w:p w14:paraId="6AF9565A" w14:textId="51AC8057" w:rsidR="00522006" w:rsidRDefault="00994BE0" w:rsidP="00522006">
            <w:pPr>
              <w:contextualSpacing/>
              <w:rPr>
                <w:rFonts w:ascii="Times New Roman" w:hAnsi="Times New Roman" w:cs="Times New Roman"/>
                <w:lang w:val="kk-KZ"/>
              </w:rPr>
            </w:pPr>
            <w:r w:rsidRPr="00994BE0">
              <w:rPr>
                <w:rFonts w:ascii="Times New Roman" w:hAnsi="Times New Roman" w:cs="Times New Roman"/>
                <w:lang w:val="kk-KZ"/>
              </w:rPr>
              <w:t>1</w:t>
            </w:r>
            <w:r>
              <w:rPr>
                <w:rFonts w:ascii="Times New Roman" w:hAnsi="Times New Roman" w:cs="Times New Roman"/>
                <w:lang w:val="kk-KZ"/>
              </w:rPr>
              <w:t xml:space="preserve">. </w:t>
            </w:r>
            <w:r w:rsidR="00E16CB8">
              <w:rPr>
                <w:rFonts w:ascii="Times New Roman" w:hAnsi="Times New Roman" w:cs="Times New Roman"/>
                <w:lang w:val="kk-KZ"/>
              </w:rPr>
              <w:t>Мәтінді түсініп оқ</w:t>
            </w:r>
            <w:r w:rsidR="009A528F">
              <w:rPr>
                <w:rFonts w:ascii="Times New Roman" w:hAnsi="Times New Roman" w:cs="Times New Roman"/>
                <w:lang w:val="kk-KZ"/>
              </w:rPr>
              <w:t>иды</w:t>
            </w:r>
          </w:p>
          <w:p w14:paraId="043CAE79" w14:textId="394D6D8A" w:rsidR="00E16CB8" w:rsidRDefault="00994BE0" w:rsidP="00522006">
            <w:pPr>
              <w:contextualSpacing/>
              <w:rPr>
                <w:rFonts w:ascii="Times New Roman" w:hAnsi="Times New Roman" w:cs="Times New Roman"/>
                <w:lang w:val="kk-KZ"/>
              </w:rPr>
            </w:pPr>
            <w:r w:rsidRPr="00994BE0">
              <w:rPr>
                <w:rFonts w:ascii="Times New Roman" w:hAnsi="Times New Roman" w:cs="Times New Roman"/>
                <w:lang w:val="kk-KZ"/>
              </w:rPr>
              <w:t>2</w:t>
            </w:r>
            <w:r>
              <w:rPr>
                <w:rFonts w:ascii="Times New Roman" w:hAnsi="Times New Roman" w:cs="Times New Roman"/>
                <w:lang w:val="kk-KZ"/>
              </w:rPr>
              <w:t>.</w:t>
            </w:r>
            <w:r w:rsidRPr="00994BE0">
              <w:rPr>
                <w:rFonts w:ascii="Times New Roman" w:hAnsi="Times New Roman" w:cs="Times New Roman"/>
                <w:lang w:val="kk-KZ"/>
              </w:rPr>
              <w:t xml:space="preserve"> </w:t>
            </w:r>
            <w:r w:rsidR="00E16CB8">
              <w:rPr>
                <w:rFonts w:ascii="Times New Roman" w:hAnsi="Times New Roman" w:cs="Times New Roman"/>
                <w:lang w:val="kk-KZ"/>
              </w:rPr>
              <w:t>Негізгі ақпаратты ажырата біл</w:t>
            </w:r>
            <w:r w:rsidR="009A528F">
              <w:rPr>
                <w:rFonts w:ascii="Times New Roman" w:hAnsi="Times New Roman" w:cs="Times New Roman"/>
                <w:lang w:val="kk-KZ"/>
              </w:rPr>
              <w:t>еді</w:t>
            </w:r>
          </w:p>
          <w:p w14:paraId="72FEB598" w14:textId="6ECFA2B6" w:rsidR="00E16CB8" w:rsidRDefault="00994BE0" w:rsidP="00522006">
            <w:pPr>
              <w:contextualSpacing/>
              <w:rPr>
                <w:rFonts w:ascii="Times New Roman" w:hAnsi="Times New Roman" w:cs="Times New Roman"/>
                <w:lang w:val="kk-KZ"/>
              </w:rPr>
            </w:pPr>
            <w:r w:rsidRPr="00994BE0">
              <w:rPr>
                <w:rFonts w:ascii="Times New Roman" w:hAnsi="Times New Roman" w:cs="Times New Roman"/>
                <w:lang w:val="kk-KZ"/>
              </w:rPr>
              <w:t>3</w:t>
            </w:r>
            <w:r>
              <w:rPr>
                <w:rFonts w:ascii="Times New Roman" w:hAnsi="Times New Roman" w:cs="Times New Roman"/>
                <w:lang w:val="kk-KZ"/>
              </w:rPr>
              <w:t>.</w:t>
            </w:r>
            <w:r w:rsidR="00E16CB8">
              <w:rPr>
                <w:rFonts w:ascii="Times New Roman" w:hAnsi="Times New Roman" w:cs="Times New Roman"/>
                <w:lang w:val="kk-KZ"/>
              </w:rPr>
              <w:t>Салыстырмалы түрде өз пікірін білдір</w:t>
            </w:r>
            <w:r w:rsidR="009A528F">
              <w:rPr>
                <w:rFonts w:ascii="Times New Roman" w:hAnsi="Times New Roman" w:cs="Times New Roman"/>
                <w:lang w:val="kk-KZ"/>
              </w:rPr>
              <w:t>еді</w:t>
            </w:r>
          </w:p>
          <w:p w14:paraId="1914CE39" w14:textId="38E98E23" w:rsidR="00E16CB8" w:rsidRPr="00E16CB8" w:rsidRDefault="00E16CB8" w:rsidP="00522006">
            <w:pPr>
              <w:contextualSpacing/>
              <w:rPr>
                <w:rFonts w:ascii="Times New Roman" w:hAnsi="Times New Roman" w:cs="Times New Roman"/>
                <w:lang w:val="kk-KZ"/>
              </w:rPr>
            </w:pPr>
          </w:p>
        </w:tc>
        <w:tc>
          <w:tcPr>
            <w:tcW w:w="1124" w:type="dxa"/>
          </w:tcPr>
          <w:p w14:paraId="4E382B2F" w14:textId="13961183" w:rsidR="00522006" w:rsidRPr="00F50E18" w:rsidRDefault="00522006" w:rsidP="00522006">
            <w:pPr>
              <w:contextualSpacing/>
              <w:rPr>
                <w:rFonts w:ascii="Times New Roman" w:hAnsi="Times New Roman" w:cs="Times New Roman"/>
                <w:lang w:val="en-US"/>
              </w:rPr>
            </w:pPr>
            <w:r w:rsidRPr="008C37DB">
              <w:rPr>
                <w:rFonts w:ascii="Times New Roman" w:hAnsi="Times New Roman" w:cs="Times New Roman"/>
                <w:lang w:val="kk-KZ"/>
              </w:rPr>
              <w:t>Слайд</w:t>
            </w:r>
            <w:r>
              <w:rPr>
                <w:rFonts w:ascii="Times New Roman" w:hAnsi="Times New Roman" w:cs="Times New Roman"/>
                <w:lang w:val="kk-KZ"/>
              </w:rPr>
              <w:t xml:space="preserve"> №</w:t>
            </w:r>
            <w:r w:rsidR="00F50E18">
              <w:rPr>
                <w:rFonts w:ascii="Times New Roman" w:hAnsi="Times New Roman" w:cs="Times New Roman"/>
              </w:rPr>
              <w:t>6</w:t>
            </w:r>
          </w:p>
        </w:tc>
      </w:tr>
      <w:tr w:rsidR="00522006" w:rsidRPr="00805CAF" w14:paraId="33B02374" w14:textId="77777777" w:rsidTr="00811435">
        <w:tc>
          <w:tcPr>
            <w:tcW w:w="1705" w:type="dxa"/>
          </w:tcPr>
          <w:p w14:paraId="5F451535" w14:textId="77777777" w:rsidR="00522006" w:rsidRPr="003713F1" w:rsidRDefault="00522006" w:rsidP="00522006">
            <w:pPr>
              <w:contextualSpacing/>
              <w:rPr>
                <w:rFonts w:ascii="Times New Roman" w:hAnsi="Times New Roman" w:cs="Times New Roman"/>
                <w:lang w:val="kk-KZ"/>
              </w:rPr>
            </w:pPr>
          </w:p>
          <w:p w14:paraId="784B86C4" w14:textId="6D44E0F8" w:rsidR="00522006" w:rsidRDefault="00811435" w:rsidP="00522006">
            <w:pPr>
              <w:contextualSpacing/>
              <w:rPr>
                <w:rFonts w:ascii="Times New Roman" w:hAnsi="Times New Roman" w:cs="Times New Roman"/>
                <w:lang w:val="kk-KZ"/>
              </w:rPr>
            </w:pPr>
            <w:r>
              <w:rPr>
                <w:rFonts w:ascii="Times New Roman" w:hAnsi="Times New Roman" w:cs="Times New Roman"/>
                <w:lang w:val="kk-KZ"/>
              </w:rPr>
              <w:t>Топтық</w:t>
            </w:r>
            <w:r w:rsidR="00522006">
              <w:rPr>
                <w:rFonts w:ascii="Times New Roman" w:hAnsi="Times New Roman" w:cs="Times New Roman"/>
                <w:lang w:val="kk-KZ"/>
              </w:rPr>
              <w:t xml:space="preserve"> жұмыс</w:t>
            </w:r>
          </w:p>
          <w:p w14:paraId="06778B46" w14:textId="3326B59A" w:rsidR="007016C2" w:rsidRDefault="007016C2" w:rsidP="00522006">
            <w:pPr>
              <w:contextualSpacing/>
              <w:rPr>
                <w:rFonts w:ascii="Times New Roman" w:hAnsi="Times New Roman" w:cs="Times New Roman"/>
                <w:lang w:val="kk-KZ"/>
              </w:rPr>
            </w:pPr>
          </w:p>
          <w:p w14:paraId="6F119F1F" w14:textId="121261B9" w:rsidR="007016C2" w:rsidRDefault="007016C2" w:rsidP="00522006">
            <w:pPr>
              <w:contextualSpacing/>
              <w:rPr>
                <w:rFonts w:ascii="Times New Roman" w:hAnsi="Times New Roman" w:cs="Times New Roman"/>
                <w:lang w:val="kk-KZ"/>
              </w:rPr>
            </w:pPr>
          </w:p>
          <w:p w14:paraId="663BBA9D" w14:textId="1C731305" w:rsidR="007016C2" w:rsidRDefault="007016C2" w:rsidP="00522006">
            <w:pPr>
              <w:contextualSpacing/>
              <w:rPr>
                <w:rFonts w:ascii="Times New Roman" w:hAnsi="Times New Roman" w:cs="Times New Roman"/>
                <w:lang w:val="kk-KZ"/>
              </w:rPr>
            </w:pPr>
          </w:p>
          <w:p w14:paraId="05AD7592" w14:textId="6A8411D7" w:rsidR="007016C2" w:rsidRDefault="007016C2" w:rsidP="00522006">
            <w:pPr>
              <w:contextualSpacing/>
              <w:rPr>
                <w:rFonts w:ascii="Times New Roman" w:hAnsi="Times New Roman" w:cs="Times New Roman"/>
                <w:lang w:val="kk-KZ"/>
              </w:rPr>
            </w:pPr>
          </w:p>
          <w:p w14:paraId="67AD60F6" w14:textId="016DA0E0" w:rsidR="007016C2" w:rsidRDefault="007016C2" w:rsidP="00522006">
            <w:pPr>
              <w:contextualSpacing/>
              <w:rPr>
                <w:rFonts w:ascii="Times New Roman" w:hAnsi="Times New Roman" w:cs="Times New Roman"/>
                <w:lang w:val="kk-KZ"/>
              </w:rPr>
            </w:pPr>
          </w:p>
          <w:p w14:paraId="65C16D3E" w14:textId="4888C262" w:rsidR="007016C2" w:rsidRDefault="007016C2" w:rsidP="00522006">
            <w:pPr>
              <w:contextualSpacing/>
              <w:rPr>
                <w:rFonts w:ascii="Times New Roman" w:hAnsi="Times New Roman" w:cs="Times New Roman"/>
                <w:lang w:val="kk-KZ"/>
              </w:rPr>
            </w:pPr>
          </w:p>
          <w:p w14:paraId="41960D42" w14:textId="348766C8" w:rsidR="007016C2" w:rsidRDefault="007016C2" w:rsidP="00522006">
            <w:pPr>
              <w:contextualSpacing/>
              <w:rPr>
                <w:rFonts w:ascii="Times New Roman" w:hAnsi="Times New Roman" w:cs="Times New Roman"/>
                <w:lang w:val="kk-KZ"/>
              </w:rPr>
            </w:pPr>
          </w:p>
          <w:p w14:paraId="497EDD46" w14:textId="22FB9F5F" w:rsidR="007016C2" w:rsidRDefault="007016C2" w:rsidP="00522006">
            <w:pPr>
              <w:contextualSpacing/>
              <w:rPr>
                <w:rFonts w:ascii="Times New Roman" w:hAnsi="Times New Roman" w:cs="Times New Roman"/>
                <w:lang w:val="kk-KZ"/>
              </w:rPr>
            </w:pPr>
          </w:p>
          <w:p w14:paraId="2A1DCA4B" w14:textId="53E65D5C" w:rsidR="007016C2" w:rsidRDefault="007016C2" w:rsidP="00522006">
            <w:pPr>
              <w:contextualSpacing/>
              <w:rPr>
                <w:rFonts w:ascii="Times New Roman" w:hAnsi="Times New Roman" w:cs="Times New Roman"/>
                <w:lang w:val="kk-KZ"/>
              </w:rPr>
            </w:pPr>
          </w:p>
          <w:p w14:paraId="47988284" w14:textId="40D3D19A" w:rsidR="007016C2" w:rsidRDefault="007016C2" w:rsidP="00522006">
            <w:pPr>
              <w:contextualSpacing/>
              <w:rPr>
                <w:rFonts w:ascii="Times New Roman" w:hAnsi="Times New Roman" w:cs="Times New Roman"/>
                <w:lang w:val="kk-KZ"/>
              </w:rPr>
            </w:pPr>
          </w:p>
          <w:p w14:paraId="191CDE02" w14:textId="037DBD22" w:rsidR="007016C2" w:rsidRDefault="007016C2" w:rsidP="00522006">
            <w:pPr>
              <w:contextualSpacing/>
              <w:rPr>
                <w:rFonts w:ascii="Times New Roman" w:hAnsi="Times New Roman" w:cs="Times New Roman"/>
                <w:lang w:val="kk-KZ"/>
              </w:rPr>
            </w:pPr>
          </w:p>
          <w:p w14:paraId="09CD82FE" w14:textId="2C27023F" w:rsidR="007016C2" w:rsidRDefault="007016C2" w:rsidP="00522006">
            <w:pPr>
              <w:contextualSpacing/>
              <w:rPr>
                <w:rFonts w:ascii="Times New Roman" w:hAnsi="Times New Roman" w:cs="Times New Roman"/>
                <w:lang w:val="kk-KZ"/>
              </w:rPr>
            </w:pPr>
          </w:p>
          <w:p w14:paraId="6F8DF8A9" w14:textId="34895A11" w:rsidR="007016C2" w:rsidRDefault="007016C2" w:rsidP="00522006">
            <w:pPr>
              <w:contextualSpacing/>
              <w:rPr>
                <w:rFonts w:ascii="Times New Roman" w:hAnsi="Times New Roman" w:cs="Times New Roman"/>
                <w:lang w:val="kk-KZ"/>
              </w:rPr>
            </w:pPr>
          </w:p>
          <w:p w14:paraId="1450FC98" w14:textId="01F71276" w:rsidR="007016C2" w:rsidRDefault="007016C2" w:rsidP="00522006">
            <w:pPr>
              <w:contextualSpacing/>
              <w:rPr>
                <w:rFonts w:ascii="Times New Roman" w:hAnsi="Times New Roman" w:cs="Times New Roman"/>
                <w:lang w:val="kk-KZ"/>
              </w:rPr>
            </w:pPr>
          </w:p>
          <w:p w14:paraId="7E8BF807" w14:textId="5AB72978" w:rsidR="007016C2" w:rsidRDefault="007016C2" w:rsidP="00522006">
            <w:pPr>
              <w:contextualSpacing/>
              <w:rPr>
                <w:rFonts w:ascii="Times New Roman" w:hAnsi="Times New Roman" w:cs="Times New Roman"/>
                <w:lang w:val="kk-KZ"/>
              </w:rPr>
            </w:pPr>
          </w:p>
          <w:p w14:paraId="3FBEB3FD" w14:textId="77777777" w:rsidR="007016C2" w:rsidRDefault="007016C2" w:rsidP="00522006">
            <w:pPr>
              <w:contextualSpacing/>
              <w:rPr>
                <w:rFonts w:ascii="Times New Roman" w:hAnsi="Times New Roman" w:cs="Times New Roman"/>
                <w:lang w:val="kk-KZ"/>
              </w:rPr>
            </w:pPr>
          </w:p>
          <w:p w14:paraId="065C140A" w14:textId="3238CE9B" w:rsidR="007016C2" w:rsidRPr="003713F1" w:rsidRDefault="007016C2" w:rsidP="00522006">
            <w:pPr>
              <w:contextualSpacing/>
              <w:rPr>
                <w:rFonts w:ascii="Times New Roman" w:hAnsi="Times New Roman" w:cs="Times New Roman"/>
                <w:lang w:val="kk-KZ"/>
              </w:rPr>
            </w:pPr>
          </w:p>
          <w:p w14:paraId="6FAD64F1" w14:textId="2D3F07D2" w:rsidR="00522006" w:rsidRPr="003713F1" w:rsidRDefault="00522006" w:rsidP="00522006">
            <w:pPr>
              <w:contextualSpacing/>
              <w:rPr>
                <w:rFonts w:ascii="Times New Roman" w:hAnsi="Times New Roman" w:cs="Times New Roman"/>
                <w:lang w:val="kk-KZ"/>
              </w:rPr>
            </w:pPr>
          </w:p>
        </w:tc>
        <w:tc>
          <w:tcPr>
            <w:tcW w:w="2543" w:type="dxa"/>
          </w:tcPr>
          <w:p w14:paraId="77DAAB9C" w14:textId="035525F9" w:rsidR="00DB3EB2" w:rsidRPr="00DB3EB2" w:rsidRDefault="00CA41DC" w:rsidP="00811435">
            <w:pPr>
              <w:rPr>
                <w:rFonts w:ascii="Times New Roman" w:hAnsi="Times New Roman" w:cs="Times New Roman"/>
                <w:lang w:val="kk-KZ"/>
              </w:rPr>
            </w:pPr>
            <w:r w:rsidRPr="00CA41DC">
              <w:rPr>
                <w:rFonts w:ascii="Times New Roman" w:hAnsi="Times New Roman" w:cs="Times New Roman"/>
                <w:b/>
                <w:bCs/>
                <w:lang w:val="kk-KZ"/>
              </w:rPr>
              <w:lastRenderedPageBreak/>
              <w:t>№3-тапсырма</w:t>
            </w:r>
            <w:r w:rsidR="00937133">
              <w:rPr>
                <w:rFonts w:ascii="Times New Roman" w:hAnsi="Times New Roman" w:cs="Times New Roman"/>
                <w:b/>
                <w:bCs/>
                <w:lang w:val="kk-KZ"/>
              </w:rPr>
              <w:t>.</w:t>
            </w:r>
            <w:r>
              <w:rPr>
                <w:rFonts w:ascii="Times New Roman" w:hAnsi="Times New Roman" w:cs="Times New Roman"/>
                <w:lang w:val="kk-KZ"/>
              </w:rPr>
              <w:t xml:space="preserve"> </w:t>
            </w:r>
            <w:r w:rsidR="00DB3EB2" w:rsidRPr="00DB3EB2">
              <w:rPr>
                <w:rFonts w:ascii="Times New Roman" w:hAnsi="Times New Roman" w:cs="Times New Roman"/>
                <w:lang w:val="kk-KZ"/>
              </w:rPr>
              <w:t>Оқылым мәтініндег</w:t>
            </w:r>
            <w:r w:rsidR="00DB3EB2" w:rsidRPr="00CA41DC">
              <w:rPr>
                <w:rFonts w:ascii="Times New Roman" w:hAnsi="Times New Roman" w:cs="Times New Roman"/>
                <w:lang w:val="kk-KZ"/>
              </w:rPr>
              <w:t xml:space="preserve">і </w:t>
            </w:r>
            <w:r w:rsidR="00DB3EB2" w:rsidRPr="00DB3EB2">
              <w:rPr>
                <w:rFonts w:ascii="Times New Roman" w:hAnsi="Times New Roman" w:cs="Times New Roman"/>
                <w:lang w:val="kk-KZ"/>
              </w:rPr>
              <w:t xml:space="preserve">ақпараттың баяндау желісін сақтап </w:t>
            </w:r>
            <w:r w:rsidR="00DB3EB2" w:rsidRPr="00DB3EB2">
              <w:rPr>
                <w:rFonts w:ascii="Times New Roman" w:hAnsi="Times New Roman" w:cs="Times New Roman"/>
                <w:lang w:val="kk-KZ"/>
              </w:rPr>
              <w:lastRenderedPageBreak/>
              <w:t>(компрессия жасап), жинақы мәтін жазыңыздар.</w:t>
            </w:r>
          </w:p>
          <w:p w14:paraId="5FCBBB31" w14:textId="1A2FEA65" w:rsidR="00DB3EB2" w:rsidRPr="007658A8" w:rsidRDefault="00DB3EB2" w:rsidP="00811435">
            <w:pPr>
              <w:rPr>
                <w:rFonts w:ascii="Times New Roman" w:hAnsi="Times New Roman" w:cs="Times New Roman"/>
                <w:lang w:val="kk-KZ"/>
              </w:rPr>
            </w:pPr>
            <w:r w:rsidRPr="00DB3EB2">
              <w:rPr>
                <w:rFonts w:ascii="Times New Roman" w:hAnsi="Times New Roman" w:cs="Times New Roman"/>
                <w:lang w:val="kk-KZ"/>
              </w:rPr>
              <w:t xml:space="preserve">Сөз саны </w:t>
            </w:r>
            <w:r w:rsidR="00922920" w:rsidRPr="007658A8">
              <w:rPr>
                <w:rFonts w:ascii="Times New Roman" w:hAnsi="Times New Roman" w:cs="Times New Roman"/>
                <w:lang w:val="kk-KZ"/>
              </w:rPr>
              <w:t>40</w:t>
            </w:r>
            <w:r w:rsidRPr="007658A8">
              <w:rPr>
                <w:rFonts w:ascii="Times New Roman" w:hAnsi="Times New Roman" w:cs="Times New Roman"/>
                <w:lang w:val="kk-KZ"/>
              </w:rPr>
              <w:t>-</w:t>
            </w:r>
            <w:r w:rsidR="00922920" w:rsidRPr="007658A8">
              <w:rPr>
                <w:rFonts w:ascii="Times New Roman" w:hAnsi="Times New Roman" w:cs="Times New Roman"/>
                <w:lang w:val="kk-KZ"/>
              </w:rPr>
              <w:t>5</w:t>
            </w:r>
            <w:r w:rsidRPr="007658A8">
              <w:rPr>
                <w:rFonts w:ascii="Times New Roman" w:hAnsi="Times New Roman" w:cs="Times New Roman"/>
                <w:lang w:val="kk-KZ"/>
              </w:rPr>
              <w:t>0</w:t>
            </w:r>
          </w:p>
          <w:p w14:paraId="6A94F566" w14:textId="77777777" w:rsidR="00DB3EB2" w:rsidRPr="00922920" w:rsidRDefault="00DB3EB2" w:rsidP="00811435">
            <w:pPr>
              <w:rPr>
                <w:rFonts w:ascii="Times New Roman" w:hAnsi="Times New Roman" w:cs="Times New Roman"/>
                <w:lang w:val="kk-KZ"/>
              </w:rPr>
            </w:pPr>
          </w:p>
          <w:p w14:paraId="760757D3" w14:textId="77777777" w:rsidR="00FD78FB" w:rsidRDefault="00FD78FB" w:rsidP="00811435">
            <w:pPr>
              <w:rPr>
                <w:rFonts w:ascii="Times New Roman" w:hAnsi="Times New Roman" w:cs="Times New Roman"/>
                <w:highlight w:val="yellow"/>
                <w:lang w:val="kk-KZ"/>
              </w:rPr>
            </w:pPr>
          </w:p>
          <w:p w14:paraId="2ECA6EC9" w14:textId="77777777" w:rsidR="00FD78FB" w:rsidRDefault="00922920" w:rsidP="00811435">
            <w:pPr>
              <w:rPr>
                <w:rFonts w:ascii="Times New Roman" w:hAnsi="Times New Roman" w:cs="Times New Roman"/>
                <w:i/>
                <w:iCs/>
                <w:lang w:val="kk-KZ"/>
              </w:rPr>
            </w:pPr>
            <w:r>
              <w:rPr>
                <w:rFonts w:ascii="Times New Roman" w:hAnsi="Times New Roman" w:cs="Times New Roman"/>
                <w:color w:val="2E74B5" w:themeColor="accent1" w:themeShade="BF"/>
                <w:lang w:val="kk-KZ"/>
              </w:rPr>
              <w:t xml:space="preserve">Анықтама: </w:t>
            </w:r>
            <w:r w:rsidR="00FD78FB" w:rsidRPr="00922920">
              <w:rPr>
                <w:rFonts w:ascii="Times New Roman" w:hAnsi="Times New Roman" w:cs="Times New Roman"/>
                <w:i/>
                <w:iCs/>
                <w:lang w:val="kk-KZ"/>
              </w:rPr>
              <w:t>Жинақы мәтін дегеніміз - оқырманның түсінуіне ыңғайлы етіп құрылған бастапқы мәтіннің ықшамдалып (сығымдалып) берілуі.</w:t>
            </w:r>
          </w:p>
          <w:p w14:paraId="5BAD1237" w14:textId="51B1E400" w:rsidR="00922920" w:rsidRPr="00922920" w:rsidRDefault="00922920" w:rsidP="00811435">
            <w:pPr>
              <w:rPr>
                <w:rFonts w:ascii="Times New Roman" w:hAnsi="Times New Roman" w:cs="Times New Roman"/>
                <w:i/>
                <w:iCs/>
                <w:highlight w:val="yellow"/>
                <w:lang w:val="kk-KZ"/>
              </w:rPr>
            </w:pPr>
            <w:r w:rsidRPr="00922920">
              <w:rPr>
                <w:rFonts w:ascii="Times New Roman" w:hAnsi="Times New Roman" w:cs="Times New Roman"/>
                <w:i/>
                <w:iCs/>
                <w:lang w:val="kk-KZ"/>
              </w:rPr>
              <w:t>Компрессия – (латын. compressio — «сығымдау», «қысу») мәтін өңдеудің негізгі түрі. Бастапқы мәтіндегі негізгі ойды, басты идеяны сақтап, компрессия жасау барысында жинақы мәтін пайда болады.</w:t>
            </w:r>
          </w:p>
        </w:tc>
        <w:tc>
          <w:tcPr>
            <w:tcW w:w="2410" w:type="dxa"/>
            <w:gridSpan w:val="2"/>
          </w:tcPr>
          <w:p w14:paraId="0E3528E3" w14:textId="7C3F5DAD" w:rsidR="002505AA" w:rsidRDefault="002505AA" w:rsidP="002505AA">
            <w:pPr>
              <w:rPr>
                <w:rFonts w:ascii="Times New Roman" w:hAnsi="Times New Roman" w:cs="Times New Roman"/>
                <w:sz w:val="24"/>
                <w:szCs w:val="24"/>
                <w:lang w:val="kk-KZ"/>
              </w:rPr>
            </w:pPr>
            <w:r w:rsidRPr="002505AA">
              <w:rPr>
                <w:rFonts w:ascii="Times New Roman" w:hAnsi="Times New Roman" w:cs="Times New Roman"/>
                <w:sz w:val="24"/>
                <w:szCs w:val="24"/>
                <w:lang w:val="kk-KZ"/>
              </w:rPr>
              <w:lastRenderedPageBreak/>
              <w:t>1топ «Халықаралық сауда»</w:t>
            </w:r>
          </w:p>
          <w:p w14:paraId="25F9B96C" w14:textId="76231DC4" w:rsidR="002505AA" w:rsidRPr="002505AA" w:rsidRDefault="002505AA" w:rsidP="002505A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2505AA">
              <w:rPr>
                <w:rFonts w:ascii="Times New Roman" w:hAnsi="Times New Roman" w:cs="Times New Roman"/>
                <w:sz w:val="24"/>
                <w:szCs w:val="24"/>
                <w:lang w:val="kk-KZ"/>
              </w:rPr>
              <w:t>топ «</w:t>
            </w:r>
            <w:r w:rsidR="00F408EF" w:rsidRPr="00F408EF">
              <w:rPr>
                <w:rFonts w:ascii="Times New Roman" w:hAnsi="Times New Roman" w:cs="Times New Roman"/>
                <w:sz w:val="24"/>
                <w:szCs w:val="24"/>
                <w:lang w:val="kk-KZ"/>
              </w:rPr>
              <w:t>Қазақстанның халықаралық еңбек бөлінісі жүйесінде нақты орынды иелену</w:t>
            </w:r>
            <w:r w:rsidRPr="002505AA">
              <w:rPr>
                <w:rFonts w:ascii="Times New Roman" w:hAnsi="Times New Roman" w:cs="Times New Roman"/>
                <w:sz w:val="24"/>
                <w:szCs w:val="24"/>
                <w:lang w:val="kk-KZ"/>
              </w:rPr>
              <w:t>»</w:t>
            </w:r>
          </w:p>
          <w:p w14:paraId="27EB59FC" w14:textId="77777777" w:rsidR="002505AA" w:rsidRDefault="002505AA" w:rsidP="00811435">
            <w:pPr>
              <w:contextualSpacing/>
              <w:rPr>
                <w:rFonts w:ascii="Times New Roman" w:hAnsi="Times New Roman" w:cs="Times New Roman"/>
                <w:lang w:val="kk-KZ"/>
              </w:rPr>
            </w:pPr>
          </w:p>
          <w:p w14:paraId="1DE20817" w14:textId="6A3803E5" w:rsidR="00DD1D28" w:rsidRDefault="002505AA" w:rsidP="00811435">
            <w:pPr>
              <w:contextualSpacing/>
              <w:rPr>
                <w:rFonts w:ascii="Times New Roman" w:hAnsi="Times New Roman" w:cs="Times New Roman"/>
                <w:lang w:val="kk-KZ"/>
              </w:rPr>
            </w:pPr>
            <w:r>
              <w:rPr>
                <w:rFonts w:ascii="Times New Roman" w:hAnsi="Times New Roman" w:cs="Times New Roman"/>
                <w:lang w:val="kk-KZ"/>
              </w:rPr>
              <w:t>Б</w:t>
            </w:r>
            <w:r w:rsidR="00FF3945">
              <w:rPr>
                <w:rFonts w:ascii="Times New Roman" w:hAnsi="Times New Roman" w:cs="Times New Roman"/>
                <w:lang w:val="kk-KZ"/>
              </w:rPr>
              <w:t>К</w:t>
            </w:r>
            <w:r w:rsidR="00DD1D28">
              <w:rPr>
                <w:rFonts w:ascii="Times New Roman" w:hAnsi="Times New Roman" w:cs="Times New Roman"/>
                <w:lang w:val="kk-KZ"/>
              </w:rPr>
              <w:t>:</w:t>
            </w:r>
            <w:r w:rsidR="00FF3945">
              <w:rPr>
                <w:rFonts w:ascii="Times New Roman" w:hAnsi="Times New Roman" w:cs="Times New Roman"/>
                <w:lang w:val="kk-KZ"/>
              </w:rPr>
              <w:t xml:space="preserve"> </w:t>
            </w:r>
          </w:p>
          <w:p w14:paraId="01FA46FB" w14:textId="500E503B" w:rsidR="00F408EF" w:rsidRDefault="00F408EF" w:rsidP="00811435">
            <w:pPr>
              <w:contextualSpacing/>
              <w:rPr>
                <w:rFonts w:ascii="Times New Roman" w:hAnsi="Times New Roman" w:cs="Times New Roman"/>
                <w:lang w:val="kk-KZ"/>
              </w:rPr>
            </w:pPr>
            <w:r>
              <w:rPr>
                <w:rFonts w:ascii="Times New Roman" w:hAnsi="Times New Roman" w:cs="Times New Roman"/>
                <w:lang w:val="kk-KZ"/>
              </w:rPr>
              <w:t>Үлгіге қарап жинақы мәтін жазады;</w:t>
            </w:r>
          </w:p>
          <w:p w14:paraId="77BEE838" w14:textId="5028C05F" w:rsidR="00FF3945" w:rsidRPr="00F408EF" w:rsidRDefault="00FF3945" w:rsidP="00811435">
            <w:pPr>
              <w:contextualSpacing/>
              <w:rPr>
                <w:rFonts w:ascii="Times New Roman" w:hAnsi="Times New Roman" w:cs="Times New Roman"/>
                <w:lang w:val="kk-KZ"/>
              </w:rPr>
            </w:pPr>
            <w:r>
              <w:rPr>
                <w:rFonts w:ascii="Times New Roman" w:hAnsi="Times New Roman" w:cs="Times New Roman"/>
                <w:lang w:val="kk-KZ"/>
              </w:rPr>
              <w:t>Та</w:t>
            </w:r>
            <w:r w:rsidR="00DD1D28">
              <w:rPr>
                <w:rFonts w:ascii="Times New Roman" w:hAnsi="Times New Roman" w:cs="Times New Roman"/>
                <w:lang w:val="kk-KZ"/>
              </w:rPr>
              <w:t>қ</w:t>
            </w:r>
            <w:r>
              <w:rPr>
                <w:rFonts w:ascii="Times New Roman" w:hAnsi="Times New Roman" w:cs="Times New Roman"/>
                <w:lang w:val="kk-KZ"/>
              </w:rPr>
              <w:t>ырып</w:t>
            </w:r>
            <w:r w:rsidR="00F408EF">
              <w:rPr>
                <w:rFonts w:ascii="Times New Roman" w:hAnsi="Times New Roman" w:cs="Times New Roman"/>
                <w:lang w:val="kk-KZ"/>
              </w:rPr>
              <w:t>тан ауытқымайды;</w:t>
            </w:r>
          </w:p>
          <w:p w14:paraId="1AF2972D" w14:textId="4668EDA7" w:rsidR="00FF3945" w:rsidRDefault="00F408EF" w:rsidP="00811435">
            <w:pPr>
              <w:contextualSpacing/>
              <w:rPr>
                <w:rFonts w:ascii="Times New Roman" w:hAnsi="Times New Roman" w:cs="Times New Roman"/>
                <w:lang w:val="kk-KZ"/>
              </w:rPr>
            </w:pPr>
            <w:r>
              <w:rPr>
                <w:rFonts w:ascii="Times New Roman" w:hAnsi="Times New Roman" w:cs="Times New Roman"/>
                <w:lang w:val="kk-KZ"/>
              </w:rPr>
              <w:t>Жинақы мәтіні бір а</w:t>
            </w:r>
            <w:r w:rsidR="00FF3945">
              <w:rPr>
                <w:rFonts w:ascii="Times New Roman" w:hAnsi="Times New Roman" w:cs="Times New Roman"/>
                <w:lang w:val="kk-KZ"/>
              </w:rPr>
              <w:t>бзац</w:t>
            </w:r>
            <w:r>
              <w:rPr>
                <w:rFonts w:ascii="Times New Roman" w:hAnsi="Times New Roman" w:cs="Times New Roman"/>
                <w:lang w:val="kk-KZ"/>
              </w:rPr>
              <w:t>тан тұрады;</w:t>
            </w:r>
          </w:p>
          <w:p w14:paraId="66FD62FE" w14:textId="42720426" w:rsidR="00DD1D28" w:rsidRDefault="00DD1D28" w:rsidP="00811435">
            <w:pPr>
              <w:contextualSpacing/>
              <w:rPr>
                <w:rFonts w:ascii="Times New Roman" w:hAnsi="Times New Roman" w:cs="Times New Roman"/>
                <w:lang w:val="kk-KZ"/>
              </w:rPr>
            </w:pPr>
            <w:r w:rsidRPr="00DD1D28">
              <w:rPr>
                <w:rFonts w:ascii="Times New Roman" w:hAnsi="Times New Roman" w:cs="Times New Roman"/>
                <w:lang w:val="kk-KZ"/>
              </w:rPr>
              <w:t>Сөз саны 40-50</w:t>
            </w:r>
            <w:r w:rsidR="00F408EF">
              <w:rPr>
                <w:rFonts w:ascii="Times New Roman" w:hAnsi="Times New Roman" w:cs="Times New Roman"/>
                <w:lang w:val="kk-KZ"/>
              </w:rPr>
              <w:t>.</w:t>
            </w:r>
          </w:p>
          <w:p w14:paraId="1D1806FE" w14:textId="119708C4" w:rsidR="00FF3945" w:rsidRDefault="00FF3945" w:rsidP="00811435">
            <w:pPr>
              <w:contextualSpacing/>
              <w:rPr>
                <w:rFonts w:ascii="Times New Roman" w:hAnsi="Times New Roman" w:cs="Times New Roman"/>
                <w:highlight w:val="yellow"/>
                <w:lang w:val="kk-KZ"/>
              </w:rPr>
            </w:pPr>
          </w:p>
          <w:p w14:paraId="668045B5" w14:textId="77777777" w:rsidR="00922920" w:rsidRDefault="00922920" w:rsidP="00811435">
            <w:pPr>
              <w:contextualSpacing/>
              <w:rPr>
                <w:rFonts w:ascii="Times New Roman" w:hAnsi="Times New Roman" w:cs="Times New Roman"/>
                <w:lang w:val="kk-KZ"/>
              </w:rPr>
            </w:pPr>
          </w:p>
          <w:p w14:paraId="7F4AC28F" w14:textId="01D86D96" w:rsidR="00922920" w:rsidRPr="001E6F33" w:rsidRDefault="00922920" w:rsidP="00DD1D28">
            <w:pPr>
              <w:contextualSpacing/>
              <w:rPr>
                <w:rFonts w:ascii="Times New Roman" w:hAnsi="Times New Roman" w:cs="Times New Roman"/>
                <w:highlight w:val="yellow"/>
                <w:lang w:val="kk-KZ"/>
              </w:rPr>
            </w:pPr>
          </w:p>
        </w:tc>
        <w:tc>
          <w:tcPr>
            <w:tcW w:w="1820" w:type="dxa"/>
            <w:gridSpan w:val="2"/>
          </w:tcPr>
          <w:p w14:paraId="418A05D3" w14:textId="3324A22B" w:rsidR="00522006" w:rsidRDefault="00522006" w:rsidP="00522006">
            <w:pPr>
              <w:contextualSpacing/>
              <w:rPr>
                <w:rFonts w:ascii="Times New Roman" w:hAnsi="Times New Roman" w:cs="Times New Roman"/>
                <w:lang w:val="kk-KZ"/>
              </w:rPr>
            </w:pPr>
          </w:p>
          <w:p w14:paraId="5E4CC78A" w14:textId="77777777" w:rsidR="00DD1D28" w:rsidRPr="00182CD2" w:rsidRDefault="00DD1D28" w:rsidP="00DD1D28">
            <w:pPr>
              <w:contextualSpacing/>
              <w:rPr>
                <w:rFonts w:ascii="Times New Roman" w:hAnsi="Times New Roman" w:cs="Times New Roman"/>
                <w:b/>
                <w:lang w:val="kk-KZ"/>
              </w:rPr>
            </w:pPr>
            <w:r w:rsidRPr="00182CD2">
              <w:rPr>
                <w:rFonts w:ascii="Times New Roman" w:hAnsi="Times New Roman" w:cs="Times New Roman"/>
                <w:b/>
                <w:lang w:val="kk-KZ"/>
              </w:rPr>
              <w:t>Дескриптор:</w:t>
            </w:r>
          </w:p>
          <w:p w14:paraId="428FD359" w14:textId="77777777" w:rsidR="00DD1D28" w:rsidRDefault="00DD1D28" w:rsidP="00DD1D28">
            <w:pPr>
              <w:contextualSpacing/>
              <w:rPr>
                <w:rFonts w:ascii="Times New Roman" w:hAnsi="Times New Roman" w:cs="Times New Roman"/>
                <w:lang w:val="kk-KZ"/>
              </w:rPr>
            </w:pPr>
          </w:p>
          <w:p w14:paraId="22ABCB7C" w14:textId="77777777" w:rsidR="00DD1D28" w:rsidRDefault="00DD1D28" w:rsidP="00DD1D28">
            <w:pPr>
              <w:contextualSpacing/>
              <w:rPr>
                <w:rFonts w:ascii="Times New Roman" w:hAnsi="Times New Roman" w:cs="Times New Roman"/>
                <w:lang w:val="kk-KZ"/>
              </w:rPr>
            </w:pPr>
            <w:r w:rsidRPr="00182CD2">
              <w:rPr>
                <w:rFonts w:ascii="Times New Roman" w:hAnsi="Times New Roman" w:cs="Times New Roman"/>
                <w:lang w:val="kk-KZ"/>
              </w:rPr>
              <w:lastRenderedPageBreak/>
              <w:t>1.</w:t>
            </w:r>
            <w:r>
              <w:rPr>
                <w:rFonts w:ascii="Times New Roman" w:hAnsi="Times New Roman" w:cs="Times New Roman"/>
                <w:lang w:val="kk-KZ"/>
              </w:rPr>
              <w:t>мәтінді мұқият оқып, негізгі және қосымша ақпараттарды анықтайды. Қосымша ақпараттарды сызып тастайды</w:t>
            </w:r>
            <w:r w:rsidRPr="00182CD2">
              <w:rPr>
                <w:rFonts w:ascii="Times New Roman" w:hAnsi="Times New Roman" w:cs="Times New Roman"/>
                <w:lang w:val="kk-KZ"/>
              </w:rPr>
              <w:t>;</w:t>
            </w:r>
            <w:r>
              <w:rPr>
                <w:rFonts w:ascii="Times New Roman" w:hAnsi="Times New Roman" w:cs="Times New Roman"/>
                <w:lang w:val="kk-KZ"/>
              </w:rPr>
              <w:t xml:space="preserve"> </w:t>
            </w:r>
          </w:p>
          <w:p w14:paraId="33AA18D5" w14:textId="77777777" w:rsidR="00DD1D28" w:rsidRDefault="00DD1D28" w:rsidP="00DD1D28">
            <w:pPr>
              <w:contextualSpacing/>
              <w:rPr>
                <w:rFonts w:ascii="Times New Roman" w:hAnsi="Times New Roman" w:cs="Times New Roman"/>
                <w:lang w:val="kk-KZ"/>
              </w:rPr>
            </w:pPr>
            <w:r>
              <w:rPr>
                <w:rFonts w:ascii="Times New Roman" w:hAnsi="Times New Roman" w:cs="Times New Roman"/>
                <w:lang w:val="kk-KZ"/>
              </w:rPr>
              <w:t>2. Негізгі ойды білдіретін тірек сөздерді, сөйлемдерді белгілейді;</w:t>
            </w:r>
          </w:p>
          <w:p w14:paraId="1F87737B" w14:textId="77777777" w:rsidR="00DD1D28" w:rsidRDefault="00DD1D28" w:rsidP="00DD1D28">
            <w:pPr>
              <w:contextualSpacing/>
              <w:rPr>
                <w:rFonts w:ascii="Times New Roman" w:hAnsi="Times New Roman" w:cs="Times New Roman"/>
                <w:lang w:val="kk-KZ"/>
              </w:rPr>
            </w:pPr>
            <w:r>
              <w:rPr>
                <w:rFonts w:ascii="Times New Roman" w:hAnsi="Times New Roman" w:cs="Times New Roman"/>
                <w:lang w:val="kk-KZ"/>
              </w:rPr>
              <w:t>3.Автор ойын, бачндау желісін сақтай отырып, мәтіндегі негізгі ойды ықшамдайды 1б</w:t>
            </w:r>
          </w:p>
          <w:p w14:paraId="5C1180F6" w14:textId="66A39EF7" w:rsidR="00522006" w:rsidRPr="0001131F" w:rsidRDefault="00522006" w:rsidP="000307CB">
            <w:pPr>
              <w:contextualSpacing/>
              <w:rPr>
                <w:rFonts w:ascii="Times New Roman" w:hAnsi="Times New Roman" w:cs="Times New Roman"/>
                <w:lang w:val="kk-KZ"/>
              </w:rPr>
            </w:pPr>
          </w:p>
        </w:tc>
        <w:tc>
          <w:tcPr>
            <w:tcW w:w="1124" w:type="dxa"/>
          </w:tcPr>
          <w:p w14:paraId="268D4D50" w14:textId="26A71C02" w:rsidR="00522006" w:rsidRPr="00F331A1" w:rsidRDefault="007658A8" w:rsidP="00522006">
            <w:pPr>
              <w:contextualSpacing/>
              <w:rPr>
                <w:rFonts w:ascii="Times New Roman" w:hAnsi="Times New Roman" w:cs="Times New Roman"/>
                <w:lang w:val="en-US"/>
              </w:rPr>
            </w:pPr>
            <w:r w:rsidRPr="00F331A1">
              <w:rPr>
                <w:rFonts w:ascii="Times New Roman" w:hAnsi="Times New Roman" w:cs="Times New Roman"/>
                <w:lang w:val="kk-KZ"/>
              </w:rPr>
              <w:lastRenderedPageBreak/>
              <w:t>Мәтін</w:t>
            </w:r>
          </w:p>
          <w:p w14:paraId="15DBB7C7" w14:textId="77777777" w:rsidR="00522006" w:rsidRPr="00F331A1" w:rsidRDefault="00522006" w:rsidP="00522006">
            <w:pPr>
              <w:contextualSpacing/>
              <w:rPr>
                <w:rFonts w:ascii="Times New Roman" w:hAnsi="Times New Roman" w:cs="Times New Roman"/>
                <w:b/>
                <w:lang w:val="kk-KZ"/>
              </w:rPr>
            </w:pPr>
            <w:r w:rsidRPr="00F331A1">
              <w:rPr>
                <w:rFonts w:ascii="Times New Roman" w:hAnsi="Times New Roman" w:cs="Times New Roman"/>
                <w:b/>
                <w:lang w:val="kk-KZ"/>
              </w:rPr>
              <w:t>Қолдау:</w:t>
            </w:r>
          </w:p>
          <w:p w14:paraId="29260C3C" w14:textId="77777777" w:rsidR="00522006" w:rsidRPr="00805CAF" w:rsidRDefault="00522006" w:rsidP="00522006">
            <w:pPr>
              <w:contextualSpacing/>
              <w:rPr>
                <w:rFonts w:ascii="Times New Roman" w:hAnsi="Times New Roman" w:cs="Times New Roman"/>
                <w:lang w:val="kk-KZ"/>
              </w:rPr>
            </w:pPr>
            <w:r w:rsidRPr="00F331A1">
              <w:rPr>
                <w:rFonts w:ascii="Times New Roman" w:hAnsi="Times New Roman" w:cs="Times New Roman"/>
                <w:lang w:val="kk-KZ"/>
              </w:rPr>
              <w:lastRenderedPageBreak/>
              <w:t>Лексикалық минимум</w:t>
            </w:r>
          </w:p>
        </w:tc>
      </w:tr>
      <w:tr w:rsidR="007C76AB" w:rsidRPr="00F331A1" w14:paraId="4C44C5A0" w14:textId="77777777" w:rsidTr="00811435">
        <w:tc>
          <w:tcPr>
            <w:tcW w:w="1705" w:type="dxa"/>
          </w:tcPr>
          <w:p w14:paraId="77B39D76" w14:textId="17AF5019" w:rsidR="007C76AB" w:rsidRPr="003713F1" w:rsidRDefault="00307074" w:rsidP="00522006">
            <w:pPr>
              <w:contextualSpacing/>
              <w:rPr>
                <w:rFonts w:ascii="Times New Roman" w:hAnsi="Times New Roman" w:cs="Times New Roman"/>
                <w:lang w:val="kk-KZ"/>
              </w:rPr>
            </w:pPr>
            <w:r w:rsidRPr="007016C2">
              <w:rPr>
                <w:rFonts w:ascii="Times New Roman" w:hAnsi="Times New Roman" w:cs="Times New Roman"/>
                <w:noProof/>
                <w:lang w:eastAsia="ru-RU"/>
              </w:rPr>
              <w:lastRenderedPageBreak/>
              <w:drawing>
                <wp:inline distT="0" distB="0" distL="0" distR="0" wp14:anchorId="3BA07B84" wp14:editId="16AF45C8">
                  <wp:extent cx="742704" cy="66802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806" cy="672609"/>
                          </a:xfrm>
                          <a:prstGeom prst="rect">
                            <a:avLst/>
                          </a:prstGeom>
                          <a:noFill/>
                          <a:ln>
                            <a:noFill/>
                          </a:ln>
                        </pic:spPr>
                      </pic:pic>
                    </a:graphicData>
                  </a:graphic>
                </wp:inline>
              </w:drawing>
            </w:r>
          </w:p>
        </w:tc>
        <w:tc>
          <w:tcPr>
            <w:tcW w:w="2543" w:type="dxa"/>
          </w:tcPr>
          <w:p w14:paraId="377695B7" w14:textId="77777777" w:rsidR="007C76AB" w:rsidRDefault="007C76AB" w:rsidP="00FF3945">
            <w:pPr>
              <w:rPr>
                <w:rFonts w:ascii="Times New Roman" w:hAnsi="Times New Roman" w:cs="Times New Roman"/>
                <w:lang w:val="kk-KZ"/>
              </w:rPr>
            </w:pPr>
            <w:r>
              <w:rPr>
                <w:rFonts w:ascii="Times New Roman" w:hAnsi="Times New Roman" w:cs="Times New Roman"/>
                <w:lang w:val="kk-KZ"/>
              </w:rPr>
              <w:t>4 тапсырма</w:t>
            </w:r>
          </w:p>
          <w:p w14:paraId="40ACAE54" w14:textId="23AF979F" w:rsidR="007C76AB" w:rsidRPr="00B16013" w:rsidRDefault="007C76AB" w:rsidP="00FF3945">
            <w:pPr>
              <w:rPr>
                <w:rFonts w:ascii="Times New Roman" w:hAnsi="Times New Roman" w:cs="Times New Roman"/>
                <w:lang w:val="kk-KZ"/>
              </w:rPr>
            </w:pPr>
            <w:r>
              <w:rPr>
                <w:rFonts w:ascii="Times New Roman" w:hAnsi="Times New Roman" w:cs="Times New Roman"/>
                <w:lang w:val="kk-KZ"/>
              </w:rPr>
              <w:t>Жинақы мәтінді бағалау</w:t>
            </w:r>
          </w:p>
        </w:tc>
        <w:tc>
          <w:tcPr>
            <w:tcW w:w="2410" w:type="dxa"/>
            <w:gridSpan w:val="2"/>
          </w:tcPr>
          <w:p w14:paraId="302023E3" w14:textId="77777777" w:rsidR="007C76AB" w:rsidRDefault="007C76AB" w:rsidP="00811435">
            <w:pPr>
              <w:contextualSpacing/>
              <w:rPr>
                <w:rFonts w:ascii="Times New Roman" w:hAnsi="Times New Roman" w:cs="Times New Roman"/>
                <w:highlight w:val="yellow"/>
                <w:lang w:val="kk-KZ"/>
              </w:rPr>
            </w:pPr>
            <w:r>
              <w:rPr>
                <w:rFonts w:ascii="Times New Roman" w:hAnsi="Times New Roman" w:cs="Times New Roman"/>
                <w:highlight w:val="yellow"/>
                <w:lang w:val="kk-KZ"/>
              </w:rPr>
              <w:t xml:space="preserve">Құрылымын беру </w:t>
            </w:r>
          </w:p>
          <w:p w14:paraId="6DADBC8C" w14:textId="222C789F" w:rsidR="007C76AB" w:rsidRDefault="007C76AB" w:rsidP="00811435">
            <w:pPr>
              <w:contextualSpacing/>
              <w:rPr>
                <w:rFonts w:ascii="Times New Roman" w:hAnsi="Times New Roman" w:cs="Times New Roman"/>
                <w:highlight w:val="yellow"/>
                <w:lang w:val="kk-KZ"/>
              </w:rPr>
            </w:pPr>
            <w:r>
              <w:rPr>
                <w:rFonts w:ascii="Times New Roman" w:hAnsi="Times New Roman" w:cs="Times New Roman"/>
                <w:highlight w:val="yellow"/>
                <w:lang w:val="kk-KZ"/>
              </w:rPr>
              <w:t>Қритерийлерін</w:t>
            </w:r>
          </w:p>
          <w:p w14:paraId="3BA8AD19" w14:textId="33832CB8" w:rsidR="007C76AB" w:rsidRPr="007658A8" w:rsidRDefault="007C76AB" w:rsidP="00811435">
            <w:pPr>
              <w:contextualSpacing/>
              <w:rPr>
                <w:rFonts w:ascii="Times New Roman" w:hAnsi="Times New Roman" w:cs="Times New Roman"/>
                <w:highlight w:val="yellow"/>
                <w:lang w:val="kk-KZ"/>
              </w:rPr>
            </w:pPr>
            <w:r>
              <w:rPr>
                <w:rFonts w:ascii="Times New Roman" w:hAnsi="Times New Roman" w:cs="Times New Roman"/>
                <w:highlight w:val="yellow"/>
                <w:lang w:val="kk-KZ"/>
              </w:rPr>
              <w:t>Оқушылыр талдайды</w:t>
            </w:r>
          </w:p>
        </w:tc>
        <w:tc>
          <w:tcPr>
            <w:tcW w:w="1820" w:type="dxa"/>
            <w:gridSpan w:val="2"/>
          </w:tcPr>
          <w:p w14:paraId="51057717" w14:textId="77777777" w:rsidR="007C76AB" w:rsidRPr="00182CD2" w:rsidRDefault="007C76AB" w:rsidP="00522006">
            <w:pPr>
              <w:contextualSpacing/>
              <w:rPr>
                <w:rFonts w:ascii="Times New Roman" w:hAnsi="Times New Roman" w:cs="Times New Roman"/>
                <w:b/>
                <w:lang w:val="kk-KZ"/>
              </w:rPr>
            </w:pPr>
          </w:p>
        </w:tc>
        <w:tc>
          <w:tcPr>
            <w:tcW w:w="1124" w:type="dxa"/>
          </w:tcPr>
          <w:p w14:paraId="59B6937B" w14:textId="77777777" w:rsidR="007C76AB" w:rsidRDefault="007C76AB" w:rsidP="00522006">
            <w:pPr>
              <w:contextualSpacing/>
              <w:rPr>
                <w:rFonts w:ascii="Times New Roman" w:hAnsi="Times New Roman" w:cs="Times New Roman"/>
                <w:lang w:val="kk-KZ"/>
              </w:rPr>
            </w:pPr>
          </w:p>
        </w:tc>
      </w:tr>
      <w:tr w:rsidR="00522006" w:rsidRPr="003713F1" w14:paraId="3254E7F1" w14:textId="77777777" w:rsidTr="00F50E18">
        <w:tc>
          <w:tcPr>
            <w:tcW w:w="1705" w:type="dxa"/>
          </w:tcPr>
          <w:p w14:paraId="609464A0" w14:textId="77777777" w:rsidR="00522006" w:rsidRPr="00F331A1" w:rsidRDefault="00522006" w:rsidP="00522006">
            <w:pPr>
              <w:contextualSpacing/>
              <w:jc w:val="center"/>
              <w:rPr>
                <w:rFonts w:ascii="Times New Roman" w:hAnsi="Times New Roman" w:cs="Times New Roman"/>
                <w:lang w:val="kk-KZ"/>
              </w:rPr>
            </w:pPr>
            <w:bookmarkStart w:id="0" w:name="_GoBack" w:colFirst="0" w:colLast="3"/>
            <w:r w:rsidRPr="00F331A1">
              <w:rPr>
                <w:rFonts w:ascii="Times New Roman" w:hAnsi="Times New Roman" w:cs="Times New Roman"/>
                <w:lang w:val="kk-KZ"/>
              </w:rPr>
              <w:t>Сабақтың соңы</w:t>
            </w:r>
          </w:p>
          <w:p w14:paraId="37E53D18" w14:textId="77777777" w:rsidR="00522006" w:rsidRPr="00F331A1" w:rsidRDefault="00522006" w:rsidP="00522006">
            <w:pPr>
              <w:contextualSpacing/>
              <w:jc w:val="center"/>
              <w:rPr>
                <w:rFonts w:ascii="Times New Roman" w:hAnsi="Times New Roman" w:cs="Times New Roman"/>
                <w:lang w:val="kk-KZ"/>
              </w:rPr>
            </w:pPr>
            <w:r w:rsidRPr="00F331A1">
              <w:rPr>
                <w:rFonts w:ascii="Times New Roman" w:hAnsi="Times New Roman" w:cs="Times New Roman"/>
                <w:lang w:val="kk-KZ"/>
              </w:rPr>
              <w:t>Ой толғаныс.</w:t>
            </w:r>
          </w:p>
          <w:p w14:paraId="70659BEE" w14:textId="77777777" w:rsidR="00522006" w:rsidRPr="00F331A1" w:rsidRDefault="00522006" w:rsidP="00522006">
            <w:pPr>
              <w:contextualSpacing/>
              <w:jc w:val="center"/>
              <w:rPr>
                <w:rFonts w:ascii="Times New Roman" w:hAnsi="Times New Roman" w:cs="Times New Roman"/>
                <w:lang w:val="kk-KZ"/>
              </w:rPr>
            </w:pPr>
            <w:r w:rsidRPr="00F331A1">
              <w:rPr>
                <w:rFonts w:ascii="Times New Roman" w:hAnsi="Times New Roman" w:cs="Times New Roman"/>
                <w:lang w:val="kk-KZ"/>
              </w:rPr>
              <w:t>Рефлексия</w:t>
            </w:r>
          </w:p>
          <w:p w14:paraId="051BEDFA" w14:textId="77777777" w:rsidR="00522006" w:rsidRPr="00F331A1" w:rsidRDefault="00522006" w:rsidP="00522006">
            <w:pPr>
              <w:contextualSpacing/>
              <w:jc w:val="center"/>
              <w:rPr>
                <w:rFonts w:ascii="Times New Roman" w:hAnsi="Times New Roman" w:cs="Times New Roman"/>
                <w:lang w:val="kk-KZ"/>
              </w:rPr>
            </w:pPr>
          </w:p>
          <w:p w14:paraId="1B8554AF" w14:textId="77777777" w:rsidR="00522006" w:rsidRPr="00F331A1" w:rsidRDefault="00522006" w:rsidP="00522006">
            <w:pPr>
              <w:contextualSpacing/>
              <w:jc w:val="center"/>
              <w:rPr>
                <w:rFonts w:ascii="Times New Roman" w:hAnsi="Times New Roman" w:cs="Times New Roman"/>
                <w:lang w:val="kk-KZ"/>
              </w:rPr>
            </w:pPr>
            <w:r w:rsidRPr="00F331A1">
              <w:rPr>
                <w:rFonts w:ascii="Times New Roman" w:hAnsi="Times New Roman" w:cs="Times New Roman"/>
                <w:noProof/>
                <w:lang w:eastAsia="ru-RU"/>
              </w:rPr>
              <w:drawing>
                <wp:anchor distT="0" distB="0" distL="114300" distR="114300" simplePos="0" relativeHeight="251693056" behindDoc="0" locked="0" layoutInCell="1" allowOverlap="1" wp14:anchorId="346D65D3" wp14:editId="63E81C14">
                  <wp:simplePos x="0" y="0"/>
                  <wp:positionH relativeFrom="column">
                    <wp:posOffset>-6350</wp:posOffset>
                  </wp:positionH>
                  <wp:positionV relativeFrom="paragraph">
                    <wp:posOffset>9525</wp:posOffset>
                  </wp:positionV>
                  <wp:extent cx="748030" cy="475615"/>
                  <wp:effectExtent l="0" t="0" r="0" b="635"/>
                  <wp:wrapNone/>
                  <wp:docPr id="29363" name="Рисунок 2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8030" cy="475615"/>
                          </a:xfrm>
                          <a:prstGeom prst="rect">
                            <a:avLst/>
                          </a:prstGeom>
                        </pic:spPr>
                      </pic:pic>
                    </a:graphicData>
                  </a:graphic>
                </wp:anchor>
              </w:drawing>
            </w:r>
          </w:p>
        </w:tc>
        <w:tc>
          <w:tcPr>
            <w:tcW w:w="2543" w:type="dxa"/>
          </w:tcPr>
          <w:p w14:paraId="650E6E47" w14:textId="77777777" w:rsidR="00522006" w:rsidRPr="00F331A1" w:rsidRDefault="00522006" w:rsidP="00522006">
            <w:pPr>
              <w:pStyle w:val="a5"/>
              <w:spacing w:after="0" w:line="240" w:lineRule="auto"/>
              <w:ind w:left="0"/>
              <w:rPr>
                <w:lang w:val="kk-KZ"/>
              </w:rPr>
            </w:pPr>
            <w:r w:rsidRPr="00F331A1">
              <w:rPr>
                <w:lang w:val="kk-KZ"/>
              </w:rPr>
              <w:t>Сабақты қорытындылау мақсатында оқушылардың сабаққа деген көзқарасын, рефлексиясын тыңдау. Алған білімін саралай білуге дағдыланады.</w:t>
            </w:r>
          </w:p>
          <w:p w14:paraId="75A9762D" w14:textId="77777777" w:rsidR="00522006" w:rsidRPr="00F331A1" w:rsidRDefault="00522006" w:rsidP="00522006">
            <w:pPr>
              <w:pStyle w:val="a5"/>
              <w:spacing w:after="0" w:line="240" w:lineRule="auto"/>
              <w:ind w:left="0"/>
              <w:rPr>
                <w:b/>
                <w:highlight w:val="yellow"/>
                <w:lang w:val="kk-KZ"/>
              </w:rPr>
            </w:pPr>
          </w:p>
        </w:tc>
        <w:tc>
          <w:tcPr>
            <w:tcW w:w="2475" w:type="dxa"/>
            <w:gridSpan w:val="3"/>
          </w:tcPr>
          <w:p w14:paraId="01279B21" w14:textId="77777777" w:rsidR="00522006" w:rsidRPr="00F331A1" w:rsidRDefault="00522006" w:rsidP="00522006">
            <w:pPr>
              <w:ind w:left="21"/>
              <w:contextualSpacing/>
              <w:rPr>
                <w:rFonts w:ascii="Times New Roman" w:hAnsi="Times New Roman" w:cs="Times New Roman"/>
                <w:lang w:val="kk-KZ"/>
              </w:rPr>
            </w:pPr>
            <w:r w:rsidRPr="00F331A1">
              <w:rPr>
                <w:rFonts w:ascii="Times New Roman" w:hAnsi="Times New Roman" w:cs="Times New Roman"/>
                <w:lang w:val="kk-KZ"/>
              </w:rPr>
              <w:t>бүгінгі сабақта мен....түсіндім, ...білдім, ....көзімді жеткіздім.</w:t>
            </w:r>
          </w:p>
          <w:p w14:paraId="67770159" w14:textId="77777777" w:rsidR="00522006" w:rsidRPr="00F331A1" w:rsidRDefault="00522006" w:rsidP="00522006">
            <w:pPr>
              <w:ind w:left="21"/>
              <w:contextualSpacing/>
              <w:rPr>
                <w:rFonts w:ascii="Times New Roman" w:hAnsi="Times New Roman" w:cs="Times New Roman"/>
                <w:highlight w:val="yellow"/>
                <w:lang w:val="kk-KZ"/>
              </w:rPr>
            </w:pPr>
          </w:p>
        </w:tc>
        <w:tc>
          <w:tcPr>
            <w:tcW w:w="1755" w:type="dxa"/>
          </w:tcPr>
          <w:p w14:paraId="5B7BB4A8" w14:textId="77777777" w:rsidR="00522006" w:rsidRPr="00F331A1" w:rsidRDefault="00522006" w:rsidP="00522006">
            <w:pPr>
              <w:contextualSpacing/>
              <w:rPr>
                <w:rFonts w:ascii="Times New Roman" w:hAnsi="Times New Roman" w:cs="Times New Roman"/>
                <w:lang w:val="kk-KZ"/>
              </w:rPr>
            </w:pPr>
            <w:r w:rsidRPr="00F331A1">
              <w:rPr>
                <w:rFonts w:ascii="Times New Roman" w:hAnsi="Times New Roman" w:cs="Times New Roman"/>
                <w:lang w:val="kk-KZ"/>
              </w:rPr>
              <w:t xml:space="preserve">Мұғалім оқушыларды  </w:t>
            </w:r>
            <w:r w:rsidRPr="00F331A1">
              <w:rPr>
                <w:rFonts w:ascii="Times New Roman" w:hAnsi="Times New Roman" w:cs="Times New Roman"/>
                <w:b/>
                <w:lang w:val="kk-KZ"/>
              </w:rPr>
              <w:t xml:space="preserve">«Бас бармақ» </w:t>
            </w:r>
            <w:r w:rsidRPr="00F331A1">
              <w:rPr>
                <w:rFonts w:ascii="Times New Roman" w:hAnsi="Times New Roman" w:cs="Times New Roman"/>
                <w:lang w:val="kk-KZ"/>
              </w:rPr>
              <w:t>әдісі арқылы бағалайды. Жарайсың!</w:t>
            </w:r>
          </w:p>
          <w:p w14:paraId="33CE89F7" w14:textId="77777777" w:rsidR="00522006" w:rsidRPr="00F331A1" w:rsidRDefault="00522006" w:rsidP="00522006">
            <w:pPr>
              <w:contextualSpacing/>
              <w:rPr>
                <w:rFonts w:ascii="Times New Roman" w:hAnsi="Times New Roman" w:cs="Times New Roman"/>
                <w:lang w:val="kk-KZ"/>
              </w:rPr>
            </w:pPr>
            <w:r w:rsidRPr="00F331A1">
              <w:rPr>
                <w:rFonts w:ascii="Times New Roman" w:hAnsi="Times New Roman" w:cs="Times New Roman"/>
                <w:lang w:val="kk-KZ"/>
              </w:rPr>
              <w:t>Жақсы!</w:t>
            </w:r>
          </w:p>
          <w:p w14:paraId="158FA904" w14:textId="77777777" w:rsidR="00522006" w:rsidRPr="00F331A1" w:rsidRDefault="00522006" w:rsidP="00522006">
            <w:pPr>
              <w:contextualSpacing/>
              <w:rPr>
                <w:rFonts w:ascii="Times New Roman" w:hAnsi="Times New Roman" w:cs="Times New Roman"/>
                <w:lang w:val="kk-KZ"/>
              </w:rPr>
            </w:pPr>
            <w:r w:rsidRPr="00F331A1">
              <w:rPr>
                <w:rFonts w:ascii="Times New Roman" w:hAnsi="Times New Roman" w:cs="Times New Roman"/>
                <w:lang w:val="kk-KZ"/>
              </w:rPr>
              <w:t>Талпын!</w:t>
            </w:r>
          </w:p>
          <w:p w14:paraId="4353C197" w14:textId="77777777" w:rsidR="00522006" w:rsidRPr="00F331A1" w:rsidRDefault="00522006" w:rsidP="00522006">
            <w:pPr>
              <w:contextualSpacing/>
              <w:rPr>
                <w:rFonts w:ascii="Times New Roman" w:hAnsi="Times New Roman" w:cs="Times New Roman"/>
                <w:highlight w:val="yellow"/>
                <w:lang w:val="kk-KZ"/>
              </w:rPr>
            </w:pPr>
          </w:p>
          <w:p w14:paraId="7F368E1A" w14:textId="77777777" w:rsidR="00522006" w:rsidRPr="00F331A1" w:rsidRDefault="00522006" w:rsidP="00522006">
            <w:pPr>
              <w:contextualSpacing/>
              <w:rPr>
                <w:rFonts w:ascii="Times New Roman" w:hAnsi="Times New Roman" w:cs="Times New Roman"/>
                <w:highlight w:val="yellow"/>
                <w:lang w:val="kk-KZ"/>
              </w:rPr>
            </w:pPr>
          </w:p>
        </w:tc>
        <w:tc>
          <w:tcPr>
            <w:tcW w:w="1124" w:type="dxa"/>
          </w:tcPr>
          <w:p w14:paraId="6AF669E3" w14:textId="77777777" w:rsidR="00522006" w:rsidRPr="00811435" w:rsidRDefault="00522006" w:rsidP="00522006">
            <w:pPr>
              <w:contextualSpacing/>
              <w:rPr>
                <w:rFonts w:ascii="Times New Roman" w:hAnsi="Times New Roman" w:cs="Times New Roman"/>
                <w:color w:val="FF0000"/>
                <w:lang w:val="kk-KZ"/>
              </w:rPr>
            </w:pPr>
          </w:p>
          <w:p w14:paraId="0A491FC8" w14:textId="77777777" w:rsidR="00522006" w:rsidRPr="00811435" w:rsidRDefault="00522006" w:rsidP="00522006">
            <w:pPr>
              <w:contextualSpacing/>
              <w:jc w:val="center"/>
              <w:rPr>
                <w:rFonts w:ascii="Times New Roman" w:hAnsi="Times New Roman" w:cs="Times New Roman"/>
                <w:color w:val="FF0000"/>
                <w:lang w:val="kk-KZ"/>
              </w:rPr>
            </w:pPr>
            <w:r w:rsidRPr="00811435">
              <w:rPr>
                <w:rFonts w:ascii="Times New Roman" w:hAnsi="Times New Roman" w:cs="Times New Roman"/>
                <w:noProof/>
                <w:color w:val="FF0000"/>
                <w:lang w:eastAsia="ru-RU"/>
              </w:rPr>
              <w:drawing>
                <wp:inline distT="0" distB="0" distL="0" distR="0" wp14:anchorId="5A8A0F98" wp14:editId="7D851C5F">
                  <wp:extent cx="581891" cy="498763"/>
                  <wp:effectExtent l="0" t="0" r="8890" b="0"/>
                  <wp:docPr id="233" name="Рисунок 233"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tc>
      </w:tr>
      <w:bookmarkEnd w:id="0"/>
    </w:tbl>
    <w:p w14:paraId="7E52C96F" w14:textId="77777777" w:rsidR="005F7654" w:rsidRDefault="005F7654" w:rsidP="005F7654">
      <w:pPr>
        <w:spacing w:after="0" w:line="240" w:lineRule="auto"/>
        <w:contextualSpacing/>
        <w:rPr>
          <w:rFonts w:ascii="Times New Roman" w:hAnsi="Times New Roman" w:cs="Times New Roman"/>
          <w:b/>
          <w:bCs/>
          <w:lang w:val="kk-KZ"/>
        </w:rPr>
      </w:pPr>
    </w:p>
    <w:p w14:paraId="4906B311" w14:textId="77777777" w:rsidR="00E332FD" w:rsidRDefault="00E332FD" w:rsidP="005F7654">
      <w:pPr>
        <w:spacing w:after="0" w:line="240" w:lineRule="auto"/>
        <w:contextualSpacing/>
        <w:rPr>
          <w:rFonts w:ascii="Times New Roman" w:hAnsi="Times New Roman" w:cs="Times New Roman"/>
          <w:b/>
          <w:bCs/>
          <w:lang w:val="kk-KZ"/>
        </w:rPr>
      </w:pPr>
    </w:p>
    <w:p w14:paraId="76F358BC" w14:textId="77777777" w:rsidR="00E332FD" w:rsidRDefault="00E332FD" w:rsidP="005F7654">
      <w:pPr>
        <w:spacing w:after="0" w:line="240" w:lineRule="auto"/>
        <w:contextualSpacing/>
        <w:rPr>
          <w:rFonts w:ascii="Times New Roman" w:hAnsi="Times New Roman" w:cs="Times New Roman"/>
          <w:b/>
          <w:bCs/>
          <w:lang w:val="kk-KZ"/>
        </w:rPr>
      </w:pPr>
    </w:p>
    <w:p w14:paraId="70A0277F" w14:textId="1E6A2BC3" w:rsidR="00E332FD" w:rsidRPr="00811435" w:rsidRDefault="00811435" w:rsidP="005F7654">
      <w:pPr>
        <w:spacing w:after="0" w:line="240" w:lineRule="auto"/>
        <w:contextualSpacing/>
        <w:rPr>
          <w:rFonts w:ascii="Times New Roman" w:hAnsi="Times New Roman" w:cs="Times New Roman"/>
          <w:lang w:val="kk-KZ"/>
        </w:rPr>
      </w:pPr>
      <w:r w:rsidRPr="00811435">
        <w:rPr>
          <w:rFonts w:ascii="Times New Roman" w:hAnsi="Times New Roman" w:cs="Times New Roman"/>
          <w:lang w:val="kk-KZ"/>
        </w:rPr>
        <w:t>«Менің ойымша,...»(Антон- ақылды бала) «Себебі мен оны былай түсіндіремін...» (Себебі, Антон ақыл айтқан кісінің ақылын тыңдады,талаптанды,еңбектенді,ақша тапты, бай болды. «Оны мен мына фактілермен,мысалдармен дәлелдей аламын» (Бай болғың келсе,мен саған ақыл айтайын:менде сендей кедей едім,бірақ сендей тіленшілік қылғаным жоқ:елден қыдырып жүріп ескі-құсқыны жиып жүрдім.Ол шүберектерді апарып қағаз істейтін фабрикаларға сатып,ақша болған соң, бір есек,бір арба алдым.Сол арбамен сауда еттім. Ісім-нық,жинақтымынМашақаттанудан қашпасаң сен де бай боласың,-деді «Соңғы сөйлем»Осыған байланысты мен мынандай қорытындыға келдім...(Еңбекке бейім болсаң,қатарыңнан кейін болмайсың деп қорытындылаймын.</w:t>
      </w:r>
    </w:p>
    <w:p w14:paraId="4B181A9D" w14:textId="77777777" w:rsidR="00E332FD" w:rsidRDefault="00E332FD" w:rsidP="005F7654">
      <w:pPr>
        <w:spacing w:after="0" w:line="240" w:lineRule="auto"/>
        <w:contextualSpacing/>
        <w:rPr>
          <w:rFonts w:ascii="Times New Roman" w:hAnsi="Times New Roman" w:cs="Times New Roman"/>
          <w:b/>
          <w:bCs/>
          <w:lang w:val="kk-KZ"/>
        </w:rPr>
      </w:pPr>
    </w:p>
    <w:p w14:paraId="76C1CD07" w14:textId="77777777" w:rsidR="00E332FD" w:rsidRDefault="00E332FD" w:rsidP="005F7654">
      <w:pPr>
        <w:spacing w:after="0" w:line="240" w:lineRule="auto"/>
        <w:contextualSpacing/>
        <w:rPr>
          <w:rFonts w:ascii="Times New Roman" w:hAnsi="Times New Roman" w:cs="Times New Roman"/>
          <w:b/>
          <w:bCs/>
          <w:lang w:val="kk-KZ"/>
        </w:rPr>
      </w:pPr>
    </w:p>
    <w:p w14:paraId="03E37723" w14:textId="77777777" w:rsidR="00182CD2" w:rsidRDefault="00182CD2" w:rsidP="00541ECC">
      <w:pPr>
        <w:spacing w:after="0" w:line="240" w:lineRule="auto"/>
        <w:contextualSpacing/>
        <w:rPr>
          <w:rFonts w:ascii="Times New Roman" w:hAnsi="Times New Roman" w:cs="Times New Roman"/>
          <w:b/>
          <w:bCs/>
          <w:lang w:val="kk-KZ"/>
        </w:rPr>
      </w:pPr>
    </w:p>
    <w:p w14:paraId="485E3B47" w14:textId="21B9E038" w:rsidR="00182CD2" w:rsidRDefault="00F408EF" w:rsidP="00541ECC">
      <w:pPr>
        <w:spacing w:after="0" w:line="240" w:lineRule="auto"/>
        <w:contextualSpacing/>
        <w:rPr>
          <w:rFonts w:ascii="Times New Roman" w:hAnsi="Times New Roman" w:cs="Times New Roman"/>
          <w:b/>
          <w:bCs/>
          <w:lang w:val="kk-KZ"/>
        </w:rPr>
      </w:pPr>
      <w:r>
        <w:rPr>
          <w:rFonts w:ascii="Times New Roman" w:hAnsi="Times New Roman" w:cs="Times New Roman"/>
          <w:b/>
          <w:bCs/>
          <w:lang w:val="kk-KZ"/>
        </w:rPr>
        <w:t>Бірінші мәтін</w:t>
      </w:r>
    </w:p>
    <w:p w14:paraId="4F04CD7C" w14:textId="77777777" w:rsidR="002505AA" w:rsidRPr="002505AA" w:rsidRDefault="002505AA" w:rsidP="002505AA">
      <w:pPr>
        <w:spacing w:after="0" w:line="240" w:lineRule="auto"/>
        <w:ind w:firstLine="708"/>
        <w:contextualSpacing/>
        <w:rPr>
          <w:rFonts w:ascii="Times New Roman" w:hAnsi="Times New Roman" w:cs="Times New Roman"/>
          <w:lang w:val="kk-KZ"/>
        </w:rPr>
      </w:pPr>
      <w:r w:rsidRPr="002505AA">
        <w:rPr>
          <w:rFonts w:ascii="Times New Roman" w:hAnsi="Times New Roman" w:cs="Times New Roman"/>
          <w:lang w:val="kk-KZ"/>
        </w:rPr>
        <w:t>Қазіргі заманғы халықаралық экономикалық қатынастардың даму кезеңінде әлемдік шаруашылық байланыстарының жүйесінде жетекші орынды халықаралық сауда алады. Әлемдік сауда халықаралық еңбек бөлінісінің барлық дерлік түрлерін қамтып, барлық мемлекеттерді бір бүтінге біріктіреді.</w:t>
      </w:r>
    </w:p>
    <w:p w14:paraId="44A5DEF4" w14:textId="3FC5FBCE" w:rsidR="002505AA" w:rsidRPr="002505AA" w:rsidRDefault="002505AA" w:rsidP="002505AA">
      <w:pPr>
        <w:spacing w:after="0" w:line="240" w:lineRule="auto"/>
        <w:ind w:firstLine="708"/>
        <w:contextualSpacing/>
        <w:rPr>
          <w:rFonts w:ascii="Times New Roman" w:hAnsi="Times New Roman" w:cs="Times New Roman"/>
          <w:lang w:val="kk-KZ"/>
        </w:rPr>
      </w:pPr>
      <w:r w:rsidRPr="002505AA">
        <w:rPr>
          <w:rFonts w:ascii="Times New Roman" w:hAnsi="Times New Roman" w:cs="Times New Roman"/>
          <w:lang w:val="kk-KZ"/>
        </w:rPr>
        <w:t xml:space="preserve">Әлемдік саудаға қатысушы мемлекеттер әрдайым осы саладағы келіспеушіліктерді жою жолдарын іздестіруде. Бір жағынан, олар сыртқы сауданы дамыту мен кеңейтуде өз </w:t>
      </w:r>
      <w:r w:rsidRPr="002505AA">
        <w:rPr>
          <w:rFonts w:ascii="Times New Roman" w:hAnsi="Times New Roman" w:cs="Times New Roman"/>
          <w:lang w:val="kk-KZ"/>
        </w:rPr>
        <w:lastRenderedPageBreak/>
        <w:t>талпыныстарын біріктіруге ұмтылады, екінші жағынан, жеке мемлекеттер мен экономикалық топтарды алшақтататын өз мүдделерін қорғау саясаты. Бұл орайда халықаралық сауданың қатысушы мемлекеттері арасындағы бір-бірімен байланысқан сыртқы сауда саясатын жүйелендіру орынды болып табылады.</w:t>
      </w:r>
    </w:p>
    <w:p w14:paraId="50C49B46" w14:textId="0129E86B" w:rsidR="002505AA" w:rsidRPr="002505AA" w:rsidRDefault="002505AA" w:rsidP="002505AA">
      <w:pPr>
        <w:spacing w:after="0" w:line="240" w:lineRule="auto"/>
        <w:ind w:firstLine="708"/>
        <w:contextualSpacing/>
        <w:rPr>
          <w:rFonts w:ascii="Times New Roman" w:hAnsi="Times New Roman" w:cs="Times New Roman"/>
          <w:lang w:val="kk-KZ"/>
        </w:rPr>
      </w:pPr>
      <w:r w:rsidRPr="002505AA">
        <w:rPr>
          <w:rFonts w:ascii="Times New Roman" w:hAnsi="Times New Roman" w:cs="Times New Roman"/>
          <w:lang w:val="kk-KZ"/>
        </w:rPr>
        <w:t>Сыртқы сауда саясатының ішінде алдыңғы қатарда Дүниежүзілік Сауда ұйымы кіреді. Ол тауар және қызмет көрсетулердің халықаралық саудасын реттеуде, меншік құқығын қорғау, халықаралық сауда дауларын шешуде, әлемдік сауда саясатын қалыптастыруда маңызды рөлге ие. Дүниежүзілік Сауда ұйымы шеңберінде көпжақты келіссөздер, консультациялар және қатысушы мемлекеттердің ресми және ресми емес кездесулері өтіп тұрады.</w:t>
      </w:r>
    </w:p>
    <w:p w14:paraId="4E241413" w14:textId="2208B70E" w:rsidR="00182CD2" w:rsidRPr="002505AA" w:rsidRDefault="002505AA" w:rsidP="002505AA">
      <w:pPr>
        <w:spacing w:after="0" w:line="240" w:lineRule="auto"/>
        <w:ind w:firstLine="708"/>
        <w:contextualSpacing/>
        <w:rPr>
          <w:rFonts w:ascii="Times New Roman" w:hAnsi="Times New Roman" w:cs="Times New Roman"/>
          <w:lang w:val="kk-KZ"/>
        </w:rPr>
      </w:pPr>
      <w:r w:rsidRPr="002505AA">
        <w:rPr>
          <w:rFonts w:ascii="Times New Roman" w:hAnsi="Times New Roman" w:cs="Times New Roman"/>
          <w:lang w:val="kk-KZ"/>
        </w:rPr>
        <w:t>Дамыған елдердің бастамасымен құрылған аталған ұйым халықаралық саудада экономикалық өсім мен адамдардың тұрмыс тіршілігін көтеруге ықпал етеді деп есептеледі. Сол ықпалдың әсерінен мемлекеттің сыртқы саясаты күшейеді.</w:t>
      </w:r>
    </w:p>
    <w:p w14:paraId="43636143" w14:textId="72DB8022" w:rsidR="002505AA" w:rsidRDefault="002505AA" w:rsidP="002505AA">
      <w:pPr>
        <w:spacing w:after="0" w:line="240" w:lineRule="auto"/>
        <w:contextualSpacing/>
        <w:rPr>
          <w:rFonts w:ascii="Times New Roman" w:hAnsi="Times New Roman" w:cs="Times New Roman"/>
          <w:b/>
          <w:bCs/>
          <w:lang w:val="kk-KZ"/>
        </w:rPr>
      </w:pPr>
    </w:p>
    <w:p w14:paraId="69CF969A" w14:textId="57ED5209" w:rsidR="00F408EF" w:rsidRDefault="00F408EF" w:rsidP="002505AA">
      <w:pPr>
        <w:spacing w:after="0" w:line="240" w:lineRule="auto"/>
        <w:contextualSpacing/>
        <w:rPr>
          <w:rFonts w:ascii="Times New Roman" w:hAnsi="Times New Roman" w:cs="Times New Roman"/>
          <w:b/>
          <w:bCs/>
          <w:lang w:val="kk-KZ"/>
        </w:rPr>
      </w:pPr>
      <w:r>
        <w:rPr>
          <w:rFonts w:ascii="Times New Roman" w:hAnsi="Times New Roman" w:cs="Times New Roman"/>
          <w:b/>
          <w:bCs/>
          <w:lang w:val="kk-KZ"/>
        </w:rPr>
        <w:t>Екінші мәтін</w:t>
      </w:r>
    </w:p>
    <w:p w14:paraId="471E67B2" w14:textId="77777777" w:rsidR="002505AA" w:rsidRPr="002505AA" w:rsidRDefault="002505AA" w:rsidP="002505AA">
      <w:pPr>
        <w:spacing w:after="0" w:line="240" w:lineRule="auto"/>
        <w:ind w:firstLine="708"/>
        <w:contextualSpacing/>
        <w:rPr>
          <w:rFonts w:ascii="Times New Roman" w:hAnsi="Times New Roman" w:cs="Times New Roman"/>
          <w:lang w:val="kk-KZ"/>
        </w:rPr>
      </w:pPr>
      <w:r w:rsidRPr="002505AA">
        <w:rPr>
          <w:rFonts w:ascii="Times New Roman" w:hAnsi="Times New Roman" w:cs="Times New Roman"/>
          <w:lang w:val="kk-KZ"/>
        </w:rPr>
        <w:t>Қазақстанның алдында халықаралық еңбек бөлінісі жүйесінде нақты орынды иелену міндеті тұр. Республика отандық тауарлардың бәсекеге қабілеттілігін арттыру, экпорт пен импорт құрылымын реттеу, мемлекеттік төлем және сауда балансын жүйелендіру, мемлекет тарапынан экспорт-импортты бақылау және салық салу жүйесін жетілдіру, мемлекеттің нормативті-құқықтық базасын жүйелендіру сияқты міндеттерді қамтитын экономикалық дамудың маңызды бағыттарды анықтауы тиіс. Бұл міндеттердің барлығы тек нақты және рационалды сыртқы сауда саясаты арқылы жүзеге асуы мүмкін.</w:t>
      </w:r>
    </w:p>
    <w:p w14:paraId="79AB43A0" w14:textId="77777777" w:rsidR="002505AA" w:rsidRPr="002505AA" w:rsidRDefault="002505AA" w:rsidP="002505AA">
      <w:pPr>
        <w:spacing w:after="0" w:line="240" w:lineRule="auto"/>
        <w:ind w:firstLine="708"/>
        <w:contextualSpacing/>
        <w:rPr>
          <w:rFonts w:ascii="Times New Roman" w:hAnsi="Times New Roman" w:cs="Times New Roman"/>
          <w:lang w:val="kk-KZ"/>
        </w:rPr>
      </w:pPr>
      <w:r w:rsidRPr="002505AA">
        <w:rPr>
          <w:rFonts w:ascii="Times New Roman" w:hAnsi="Times New Roman" w:cs="Times New Roman"/>
          <w:lang w:val="kk-KZ"/>
        </w:rPr>
        <w:t>Қазақстанның ДСҰ-на кіруі тек республиканың осы ұйымға кіруінің экономикалық мүмкіндігін талдауды ғана емес, осы қадамның салдарларын талдауды да қажет етеді.</w:t>
      </w:r>
    </w:p>
    <w:p w14:paraId="684B2401" w14:textId="77777777" w:rsidR="002505AA" w:rsidRPr="002505AA" w:rsidRDefault="002505AA" w:rsidP="002505AA">
      <w:pPr>
        <w:spacing w:after="0" w:line="240" w:lineRule="auto"/>
        <w:ind w:firstLine="708"/>
        <w:contextualSpacing/>
        <w:rPr>
          <w:rFonts w:ascii="Times New Roman" w:hAnsi="Times New Roman" w:cs="Times New Roman"/>
          <w:lang w:val="kk-KZ"/>
        </w:rPr>
      </w:pPr>
      <w:r w:rsidRPr="002505AA">
        <w:rPr>
          <w:rFonts w:ascii="Times New Roman" w:hAnsi="Times New Roman" w:cs="Times New Roman"/>
          <w:lang w:val="kk-KZ"/>
        </w:rPr>
        <w:t>ДСҰ-ға мүше болудың тағы бір артыұшылықтарын айтатын болсақ, ДСҰ-ға мүше елдер халықтарының әл-ауқатын, өмір деңгейін жоғарылатуына, тауарлар және қызметтермен толық қамтылуына қол жеткізуіне, сонымен қатар нақты кірістердің жоғарылауы және үнемі өсуіне ықпал етуіне мүмкіндік алады.</w:t>
      </w:r>
    </w:p>
    <w:p w14:paraId="7F64ED6E" w14:textId="17C52505" w:rsidR="002505AA" w:rsidRPr="002505AA" w:rsidRDefault="002505AA" w:rsidP="002505AA">
      <w:pPr>
        <w:spacing w:after="0" w:line="240" w:lineRule="auto"/>
        <w:ind w:firstLine="708"/>
        <w:contextualSpacing/>
        <w:rPr>
          <w:rFonts w:ascii="Times New Roman" w:hAnsi="Times New Roman" w:cs="Times New Roman"/>
          <w:lang w:val="kk-KZ"/>
        </w:rPr>
      </w:pPr>
      <w:r w:rsidRPr="002505AA">
        <w:rPr>
          <w:rFonts w:ascii="Times New Roman" w:hAnsi="Times New Roman" w:cs="Times New Roman"/>
          <w:lang w:val="kk-KZ"/>
        </w:rPr>
        <w:t>Қазақстан Үкіметі ДСҰ-ға кіру — елдің сыртқы экономикалық саясатындағы басымды бағыттардың бірі деп біледі. Осылайша, Қазақстан Дүниежүзілік Сауда ұйымына кіруге дайын екенін көрсетуде. Және осы орайда, елімізде сауда, яғни импорт пен экспорт көлемі артып, халықтың әлеуметтік жағдайы жақсарып, жұмыссыздықтың саны біршама азая түседі. Жеке елдермен қатынасты жақсартуға  Дүниежүзілік сауда ұйымы бірден бір себепші болады.</w:t>
      </w:r>
    </w:p>
    <w:sectPr w:rsidR="002505AA" w:rsidRPr="002505AA" w:rsidSect="00841AD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AF9"/>
    <w:multiLevelType w:val="hybridMultilevel"/>
    <w:tmpl w:val="2B0E2FDE"/>
    <w:lvl w:ilvl="0" w:tplc="FFC6F93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46F8A"/>
    <w:multiLevelType w:val="hybridMultilevel"/>
    <w:tmpl w:val="67520D76"/>
    <w:lvl w:ilvl="0" w:tplc="B9823D1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43C20"/>
    <w:multiLevelType w:val="hybridMultilevel"/>
    <w:tmpl w:val="C6EE4FA0"/>
    <w:lvl w:ilvl="0" w:tplc="0419000D">
      <w:start w:val="1"/>
      <w:numFmt w:val="bullet"/>
      <w:lvlText w:val=""/>
      <w:lvlJc w:val="left"/>
      <w:pPr>
        <w:ind w:left="785"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2A74CC"/>
    <w:multiLevelType w:val="hybridMultilevel"/>
    <w:tmpl w:val="BCA6DD16"/>
    <w:lvl w:ilvl="0" w:tplc="8E42E06A">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620AD3"/>
    <w:multiLevelType w:val="hybridMultilevel"/>
    <w:tmpl w:val="91260372"/>
    <w:lvl w:ilvl="0" w:tplc="841A57D2">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3A13B4"/>
    <w:multiLevelType w:val="hybridMultilevel"/>
    <w:tmpl w:val="7B0E5F3A"/>
    <w:lvl w:ilvl="0" w:tplc="E97CFD8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CD5F5B"/>
    <w:multiLevelType w:val="hybridMultilevel"/>
    <w:tmpl w:val="1FD807DA"/>
    <w:lvl w:ilvl="0" w:tplc="C78E0FB0">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505878"/>
    <w:multiLevelType w:val="hybridMultilevel"/>
    <w:tmpl w:val="5B8CA170"/>
    <w:lvl w:ilvl="0" w:tplc="B4EE9B54">
      <w:start w:val="26"/>
      <w:numFmt w:val="bullet"/>
      <w:lvlText w:val="-"/>
      <w:lvlJc w:val="left"/>
      <w:pPr>
        <w:ind w:left="720" w:hanging="360"/>
      </w:pPr>
      <w:rPr>
        <w:rFonts w:ascii="Times New Roman" w:eastAsiaTheme="minorHAnsi" w:hAnsi="Times New Roman" w:cs="Times New Roman" w:hint="default"/>
        <w:b/>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994418"/>
    <w:multiLevelType w:val="hybridMultilevel"/>
    <w:tmpl w:val="EA7ACB8E"/>
    <w:lvl w:ilvl="0" w:tplc="F8EC188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B71A8C"/>
    <w:multiLevelType w:val="hybridMultilevel"/>
    <w:tmpl w:val="61E86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5B0B04"/>
    <w:multiLevelType w:val="hybridMultilevel"/>
    <w:tmpl w:val="7FDE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B14F4"/>
    <w:multiLevelType w:val="hybridMultilevel"/>
    <w:tmpl w:val="CC80C5C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2A1981"/>
    <w:multiLevelType w:val="hybridMultilevel"/>
    <w:tmpl w:val="4070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895087"/>
    <w:multiLevelType w:val="hybridMultilevel"/>
    <w:tmpl w:val="2DE88C76"/>
    <w:lvl w:ilvl="0" w:tplc="745A1814">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2E2BC1"/>
    <w:multiLevelType w:val="hybridMultilevel"/>
    <w:tmpl w:val="0826FC42"/>
    <w:lvl w:ilvl="0" w:tplc="ED00BF5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15:restartNumberingAfterBreak="0">
    <w:nsid w:val="50691062"/>
    <w:multiLevelType w:val="hybridMultilevel"/>
    <w:tmpl w:val="AEF0A046"/>
    <w:lvl w:ilvl="0" w:tplc="00D648AE">
      <w:start w:val="2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922E34"/>
    <w:multiLevelType w:val="hybridMultilevel"/>
    <w:tmpl w:val="B5D2C1BE"/>
    <w:lvl w:ilvl="0" w:tplc="81A4D464">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E96C1A"/>
    <w:multiLevelType w:val="hybridMultilevel"/>
    <w:tmpl w:val="EC2CF8D4"/>
    <w:lvl w:ilvl="0" w:tplc="0419000D">
      <w:start w:val="1"/>
      <w:numFmt w:val="bullet"/>
      <w:lvlText w:val=""/>
      <w:lvlJc w:val="left"/>
      <w:pPr>
        <w:ind w:left="785"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2467CD"/>
    <w:multiLevelType w:val="multilevel"/>
    <w:tmpl w:val="EDCAE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130F54"/>
    <w:multiLevelType w:val="hybridMultilevel"/>
    <w:tmpl w:val="AC9E9F50"/>
    <w:lvl w:ilvl="0" w:tplc="972CEC8E">
      <w:start w:val="1"/>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abstractNum w:abstractNumId="20" w15:restartNumberingAfterBreak="0">
    <w:nsid w:val="68B2349C"/>
    <w:multiLevelType w:val="hybridMultilevel"/>
    <w:tmpl w:val="11B6C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4E2E76"/>
    <w:multiLevelType w:val="multilevel"/>
    <w:tmpl w:val="36A6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C065C"/>
    <w:multiLevelType w:val="hybridMultilevel"/>
    <w:tmpl w:val="14DA5652"/>
    <w:lvl w:ilvl="0" w:tplc="E8A6C0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3C2829"/>
    <w:multiLevelType w:val="hybridMultilevel"/>
    <w:tmpl w:val="0522338C"/>
    <w:lvl w:ilvl="0" w:tplc="8956289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0"/>
  </w:num>
  <w:num w:numId="4">
    <w:abstractNumId w:val="9"/>
  </w:num>
  <w:num w:numId="5">
    <w:abstractNumId w:val="12"/>
  </w:num>
  <w:num w:numId="6">
    <w:abstractNumId w:val="18"/>
  </w:num>
  <w:num w:numId="7">
    <w:abstractNumId w:val="2"/>
  </w:num>
  <w:num w:numId="8">
    <w:abstractNumId w:val="17"/>
  </w:num>
  <w:num w:numId="9">
    <w:abstractNumId w:val="4"/>
  </w:num>
  <w:num w:numId="10">
    <w:abstractNumId w:val="13"/>
  </w:num>
  <w:num w:numId="11">
    <w:abstractNumId w:val="3"/>
  </w:num>
  <w:num w:numId="12">
    <w:abstractNumId w:val="1"/>
  </w:num>
  <w:num w:numId="13">
    <w:abstractNumId w:val="6"/>
  </w:num>
  <w:num w:numId="14">
    <w:abstractNumId w:val="0"/>
  </w:num>
  <w:num w:numId="15">
    <w:abstractNumId w:val="8"/>
  </w:num>
  <w:num w:numId="16">
    <w:abstractNumId w:val="23"/>
  </w:num>
  <w:num w:numId="17">
    <w:abstractNumId w:val="22"/>
  </w:num>
  <w:num w:numId="18">
    <w:abstractNumId w:val="7"/>
  </w:num>
  <w:num w:numId="19">
    <w:abstractNumId w:val="15"/>
  </w:num>
  <w:num w:numId="20">
    <w:abstractNumId w:val="16"/>
  </w:num>
  <w:num w:numId="21">
    <w:abstractNumId w:val="14"/>
  </w:num>
  <w:num w:numId="22">
    <w:abstractNumId w:val="21"/>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57"/>
    <w:rsid w:val="00006C7E"/>
    <w:rsid w:val="0001131F"/>
    <w:rsid w:val="000307CB"/>
    <w:rsid w:val="000309EF"/>
    <w:rsid w:val="000746F8"/>
    <w:rsid w:val="000C0C0A"/>
    <w:rsid w:val="000D0BD7"/>
    <w:rsid w:val="000D4794"/>
    <w:rsid w:val="00101699"/>
    <w:rsid w:val="00133757"/>
    <w:rsid w:val="0017281F"/>
    <w:rsid w:val="00182CD2"/>
    <w:rsid w:val="001B79AB"/>
    <w:rsid w:val="001C7AC6"/>
    <w:rsid w:val="001D30E0"/>
    <w:rsid w:val="001E65F9"/>
    <w:rsid w:val="001E6C46"/>
    <w:rsid w:val="001E6F33"/>
    <w:rsid w:val="001F3C6B"/>
    <w:rsid w:val="002505AA"/>
    <w:rsid w:val="00254946"/>
    <w:rsid w:val="002B0F21"/>
    <w:rsid w:val="002F747F"/>
    <w:rsid w:val="00307074"/>
    <w:rsid w:val="00313BCC"/>
    <w:rsid w:val="003713F1"/>
    <w:rsid w:val="00386442"/>
    <w:rsid w:val="00431D30"/>
    <w:rsid w:val="00436ED7"/>
    <w:rsid w:val="004432ED"/>
    <w:rsid w:val="00456315"/>
    <w:rsid w:val="004759F2"/>
    <w:rsid w:val="00486FE4"/>
    <w:rsid w:val="004948B2"/>
    <w:rsid w:val="004A1CB3"/>
    <w:rsid w:val="004A7EBD"/>
    <w:rsid w:val="004D2509"/>
    <w:rsid w:val="004E6318"/>
    <w:rsid w:val="00522006"/>
    <w:rsid w:val="00541ECC"/>
    <w:rsid w:val="0056074B"/>
    <w:rsid w:val="005A4562"/>
    <w:rsid w:val="005F2F5D"/>
    <w:rsid w:val="005F7654"/>
    <w:rsid w:val="006B306C"/>
    <w:rsid w:val="007016C2"/>
    <w:rsid w:val="00727CB4"/>
    <w:rsid w:val="007658A8"/>
    <w:rsid w:val="00797894"/>
    <w:rsid w:val="007C76AB"/>
    <w:rsid w:val="007D51D6"/>
    <w:rsid w:val="0080361C"/>
    <w:rsid w:val="00805CAF"/>
    <w:rsid w:val="00811435"/>
    <w:rsid w:val="00826FD6"/>
    <w:rsid w:val="00841AD8"/>
    <w:rsid w:val="00847B96"/>
    <w:rsid w:val="00855451"/>
    <w:rsid w:val="008919EE"/>
    <w:rsid w:val="008C37DB"/>
    <w:rsid w:val="008C526F"/>
    <w:rsid w:val="00922920"/>
    <w:rsid w:val="00927AEB"/>
    <w:rsid w:val="00937133"/>
    <w:rsid w:val="00994BE0"/>
    <w:rsid w:val="009A304A"/>
    <w:rsid w:val="009A528F"/>
    <w:rsid w:val="009C3CBE"/>
    <w:rsid w:val="009E2D11"/>
    <w:rsid w:val="00A02FDB"/>
    <w:rsid w:val="00A23CA7"/>
    <w:rsid w:val="00A449BE"/>
    <w:rsid w:val="00A47C09"/>
    <w:rsid w:val="00AA1508"/>
    <w:rsid w:val="00B1142B"/>
    <w:rsid w:val="00B16013"/>
    <w:rsid w:val="00B5547D"/>
    <w:rsid w:val="00C0355C"/>
    <w:rsid w:val="00C06D65"/>
    <w:rsid w:val="00C50B13"/>
    <w:rsid w:val="00C8381E"/>
    <w:rsid w:val="00C973AD"/>
    <w:rsid w:val="00CA41DC"/>
    <w:rsid w:val="00CB17F2"/>
    <w:rsid w:val="00D35D00"/>
    <w:rsid w:val="00D4165D"/>
    <w:rsid w:val="00D65595"/>
    <w:rsid w:val="00DB3EB2"/>
    <w:rsid w:val="00DD1D28"/>
    <w:rsid w:val="00DE2A32"/>
    <w:rsid w:val="00DE619A"/>
    <w:rsid w:val="00E0335B"/>
    <w:rsid w:val="00E1025F"/>
    <w:rsid w:val="00E16CB8"/>
    <w:rsid w:val="00E332FD"/>
    <w:rsid w:val="00E97A07"/>
    <w:rsid w:val="00F00FD0"/>
    <w:rsid w:val="00F331A1"/>
    <w:rsid w:val="00F408EF"/>
    <w:rsid w:val="00F50E18"/>
    <w:rsid w:val="00FD78FB"/>
    <w:rsid w:val="00FF3945"/>
    <w:rsid w:val="00FF5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4997"/>
  <w15:docId w15:val="{012E5595-439D-5746-836B-982DA908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654"/>
  </w:style>
  <w:style w:type="paragraph" w:styleId="2">
    <w:name w:val="heading 2"/>
    <w:basedOn w:val="a"/>
    <w:link w:val="20"/>
    <w:uiPriority w:val="9"/>
    <w:qFormat/>
    <w:rsid w:val="005F76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7654"/>
    <w:rPr>
      <w:rFonts w:ascii="Times New Roman" w:eastAsia="Times New Roman" w:hAnsi="Times New Roman" w:cs="Times New Roman"/>
      <w:b/>
      <w:bCs/>
      <w:sz w:val="36"/>
      <w:szCs w:val="36"/>
      <w:lang w:eastAsia="ru-RU"/>
    </w:rPr>
  </w:style>
  <w:style w:type="table" w:styleId="a3">
    <w:name w:val="Table Grid"/>
    <w:basedOn w:val="a1"/>
    <w:uiPriority w:val="59"/>
    <w:rsid w:val="005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34"/>
    <w:locked/>
    <w:rsid w:val="005F7654"/>
    <w:rPr>
      <w:rFonts w:ascii="Times New Roman" w:eastAsia="Times New Roman" w:hAnsi="Times New Roman" w:cs="Times New Roman"/>
    </w:rPr>
  </w:style>
  <w:style w:type="paragraph" w:styleId="a5">
    <w:name w:val="List Paragraph"/>
    <w:basedOn w:val="a"/>
    <w:link w:val="a4"/>
    <w:uiPriority w:val="34"/>
    <w:qFormat/>
    <w:rsid w:val="005F7654"/>
    <w:pPr>
      <w:spacing w:after="200" w:line="276" w:lineRule="auto"/>
      <w:ind w:left="720"/>
      <w:contextualSpacing/>
    </w:pPr>
    <w:rPr>
      <w:rFonts w:ascii="Times New Roman" w:eastAsia="Times New Roman" w:hAnsi="Times New Roman" w:cs="Times New Roman"/>
    </w:rPr>
  </w:style>
  <w:style w:type="paragraph" w:styleId="a6">
    <w:name w:val="No Spacing"/>
    <w:link w:val="a7"/>
    <w:uiPriority w:val="99"/>
    <w:qFormat/>
    <w:rsid w:val="005F7654"/>
    <w:pPr>
      <w:spacing w:after="0" w:line="240" w:lineRule="auto"/>
    </w:pPr>
    <w:rPr>
      <w:rFonts w:ascii="Calibri" w:eastAsia="Calibri" w:hAnsi="Calibri" w:cs="Times New Roman"/>
      <w:lang w:val="en-US"/>
    </w:rPr>
  </w:style>
  <w:style w:type="character" w:customStyle="1" w:styleId="a7">
    <w:name w:val="Без интервала Знак"/>
    <w:link w:val="a6"/>
    <w:uiPriority w:val="99"/>
    <w:rsid w:val="005F7654"/>
    <w:rPr>
      <w:rFonts w:ascii="Calibri" w:eastAsia="Calibri" w:hAnsi="Calibri" w:cs="Times New Roman"/>
      <w:lang w:val="en-US"/>
    </w:rPr>
  </w:style>
  <w:style w:type="character" w:styleId="a8">
    <w:name w:val="Hyperlink"/>
    <w:basedOn w:val="a0"/>
    <w:uiPriority w:val="99"/>
    <w:unhideWhenUsed/>
    <w:rsid w:val="005F7654"/>
    <w:rPr>
      <w:color w:val="0563C1" w:themeColor="hyperlink"/>
      <w:u w:val="single"/>
    </w:rPr>
  </w:style>
  <w:style w:type="paragraph" w:styleId="a9">
    <w:name w:val="Balloon Text"/>
    <w:basedOn w:val="a"/>
    <w:link w:val="aa"/>
    <w:uiPriority w:val="99"/>
    <w:semiHidden/>
    <w:unhideWhenUsed/>
    <w:rsid w:val="005F76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7654"/>
    <w:rPr>
      <w:rFonts w:ascii="Tahoma" w:hAnsi="Tahoma" w:cs="Tahoma"/>
      <w:sz w:val="16"/>
      <w:szCs w:val="16"/>
    </w:rPr>
  </w:style>
  <w:style w:type="paragraph" w:styleId="ab">
    <w:name w:val="Normal (Web)"/>
    <w:basedOn w:val="a"/>
    <w:uiPriority w:val="99"/>
    <w:unhideWhenUsed/>
    <w:rsid w:val="005F7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F7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5075">
      <w:bodyDiv w:val="1"/>
      <w:marLeft w:val="0"/>
      <w:marRight w:val="0"/>
      <w:marTop w:val="0"/>
      <w:marBottom w:val="0"/>
      <w:divBdr>
        <w:top w:val="none" w:sz="0" w:space="0" w:color="auto"/>
        <w:left w:val="none" w:sz="0" w:space="0" w:color="auto"/>
        <w:bottom w:val="none" w:sz="0" w:space="0" w:color="auto"/>
        <w:right w:val="none" w:sz="0" w:space="0" w:color="auto"/>
      </w:divBdr>
    </w:div>
    <w:div w:id="125396482">
      <w:bodyDiv w:val="1"/>
      <w:marLeft w:val="0"/>
      <w:marRight w:val="0"/>
      <w:marTop w:val="0"/>
      <w:marBottom w:val="0"/>
      <w:divBdr>
        <w:top w:val="none" w:sz="0" w:space="0" w:color="auto"/>
        <w:left w:val="none" w:sz="0" w:space="0" w:color="auto"/>
        <w:bottom w:val="none" w:sz="0" w:space="0" w:color="auto"/>
        <w:right w:val="none" w:sz="0" w:space="0" w:color="auto"/>
      </w:divBdr>
    </w:div>
    <w:div w:id="188219993">
      <w:bodyDiv w:val="1"/>
      <w:marLeft w:val="0"/>
      <w:marRight w:val="0"/>
      <w:marTop w:val="0"/>
      <w:marBottom w:val="0"/>
      <w:divBdr>
        <w:top w:val="none" w:sz="0" w:space="0" w:color="auto"/>
        <w:left w:val="none" w:sz="0" w:space="0" w:color="auto"/>
        <w:bottom w:val="none" w:sz="0" w:space="0" w:color="auto"/>
        <w:right w:val="none" w:sz="0" w:space="0" w:color="auto"/>
      </w:divBdr>
    </w:div>
    <w:div w:id="262305038">
      <w:bodyDiv w:val="1"/>
      <w:marLeft w:val="0"/>
      <w:marRight w:val="0"/>
      <w:marTop w:val="0"/>
      <w:marBottom w:val="0"/>
      <w:divBdr>
        <w:top w:val="none" w:sz="0" w:space="0" w:color="auto"/>
        <w:left w:val="none" w:sz="0" w:space="0" w:color="auto"/>
        <w:bottom w:val="none" w:sz="0" w:space="0" w:color="auto"/>
        <w:right w:val="none" w:sz="0" w:space="0" w:color="auto"/>
      </w:divBdr>
    </w:div>
    <w:div w:id="269818736">
      <w:bodyDiv w:val="1"/>
      <w:marLeft w:val="0"/>
      <w:marRight w:val="0"/>
      <w:marTop w:val="0"/>
      <w:marBottom w:val="0"/>
      <w:divBdr>
        <w:top w:val="none" w:sz="0" w:space="0" w:color="auto"/>
        <w:left w:val="none" w:sz="0" w:space="0" w:color="auto"/>
        <w:bottom w:val="none" w:sz="0" w:space="0" w:color="auto"/>
        <w:right w:val="none" w:sz="0" w:space="0" w:color="auto"/>
      </w:divBdr>
    </w:div>
    <w:div w:id="287905325">
      <w:bodyDiv w:val="1"/>
      <w:marLeft w:val="0"/>
      <w:marRight w:val="0"/>
      <w:marTop w:val="0"/>
      <w:marBottom w:val="0"/>
      <w:divBdr>
        <w:top w:val="none" w:sz="0" w:space="0" w:color="auto"/>
        <w:left w:val="none" w:sz="0" w:space="0" w:color="auto"/>
        <w:bottom w:val="none" w:sz="0" w:space="0" w:color="auto"/>
        <w:right w:val="none" w:sz="0" w:space="0" w:color="auto"/>
      </w:divBdr>
    </w:div>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301156433">
      <w:bodyDiv w:val="1"/>
      <w:marLeft w:val="0"/>
      <w:marRight w:val="0"/>
      <w:marTop w:val="0"/>
      <w:marBottom w:val="0"/>
      <w:divBdr>
        <w:top w:val="none" w:sz="0" w:space="0" w:color="auto"/>
        <w:left w:val="none" w:sz="0" w:space="0" w:color="auto"/>
        <w:bottom w:val="none" w:sz="0" w:space="0" w:color="auto"/>
        <w:right w:val="none" w:sz="0" w:space="0" w:color="auto"/>
      </w:divBdr>
    </w:div>
    <w:div w:id="340207622">
      <w:bodyDiv w:val="1"/>
      <w:marLeft w:val="0"/>
      <w:marRight w:val="0"/>
      <w:marTop w:val="0"/>
      <w:marBottom w:val="0"/>
      <w:divBdr>
        <w:top w:val="none" w:sz="0" w:space="0" w:color="auto"/>
        <w:left w:val="none" w:sz="0" w:space="0" w:color="auto"/>
        <w:bottom w:val="none" w:sz="0" w:space="0" w:color="auto"/>
        <w:right w:val="none" w:sz="0" w:space="0" w:color="auto"/>
      </w:divBdr>
    </w:div>
    <w:div w:id="362482412">
      <w:bodyDiv w:val="1"/>
      <w:marLeft w:val="0"/>
      <w:marRight w:val="0"/>
      <w:marTop w:val="0"/>
      <w:marBottom w:val="0"/>
      <w:divBdr>
        <w:top w:val="none" w:sz="0" w:space="0" w:color="auto"/>
        <w:left w:val="none" w:sz="0" w:space="0" w:color="auto"/>
        <w:bottom w:val="none" w:sz="0" w:space="0" w:color="auto"/>
        <w:right w:val="none" w:sz="0" w:space="0" w:color="auto"/>
      </w:divBdr>
    </w:div>
    <w:div w:id="413168316">
      <w:bodyDiv w:val="1"/>
      <w:marLeft w:val="0"/>
      <w:marRight w:val="0"/>
      <w:marTop w:val="0"/>
      <w:marBottom w:val="0"/>
      <w:divBdr>
        <w:top w:val="none" w:sz="0" w:space="0" w:color="auto"/>
        <w:left w:val="none" w:sz="0" w:space="0" w:color="auto"/>
        <w:bottom w:val="none" w:sz="0" w:space="0" w:color="auto"/>
        <w:right w:val="none" w:sz="0" w:space="0" w:color="auto"/>
      </w:divBdr>
    </w:div>
    <w:div w:id="447160118">
      <w:bodyDiv w:val="1"/>
      <w:marLeft w:val="0"/>
      <w:marRight w:val="0"/>
      <w:marTop w:val="0"/>
      <w:marBottom w:val="0"/>
      <w:divBdr>
        <w:top w:val="none" w:sz="0" w:space="0" w:color="auto"/>
        <w:left w:val="none" w:sz="0" w:space="0" w:color="auto"/>
        <w:bottom w:val="none" w:sz="0" w:space="0" w:color="auto"/>
        <w:right w:val="none" w:sz="0" w:space="0" w:color="auto"/>
      </w:divBdr>
    </w:div>
    <w:div w:id="456876557">
      <w:bodyDiv w:val="1"/>
      <w:marLeft w:val="0"/>
      <w:marRight w:val="0"/>
      <w:marTop w:val="0"/>
      <w:marBottom w:val="0"/>
      <w:divBdr>
        <w:top w:val="none" w:sz="0" w:space="0" w:color="auto"/>
        <w:left w:val="none" w:sz="0" w:space="0" w:color="auto"/>
        <w:bottom w:val="none" w:sz="0" w:space="0" w:color="auto"/>
        <w:right w:val="none" w:sz="0" w:space="0" w:color="auto"/>
      </w:divBdr>
    </w:div>
    <w:div w:id="500848908">
      <w:bodyDiv w:val="1"/>
      <w:marLeft w:val="0"/>
      <w:marRight w:val="0"/>
      <w:marTop w:val="0"/>
      <w:marBottom w:val="0"/>
      <w:divBdr>
        <w:top w:val="none" w:sz="0" w:space="0" w:color="auto"/>
        <w:left w:val="none" w:sz="0" w:space="0" w:color="auto"/>
        <w:bottom w:val="none" w:sz="0" w:space="0" w:color="auto"/>
        <w:right w:val="none" w:sz="0" w:space="0" w:color="auto"/>
      </w:divBdr>
    </w:div>
    <w:div w:id="655305920">
      <w:bodyDiv w:val="1"/>
      <w:marLeft w:val="0"/>
      <w:marRight w:val="0"/>
      <w:marTop w:val="0"/>
      <w:marBottom w:val="0"/>
      <w:divBdr>
        <w:top w:val="none" w:sz="0" w:space="0" w:color="auto"/>
        <w:left w:val="none" w:sz="0" w:space="0" w:color="auto"/>
        <w:bottom w:val="none" w:sz="0" w:space="0" w:color="auto"/>
        <w:right w:val="none" w:sz="0" w:space="0" w:color="auto"/>
      </w:divBdr>
    </w:div>
    <w:div w:id="708577369">
      <w:bodyDiv w:val="1"/>
      <w:marLeft w:val="0"/>
      <w:marRight w:val="0"/>
      <w:marTop w:val="0"/>
      <w:marBottom w:val="0"/>
      <w:divBdr>
        <w:top w:val="none" w:sz="0" w:space="0" w:color="auto"/>
        <w:left w:val="none" w:sz="0" w:space="0" w:color="auto"/>
        <w:bottom w:val="none" w:sz="0" w:space="0" w:color="auto"/>
        <w:right w:val="none" w:sz="0" w:space="0" w:color="auto"/>
      </w:divBdr>
    </w:div>
    <w:div w:id="736057400">
      <w:bodyDiv w:val="1"/>
      <w:marLeft w:val="0"/>
      <w:marRight w:val="0"/>
      <w:marTop w:val="0"/>
      <w:marBottom w:val="0"/>
      <w:divBdr>
        <w:top w:val="none" w:sz="0" w:space="0" w:color="auto"/>
        <w:left w:val="none" w:sz="0" w:space="0" w:color="auto"/>
        <w:bottom w:val="none" w:sz="0" w:space="0" w:color="auto"/>
        <w:right w:val="none" w:sz="0" w:space="0" w:color="auto"/>
      </w:divBdr>
    </w:div>
    <w:div w:id="758529430">
      <w:bodyDiv w:val="1"/>
      <w:marLeft w:val="0"/>
      <w:marRight w:val="0"/>
      <w:marTop w:val="0"/>
      <w:marBottom w:val="0"/>
      <w:divBdr>
        <w:top w:val="none" w:sz="0" w:space="0" w:color="auto"/>
        <w:left w:val="none" w:sz="0" w:space="0" w:color="auto"/>
        <w:bottom w:val="none" w:sz="0" w:space="0" w:color="auto"/>
        <w:right w:val="none" w:sz="0" w:space="0" w:color="auto"/>
      </w:divBdr>
    </w:div>
    <w:div w:id="762530306">
      <w:bodyDiv w:val="1"/>
      <w:marLeft w:val="0"/>
      <w:marRight w:val="0"/>
      <w:marTop w:val="0"/>
      <w:marBottom w:val="0"/>
      <w:divBdr>
        <w:top w:val="none" w:sz="0" w:space="0" w:color="auto"/>
        <w:left w:val="none" w:sz="0" w:space="0" w:color="auto"/>
        <w:bottom w:val="none" w:sz="0" w:space="0" w:color="auto"/>
        <w:right w:val="none" w:sz="0" w:space="0" w:color="auto"/>
      </w:divBdr>
    </w:div>
    <w:div w:id="1087847685">
      <w:bodyDiv w:val="1"/>
      <w:marLeft w:val="0"/>
      <w:marRight w:val="0"/>
      <w:marTop w:val="0"/>
      <w:marBottom w:val="0"/>
      <w:divBdr>
        <w:top w:val="none" w:sz="0" w:space="0" w:color="auto"/>
        <w:left w:val="none" w:sz="0" w:space="0" w:color="auto"/>
        <w:bottom w:val="none" w:sz="0" w:space="0" w:color="auto"/>
        <w:right w:val="none" w:sz="0" w:space="0" w:color="auto"/>
      </w:divBdr>
    </w:div>
    <w:div w:id="1105465440">
      <w:bodyDiv w:val="1"/>
      <w:marLeft w:val="0"/>
      <w:marRight w:val="0"/>
      <w:marTop w:val="0"/>
      <w:marBottom w:val="0"/>
      <w:divBdr>
        <w:top w:val="none" w:sz="0" w:space="0" w:color="auto"/>
        <w:left w:val="none" w:sz="0" w:space="0" w:color="auto"/>
        <w:bottom w:val="none" w:sz="0" w:space="0" w:color="auto"/>
        <w:right w:val="none" w:sz="0" w:space="0" w:color="auto"/>
      </w:divBdr>
    </w:div>
    <w:div w:id="1262032563">
      <w:bodyDiv w:val="1"/>
      <w:marLeft w:val="0"/>
      <w:marRight w:val="0"/>
      <w:marTop w:val="0"/>
      <w:marBottom w:val="0"/>
      <w:divBdr>
        <w:top w:val="none" w:sz="0" w:space="0" w:color="auto"/>
        <w:left w:val="none" w:sz="0" w:space="0" w:color="auto"/>
        <w:bottom w:val="none" w:sz="0" w:space="0" w:color="auto"/>
        <w:right w:val="none" w:sz="0" w:space="0" w:color="auto"/>
      </w:divBdr>
    </w:div>
    <w:div w:id="1362625726">
      <w:bodyDiv w:val="1"/>
      <w:marLeft w:val="0"/>
      <w:marRight w:val="0"/>
      <w:marTop w:val="0"/>
      <w:marBottom w:val="0"/>
      <w:divBdr>
        <w:top w:val="none" w:sz="0" w:space="0" w:color="auto"/>
        <w:left w:val="none" w:sz="0" w:space="0" w:color="auto"/>
        <w:bottom w:val="none" w:sz="0" w:space="0" w:color="auto"/>
        <w:right w:val="none" w:sz="0" w:space="0" w:color="auto"/>
      </w:divBdr>
    </w:div>
    <w:div w:id="1452244372">
      <w:bodyDiv w:val="1"/>
      <w:marLeft w:val="0"/>
      <w:marRight w:val="0"/>
      <w:marTop w:val="0"/>
      <w:marBottom w:val="0"/>
      <w:divBdr>
        <w:top w:val="none" w:sz="0" w:space="0" w:color="auto"/>
        <w:left w:val="none" w:sz="0" w:space="0" w:color="auto"/>
        <w:bottom w:val="none" w:sz="0" w:space="0" w:color="auto"/>
        <w:right w:val="none" w:sz="0" w:space="0" w:color="auto"/>
      </w:divBdr>
    </w:div>
    <w:div w:id="1487435116">
      <w:bodyDiv w:val="1"/>
      <w:marLeft w:val="0"/>
      <w:marRight w:val="0"/>
      <w:marTop w:val="0"/>
      <w:marBottom w:val="0"/>
      <w:divBdr>
        <w:top w:val="none" w:sz="0" w:space="0" w:color="auto"/>
        <w:left w:val="none" w:sz="0" w:space="0" w:color="auto"/>
        <w:bottom w:val="none" w:sz="0" w:space="0" w:color="auto"/>
        <w:right w:val="none" w:sz="0" w:space="0" w:color="auto"/>
      </w:divBdr>
    </w:div>
    <w:div w:id="1646158116">
      <w:bodyDiv w:val="1"/>
      <w:marLeft w:val="0"/>
      <w:marRight w:val="0"/>
      <w:marTop w:val="0"/>
      <w:marBottom w:val="0"/>
      <w:divBdr>
        <w:top w:val="none" w:sz="0" w:space="0" w:color="auto"/>
        <w:left w:val="none" w:sz="0" w:space="0" w:color="auto"/>
        <w:bottom w:val="none" w:sz="0" w:space="0" w:color="auto"/>
        <w:right w:val="none" w:sz="0" w:space="0" w:color="auto"/>
      </w:divBdr>
    </w:div>
    <w:div w:id="1688605605">
      <w:bodyDiv w:val="1"/>
      <w:marLeft w:val="0"/>
      <w:marRight w:val="0"/>
      <w:marTop w:val="0"/>
      <w:marBottom w:val="0"/>
      <w:divBdr>
        <w:top w:val="none" w:sz="0" w:space="0" w:color="auto"/>
        <w:left w:val="none" w:sz="0" w:space="0" w:color="auto"/>
        <w:bottom w:val="none" w:sz="0" w:space="0" w:color="auto"/>
        <w:right w:val="none" w:sz="0" w:space="0" w:color="auto"/>
      </w:divBdr>
    </w:div>
    <w:div w:id="1808085186">
      <w:bodyDiv w:val="1"/>
      <w:marLeft w:val="0"/>
      <w:marRight w:val="0"/>
      <w:marTop w:val="0"/>
      <w:marBottom w:val="0"/>
      <w:divBdr>
        <w:top w:val="none" w:sz="0" w:space="0" w:color="auto"/>
        <w:left w:val="none" w:sz="0" w:space="0" w:color="auto"/>
        <w:bottom w:val="none" w:sz="0" w:space="0" w:color="auto"/>
        <w:right w:val="none" w:sz="0" w:space="0" w:color="auto"/>
      </w:divBdr>
    </w:div>
    <w:div w:id="1983540895">
      <w:bodyDiv w:val="1"/>
      <w:marLeft w:val="0"/>
      <w:marRight w:val="0"/>
      <w:marTop w:val="0"/>
      <w:marBottom w:val="0"/>
      <w:divBdr>
        <w:top w:val="none" w:sz="0" w:space="0" w:color="auto"/>
        <w:left w:val="none" w:sz="0" w:space="0" w:color="auto"/>
        <w:bottom w:val="none" w:sz="0" w:space="0" w:color="auto"/>
        <w:right w:val="none" w:sz="0" w:space="0" w:color="auto"/>
      </w:divBdr>
    </w:div>
    <w:div w:id="2069646953">
      <w:bodyDiv w:val="1"/>
      <w:marLeft w:val="0"/>
      <w:marRight w:val="0"/>
      <w:marTop w:val="0"/>
      <w:marBottom w:val="0"/>
      <w:divBdr>
        <w:top w:val="none" w:sz="0" w:space="0" w:color="auto"/>
        <w:left w:val="none" w:sz="0" w:space="0" w:color="auto"/>
        <w:bottom w:val="none" w:sz="0" w:space="0" w:color="auto"/>
        <w:right w:val="none" w:sz="0" w:space="0" w:color="auto"/>
      </w:divBdr>
    </w:div>
    <w:div w:id="21248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237F6-B05A-4877-B827-AF246FB2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3</cp:revision>
  <cp:lastPrinted>2022-11-09T18:13:00Z</cp:lastPrinted>
  <dcterms:created xsi:type="dcterms:W3CDTF">2024-01-17T07:55:00Z</dcterms:created>
  <dcterms:modified xsi:type="dcterms:W3CDTF">2024-01-17T08:02:00Z</dcterms:modified>
</cp:coreProperties>
</file>