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E36" w:rsidRPr="00174F47" w:rsidRDefault="00BF5E36" w:rsidP="00174F47">
      <w:pPr>
        <w:jc w:val="center"/>
        <w:rPr>
          <w:sz w:val="28"/>
          <w:szCs w:val="28"/>
        </w:rPr>
      </w:pPr>
      <w:r>
        <w:rPr>
          <w:color w:val="000000"/>
          <w:sz w:val="28"/>
          <w:szCs w:val="28"/>
          <w:lang w:val="kk-KZ"/>
        </w:rPr>
        <w:t>Чагиева Айнур Әбенқызы</w:t>
      </w:r>
      <w:r w:rsidR="00174F47">
        <w:rPr>
          <w:color w:val="000000"/>
          <w:sz w:val="28"/>
          <w:szCs w:val="28"/>
          <w:lang w:val="kk-KZ"/>
        </w:rPr>
        <w:t>., Саметова Гаухар Токтасыновна</w:t>
      </w:r>
    </w:p>
    <w:p w:rsidR="00354042" w:rsidRPr="00793E49" w:rsidRDefault="00354042" w:rsidP="00354042">
      <w:pPr>
        <w:jc w:val="center"/>
        <w:rPr>
          <w:color w:val="000000"/>
          <w:sz w:val="28"/>
          <w:szCs w:val="28"/>
          <w:lang w:val="kk-KZ"/>
        </w:rPr>
      </w:pPr>
      <w:r w:rsidRPr="00793E49">
        <w:rPr>
          <w:color w:val="000000"/>
          <w:sz w:val="28"/>
          <w:szCs w:val="28"/>
          <w:lang w:val="kk-KZ"/>
        </w:rPr>
        <w:t>Преподаватель спецдисциплин</w:t>
      </w:r>
    </w:p>
    <w:p w:rsidR="00354042" w:rsidRPr="00793E49" w:rsidRDefault="00354042" w:rsidP="00354042">
      <w:pPr>
        <w:jc w:val="center"/>
        <w:rPr>
          <w:color w:val="000000"/>
          <w:sz w:val="28"/>
          <w:szCs w:val="28"/>
          <w:lang w:val="kk-KZ"/>
        </w:rPr>
      </w:pPr>
      <w:r w:rsidRPr="00793E49">
        <w:rPr>
          <w:color w:val="000000"/>
          <w:sz w:val="28"/>
          <w:szCs w:val="28"/>
          <w:lang w:val="kk-KZ"/>
        </w:rPr>
        <w:t>КГКП</w:t>
      </w:r>
      <w:r w:rsidR="00387324">
        <w:rPr>
          <w:color w:val="000000"/>
          <w:sz w:val="28"/>
          <w:szCs w:val="28"/>
          <w:lang w:val="kk-KZ"/>
        </w:rPr>
        <w:t xml:space="preserve"> </w:t>
      </w:r>
      <w:r w:rsidRPr="00793E49">
        <w:rPr>
          <w:color w:val="000000"/>
          <w:sz w:val="28"/>
          <w:szCs w:val="28"/>
          <w:lang w:val="kk-KZ"/>
        </w:rPr>
        <w:t>«Электротехнический колледж»</w:t>
      </w:r>
    </w:p>
    <w:p w:rsidR="00354042" w:rsidRPr="00793E49" w:rsidRDefault="00354042" w:rsidP="00354042">
      <w:pPr>
        <w:jc w:val="center"/>
        <w:rPr>
          <w:color w:val="000000"/>
          <w:sz w:val="28"/>
          <w:szCs w:val="28"/>
          <w:lang w:val="kk-KZ"/>
        </w:rPr>
      </w:pPr>
      <w:r w:rsidRPr="00793E49">
        <w:rPr>
          <w:color w:val="000000"/>
          <w:sz w:val="28"/>
          <w:szCs w:val="28"/>
          <w:lang w:val="kk-KZ"/>
        </w:rPr>
        <w:t xml:space="preserve"> Казахстан,</w:t>
      </w:r>
      <w:r w:rsidR="00387324">
        <w:rPr>
          <w:color w:val="000000"/>
          <w:sz w:val="28"/>
          <w:szCs w:val="28"/>
          <w:lang w:val="kk-KZ"/>
        </w:rPr>
        <w:t xml:space="preserve"> </w:t>
      </w:r>
      <w:r w:rsidR="00174F47">
        <w:rPr>
          <w:color w:val="000000"/>
          <w:sz w:val="28"/>
          <w:szCs w:val="28"/>
          <w:lang w:val="kk-KZ"/>
        </w:rPr>
        <w:t xml:space="preserve">г. </w:t>
      </w:r>
      <w:r w:rsidRPr="00793E49">
        <w:rPr>
          <w:color w:val="000000"/>
          <w:sz w:val="28"/>
          <w:szCs w:val="28"/>
          <w:lang w:val="kk-KZ"/>
        </w:rPr>
        <w:t xml:space="preserve">Семей </w:t>
      </w:r>
    </w:p>
    <w:p w:rsidR="00354042" w:rsidRPr="006A444C" w:rsidRDefault="00354042" w:rsidP="00354042">
      <w:pPr>
        <w:pStyle w:val="Default"/>
        <w:rPr>
          <w:b/>
          <w:sz w:val="28"/>
          <w:szCs w:val="28"/>
          <w:lang w:val="kk-KZ"/>
        </w:rPr>
      </w:pPr>
      <w:r w:rsidRPr="006A444C">
        <w:rPr>
          <w:b/>
          <w:sz w:val="28"/>
          <w:szCs w:val="28"/>
          <w:lang w:val="kk-KZ"/>
        </w:rPr>
        <w:t xml:space="preserve">    </w:t>
      </w:r>
    </w:p>
    <w:p w:rsidR="00387324" w:rsidRPr="00E2069B" w:rsidRDefault="00387324" w:rsidP="00387324">
      <w:pPr>
        <w:jc w:val="center"/>
        <w:rPr>
          <w:b/>
          <w:bCs/>
          <w:sz w:val="20"/>
          <w:szCs w:val="20"/>
          <w:shd w:val="clear" w:color="auto" w:fill="FFFFFF"/>
          <w:lang w:val="kk-KZ"/>
        </w:rPr>
      </w:pPr>
      <w:bookmarkStart w:id="0" w:name="_GoBack"/>
      <w:r w:rsidRPr="00E2069B">
        <w:rPr>
          <w:b/>
          <w:bCs/>
          <w:sz w:val="20"/>
          <w:szCs w:val="20"/>
          <w:shd w:val="clear" w:color="auto" w:fill="FFFFFF"/>
          <w:lang w:val="kk-KZ"/>
        </w:rPr>
        <w:t xml:space="preserve">АРНАЙЫ ПӘНДЕРДІ ОҚЫТУДА ИНТЕРАКТИВТІ ТЕХНИКА ЖӘНЕ АҚПАРАТТЫҚ ТЕХНОЛОГИЯЛАРДЫ ҚОЛДАНУ </w:t>
      </w:r>
    </w:p>
    <w:bookmarkEnd w:id="0"/>
    <w:p w:rsidR="00387324" w:rsidRPr="00387324" w:rsidRDefault="00387324" w:rsidP="00387324">
      <w:pPr>
        <w:jc w:val="center"/>
        <w:rPr>
          <w:b/>
          <w:sz w:val="28"/>
          <w:szCs w:val="28"/>
          <w:lang w:val="kk-KZ"/>
        </w:rPr>
      </w:pPr>
    </w:p>
    <w:p w:rsidR="00387324" w:rsidRPr="00387324" w:rsidRDefault="00387324" w:rsidP="00387324">
      <w:pPr>
        <w:pStyle w:val="a5"/>
        <w:shd w:val="clear" w:color="auto" w:fill="FFFFFF"/>
        <w:spacing w:before="0" w:beforeAutospacing="0" w:after="0" w:afterAutospacing="0"/>
        <w:ind w:firstLine="709"/>
        <w:jc w:val="both"/>
        <w:rPr>
          <w:color w:val="000000"/>
          <w:sz w:val="28"/>
          <w:szCs w:val="28"/>
          <w:lang w:val="kk-KZ"/>
        </w:rPr>
      </w:pPr>
      <w:r w:rsidRPr="00387324">
        <w:rPr>
          <w:color w:val="000000"/>
          <w:sz w:val="28"/>
          <w:szCs w:val="28"/>
          <w:lang w:val="kk-KZ"/>
        </w:rPr>
        <w:t>Қазіргі заман талабына сай білім беру жүйесінде ерекше маңызды мәселелердін бірі - оқытуды ақпараттандыру, яғни арнайы пәндерді оқытуда интерактивті техника және технологияларды қолдану. Ақпараттандыру жағдайында оқушылар меңгеруге тиісті білім, білік, дағдының көлемі күннен күнге артып, мазмұны өзгеріп отыр. Білім беру саласында интерактивті техника және технологияларды пайдалану арқылы білімнің сапасын арттыру.</w:t>
      </w:r>
    </w:p>
    <w:p w:rsidR="00387324" w:rsidRPr="00387324" w:rsidRDefault="00387324" w:rsidP="00387324">
      <w:pPr>
        <w:pStyle w:val="a5"/>
        <w:shd w:val="clear" w:color="auto" w:fill="FFFFFF"/>
        <w:spacing w:before="0" w:beforeAutospacing="0" w:after="0" w:afterAutospacing="0"/>
        <w:ind w:firstLine="709"/>
        <w:jc w:val="both"/>
        <w:rPr>
          <w:color w:val="000000"/>
          <w:sz w:val="28"/>
          <w:szCs w:val="28"/>
          <w:lang w:val="kk-KZ"/>
        </w:rPr>
      </w:pPr>
      <w:r w:rsidRPr="00387324">
        <w:rPr>
          <w:color w:val="000000"/>
          <w:sz w:val="28"/>
          <w:szCs w:val="28"/>
          <w:lang w:val="kk-KZ"/>
        </w:rPr>
        <w:t>Қазіргі кезде қоғамның даму көрсеткіші ретінде ақпараттық қоғамға өту ісі алынады да, ал оның ең анықтаушы рөлін ақпарат түсінігі атқарады. Ақпаратта жинау, сақтау, өңдеу және тарату тәсілдері мен құралдары динамикалық түрде өзгеріске ұшырап, солар арқылы қоғамның инфрақұрылымы қалыптаса бастады.</w:t>
      </w:r>
    </w:p>
    <w:p w:rsidR="00387324" w:rsidRPr="00387324" w:rsidRDefault="00387324" w:rsidP="00387324">
      <w:pPr>
        <w:pStyle w:val="a5"/>
        <w:shd w:val="clear" w:color="auto" w:fill="FFFFFF"/>
        <w:spacing w:before="0" w:beforeAutospacing="0" w:after="0" w:afterAutospacing="0"/>
        <w:ind w:firstLine="709"/>
        <w:jc w:val="both"/>
        <w:rPr>
          <w:color w:val="000000"/>
          <w:sz w:val="28"/>
          <w:szCs w:val="28"/>
          <w:lang w:val="kk-KZ"/>
        </w:rPr>
      </w:pPr>
      <w:r w:rsidRPr="00387324">
        <w:rPr>
          <w:color w:val="000000"/>
          <w:sz w:val="28"/>
          <w:szCs w:val="28"/>
          <w:lang w:val="kk-KZ"/>
        </w:rPr>
        <w:t>Колледж оқытушылары үшін ақпараттық технологияларды пайдаланудың тиімділігі:</w:t>
      </w:r>
    </w:p>
    <w:p w:rsidR="00387324" w:rsidRPr="00387324" w:rsidRDefault="00387324" w:rsidP="00387324">
      <w:pPr>
        <w:pStyle w:val="a5"/>
        <w:shd w:val="clear" w:color="auto" w:fill="FFFFFF"/>
        <w:spacing w:before="0" w:beforeAutospacing="0" w:after="0" w:afterAutospacing="0"/>
        <w:ind w:firstLine="709"/>
        <w:jc w:val="both"/>
        <w:rPr>
          <w:color w:val="000000"/>
          <w:sz w:val="28"/>
          <w:szCs w:val="28"/>
          <w:lang w:val="kk-KZ"/>
        </w:rPr>
      </w:pPr>
      <w:r w:rsidRPr="00387324">
        <w:rPr>
          <w:color w:val="000000"/>
          <w:sz w:val="28"/>
          <w:szCs w:val="28"/>
          <w:lang w:val="kk-KZ"/>
        </w:rPr>
        <w:t>-     оқушының өз бетімен жұмысына;</w:t>
      </w:r>
    </w:p>
    <w:p w:rsidR="00387324" w:rsidRPr="00387324" w:rsidRDefault="00387324" w:rsidP="00387324">
      <w:pPr>
        <w:pStyle w:val="a5"/>
        <w:shd w:val="clear" w:color="auto" w:fill="FFFFFF"/>
        <w:spacing w:before="0" w:beforeAutospacing="0" w:after="0" w:afterAutospacing="0"/>
        <w:ind w:firstLine="709"/>
        <w:jc w:val="both"/>
        <w:rPr>
          <w:color w:val="000000"/>
          <w:sz w:val="28"/>
          <w:szCs w:val="28"/>
          <w:lang w:val="kk-KZ"/>
        </w:rPr>
      </w:pPr>
      <w:r w:rsidRPr="00387324">
        <w:rPr>
          <w:color w:val="000000"/>
          <w:sz w:val="28"/>
          <w:szCs w:val="28"/>
          <w:lang w:val="kk-KZ"/>
        </w:rPr>
        <w:t>-     уақытын үнемдеуге;</w:t>
      </w:r>
    </w:p>
    <w:p w:rsidR="00387324" w:rsidRPr="00387324" w:rsidRDefault="00387324" w:rsidP="00387324">
      <w:pPr>
        <w:pStyle w:val="a5"/>
        <w:shd w:val="clear" w:color="auto" w:fill="FFFFFF"/>
        <w:spacing w:before="0" w:beforeAutospacing="0" w:after="0" w:afterAutospacing="0"/>
        <w:ind w:firstLine="709"/>
        <w:jc w:val="both"/>
        <w:rPr>
          <w:color w:val="000000"/>
          <w:sz w:val="28"/>
          <w:szCs w:val="28"/>
          <w:lang w:val="kk-KZ"/>
        </w:rPr>
      </w:pPr>
      <w:r w:rsidRPr="00387324">
        <w:rPr>
          <w:color w:val="000000"/>
          <w:sz w:val="28"/>
          <w:szCs w:val="28"/>
          <w:lang w:val="kk-KZ"/>
        </w:rPr>
        <w:t>-  білім-білік дағдыларын тест тапсырмалары арқылы тексеруде;</w:t>
      </w:r>
    </w:p>
    <w:p w:rsidR="00387324" w:rsidRPr="00387324" w:rsidRDefault="00387324" w:rsidP="00387324">
      <w:pPr>
        <w:pStyle w:val="a5"/>
        <w:shd w:val="clear" w:color="auto" w:fill="FFFFFF"/>
        <w:spacing w:before="0" w:beforeAutospacing="0" w:after="0" w:afterAutospacing="0"/>
        <w:ind w:firstLine="709"/>
        <w:jc w:val="both"/>
        <w:rPr>
          <w:color w:val="000000"/>
          <w:sz w:val="28"/>
          <w:szCs w:val="28"/>
          <w:lang w:val="kk-KZ"/>
        </w:rPr>
      </w:pPr>
      <w:r w:rsidRPr="00387324">
        <w:rPr>
          <w:color w:val="000000"/>
          <w:sz w:val="28"/>
          <w:szCs w:val="28"/>
          <w:lang w:val="kk-KZ"/>
        </w:rPr>
        <w:t>- шығармашылық есептер шығару кезінде физикалық құбылыстарды түсіндіру арқылы жүзеге асыру;</w:t>
      </w:r>
    </w:p>
    <w:p w:rsidR="00387324" w:rsidRPr="00387324" w:rsidRDefault="00387324" w:rsidP="00387324">
      <w:pPr>
        <w:pStyle w:val="a5"/>
        <w:shd w:val="clear" w:color="auto" w:fill="FFFFFF"/>
        <w:spacing w:before="0" w:beforeAutospacing="0" w:after="0" w:afterAutospacing="0"/>
        <w:ind w:firstLine="709"/>
        <w:jc w:val="both"/>
        <w:rPr>
          <w:color w:val="000000"/>
          <w:sz w:val="28"/>
          <w:szCs w:val="28"/>
          <w:lang w:val="kk-KZ"/>
        </w:rPr>
      </w:pPr>
      <w:r w:rsidRPr="00387324">
        <w:rPr>
          <w:color w:val="000000"/>
          <w:sz w:val="28"/>
          <w:szCs w:val="28"/>
          <w:lang w:val="kk-KZ"/>
        </w:rPr>
        <w:t>-    қашыктықтан білім алу мүмкіндігінің туындауы;</w:t>
      </w:r>
    </w:p>
    <w:p w:rsidR="00387324" w:rsidRPr="00387324" w:rsidRDefault="00387324" w:rsidP="00387324">
      <w:pPr>
        <w:pStyle w:val="a5"/>
        <w:shd w:val="clear" w:color="auto" w:fill="FFFFFF"/>
        <w:spacing w:before="0" w:beforeAutospacing="0" w:after="0" w:afterAutospacing="0"/>
        <w:ind w:firstLine="709"/>
        <w:jc w:val="both"/>
        <w:rPr>
          <w:color w:val="000000"/>
          <w:sz w:val="28"/>
          <w:szCs w:val="28"/>
          <w:lang w:val="kk-KZ"/>
        </w:rPr>
      </w:pPr>
      <w:r w:rsidRPr="00387324">
        <w:rPr>
          <w:color w:val="000000"/>
          <w:sz w:val="28"/>
          <w:szCs w:val="28"/>
          <w:lang w:val="kk-KZ"/>
        </w:rPr>
        <w:t>-    қажетті ақпаратты жедел түрде алу мүмкіндігі;</w:t>
      </w:r>
    </w:p>
    <w:p w:rsidR="00387324" w:rsidRPr="00387324" w:rsidRDefault="00387324" w:rsidP="00387324">
      <w:pPr>
        <w:pStyle w:val="a5"/>
        <w:shd w:val="clear" w:color="auto" w:fill="FFFFFF"/>
        <w:spacing w:before="0" w:beforeAutospacing="0" w:after="0" w:afterAutospacing="0"/>
        <w:ind w:firstLine="709"/>
        <w:jc w:val="both"/>
        <w:rPr>
          <w:color w:val="000000"/>
          <w:sz w:val="28"/>
          <w:szCs w:val="28"/>
          <w:lang w:val="kk-KZ"/>
        </w:rPr>
      </w:pPr>
      <w:r w:rsidRPr="00387324">
        <w:rPr>
          <w:color w:val="000000"/>
          <w:sz w:val="28"/>
          <w:szCs w:val="28"/>
          <w:lang w:val="kk-KZ"/>
        </w:rPr>
        <w:t>-  оқушының ой-өрісін дүниетанымын кеңейтуге де ықпалы зор.</w:t>
      </w:r>
    </w:p>
    <w:p w:rsidR="00387324" w:rsidRPr="00387324" w:rsidRDefault="00387324" w:rsidP="00387324">
      <w:pPr>
        <w:pStyle w:val="a5"/>
        <w:shd w:val="clear" w:color="auto" w:fill="FFFFFF"/>
        <w:spacing w:before="0" w:beforeAutospacing="0" w:after="0" w:afterAutospacing="0"/>
        <w:ind w:firstLine="709"/>
        <w:jc w:val="both"/>
        <w:rPr>
          <w:color w:val="000000"/>
          <w:sz w:val="28"/>
          <w:szCs w:val="28"/>
          <w:lang w:val="kk-KZ"/>
        </w:rPr>
      </w:pPr>
      <w:r w:rsidRPr="00387324">
        <w:rPr>
          <w:color w:val="000000"/>
          <w:sz w:val="28"/>
          <w:szCs w:val="28"/>
          <w:lang w:val="kk-KZ"/>
        </w:rPr>
        <w:t>Оқытушы сабағында ақпараттық технологияның тиімділігін жүйелі түрде көрсете біледі. Арнайы пәндерді оқытуда интерактивті техника және технологияларды қолдану іс-тәжірибесі тиімді әдіс деп ойлаймын.</w:t>
      </w:r>
    </w:p>
    <w:p w:rsidR="00387324" w:rsidRPr="00387324" w:rsidRDefault="00387324" w:rsidP="00387324">
      <w:pPr>
        <w:pStyle w:val="a5"/>
        <w:shd w:val="clear" w:color="auto" w:fill="FFFFFF"/>
        <w:spacing w:before="0" w:beforeAutospacing="0" w:after="0" w:afterAutospacing="0"/>
        <w:ind w:firstLine="709"/>
        <w:jc w:val="both"/>
        <w:rPr>
          <w:color w:val="000000"/>
          <w:sz w:val="28"/>
          <w:szCs w:val="28"/>
          <w:lang w:val="kk-KZ"/>
        </w:rPr>
      </w:pPr>
      <w:r w:rsidRPr="00387324">
        <w:rPr>
          <w:color w:val="000000"/>
          <w:sz w:val="28"/>
          <w:szCs w:val="28"/>
          <w:lang w:val="kk-KZ"/>
        </w:rPr>
        <w:t>Электроңдық оқу құралын арнайы пәндерді оқытуда интерактивті техника және технологияларды қолдану - бұл оқу курсының ең маңызды бөлімдерін, сонымен бірге есептер жинағы, анықтамалар, энциклопедиялар, оқу эксперименттерін жүргізу нұсқаулары, практикумға, курстық проектілерге нұсқау және т.б. білім беруді басқаратын электрондық оқу құралы.</w:t>
      </w:r>
    </w:p>
    <w:p w:rsidR="00387324" w:rsidRPr="00387324" w:rsidRDefault="00387324" w:rsidP="00387324">
      <w:pPr>
        <w:pStyle w:val="a5"/>
        <w:shd w:val="clear" w:color="auto" w:fill="FFFFFF"/>
        <w:spacing w:before="0" w:beforeAutospacing="0" w:after="0" w:afterAutospacing="0"/>
        <w:ind w:firstLine="709"/>
        <w:jc w:val="both"/>
        <w:rPr>
          <w:color w:val="000000"/>
          <w:sz w:val="28"/>
          <w:szCs w:val="28"/>
          <w:lang w:val="kk-KZ"/>
        </w:rPr>
      </w:pPr>
      <w:r w:rsidRPr="00387324">
        <w:rPr>
          <w:color w:val="000000"/>
          <w:sz w:val="28"/>
          <w:szCs w:val="28"/>
          <w:lang w:val="kk-KZ"/>
        </w:rPr>
        <w:t xml:space="preserve">Сонымен қатар электрондық оқулықтарды сабақта пайдалану кезінде оқушылар бұрын алған білімдерін кеңейтіп, өз бетімен шығармашылық тапсырмалар орындайды. Әрбір оқушы тандалған тақырып бойынша тапсырмалар мен тарау бойынша тест жұмыстарын орындап, анимациялық практика тапсырмаларымен жұмыс жасауға дағдыланады. Электрондық оқулық арқылы түрлі суреттер, видеокөріністер, дыбыс және музыка тындатып көрсетуге болады. Бұл, әрине мұғалімнің тақтаға жазып түсіндіргенінен әлдеқайда тиімді, әрі әсерлі. Меңгерілуі қиын сабақтарды компьютердің көмегімен оқушыларға ұғындырса, жаңа тақырыпқа деген баланың </w:t>
      </w:r>
      <w:r w:rsidRPr="00387324">
        <w:rPr>
          <w:color w:val="000000"/>
          <w:sz w:val="28"/>
          <w:szCs w:val="28"/>
          <w:lang w:val="kk-KZ"/>
        </w:rPr>
        <w:lastRenderedPageBreak/>
        <w:t>кұштарлығы оянады деп есептеймін. осылайша оқыту құралдарының бірі - электрондық оқулық. Ол оқушыларды даралай оқытуда жаңа информацияларды жеткізуге, сондай-ақ игерілген білім мен біліктерді тестік бақылауға арналған бағдарламалық кұрал.</w:t>
      </w:r>
    </w:p>
    <w:p w:rsidR="00387324" w:rsidRPr="00F0642C" w:rsidRDefault="00387324" w:rsidP="00387324">
      <w:pPr>
        <w:pStyle w:val="a5"/>
        <w:shd w:val="clear" w:color="auto" w:fill="FFFFFF"/>
        <w:spacing w:before="0" w:beforeAutospacing="0" w:after="0" w:afterAutospacing="0"/>
        <w:ind w:firstLine="709"/>
        <w:jc w:val="both"/>
        <w:rPr>
          <w:color w:val="000000"/>
          <w:sz w:val="28"/>
          <w:szCs w:val="28"/>
          <w:lang w:val="kk-KZ"/>
        </w:rPr>
      </w:pPr>
      <w:r w:rsidRPr="00387324">
        <w:rPr>
          <w:color w:val="000000"/>
          <w:sz w:val="28"/>
          <w:szCs w:val="28"/>
          <w:lang w:val="kk-KZ"/>
        </w:rPr>
        <w:t xml:space="preserve"> </w:t>
      </w:r>
      <w:r w:rsidRPr="00F0642C">
        <w:rPr>
          <w:color w:val="000000"/>
          <w:sz w:val="28"/>
          <w:szCs w:val="28"/>
          <w:lang w:val="kk-KZ"/>
        </w:rPr>
        <w:t>Арнайы пәндерді оқытуда интерактивті техника және технологияларды оқу - тәрбие үрдісінде қолдану оқушының өз мамандығына қызығушылығын арттырып, шығармашылық шабытын шыңдап, ғылыми көзқарасын қалыптастырып, мамандық сапасын арттырып, еңбек нарығындағы бәсекеге қабілетті мамандар даярлауда үлесі мол.</w:t>
      </w:r>
    </w:p>
    <w:p w:rsidR="00387324" w:rsidRPr="00387324" w:rsidRDefault="00387324" w:rsidP="00387324">
      <w:pPr>
        <w:ind w:firstLine="709"/>
        <w:jc w:val="both"/>
        <w:rPr>
          <w:sz w:val="28"/>
          <w:szCs w:val="28"/>
          <w:lang w:val="kk-KZ"/>
        </w:rPr>
      </w:pPr>
      <w:r w:rsidRPr="00387324">
        <w:rPr>
          <w:sz w:val="28"/>
          <w:szCs w:val="28"/>
          <w:lang w:val="kk-KZ"/>
        </w:rPr>
        <w:t xml:space="preserve">Әдістемелік жағынан дұрыс қолданылған жаңа ақпараттық білім беру ресурстары оқушылардың танымдылық белсенділіктерін арттырады, бұл оқытудың тиімділігінің сөзсіз артуына әкеледі. </w:t>
      </w:r>
    </w:p>
    <w:p w:rsidR="00387324" w:rsidRPr="00387324" w:rsidRDefault="00387324" w:rsidP="00387324">
      <w:pPr>
        <w:autoSpaceDE w:val="0"/>
        <w:autoSpaceDN w:val="0"/>
        <w:adjustRightInd w:val="0"/>
        <w:ind w:firstLine="709"/>
        <w:jc w:val="both"/>
        <w:rPr>
          <w:color w:val="000000"/>
          <w:sz w:val="28"/>
          <w:szCs w:val="28"/>
          <w:lang w:val="kk-KZ"/>
        </w:rPr>
      </w:pPr>
      <w:r w:rsidRPr="00387324">
        <w:rPr>
          <w:color w:val="000000"/>
          <w:sz w:val="28"/>
          <w:szCs w:val="28"/>
          <w:lang w:val="kk-KZ"/>
        </w:rPr>
        <w:t>Қазіргі кезде оқу процесінде қолданылып жүрген көптеген инновациялық технологиялардың түрлері білім берудің мемлекеттік стандартында анықталған және арнайы бекітілген оқыту мазмұнына ешқандайда нұсқан келтірмейді, керісінше оқу пәндерінің типтік бағдарламасында көрсетілген мақсатқа оқытудың бұрыннан қалыптасқан әдістерімен өзара бірлікте қол жеткізуге мүмкіндік береді [4].</w:t>
      </w:r>
    </w:p>
    <w:p w:rsidR="00387324" w:rsidRPr="00387324" w:rsidRDefault="00387324" w:rsidP="00387324">
      <w:pPr>
        <w:ind w:firstLine="709"/>
        <w:jc w:val="center"/>
        <w:rPr>
          <w:color w:val="000000"/>
          <w:sz w:val="28"/>
          <w:szCs w:val="28"/>
          <w:lang w:val="kk-KZ"/>
        </w:rPr>
      </w:pPr>
    </w:p>
    <w:p w:rsidR="00387324" w:rsidRPr="00387324" w:rsidRDefault="00387324" w:rsidP="00387324">
      <w:pPr>
        <w:ind w:firstLine="709"/>
        <w:jc w:val="center"/>
        <w:rPr>
          <w:color w:val="000000"/>
          <w:sz w:val="28"/>
          <w:szCs w:val="28"/>
          <w:lang w:val="kk-KZ"/>
        </w:rPr>
      </w:pPr>
      <w:r w:rsidRPr="00387324">
        <w:rPr>
          <w:color w:val="000000"/>
          <w:sz w:val="28"/>
          <w:szCs w:val="28"/>
          <w:lang w:val="kk-KZ"/>
        </w:rPr>
        <w:t>Пайдаланылған әдебиеттер</w:t>
      </w:r>
    </w:p>
    <w:p w:rsidR="00387324" w:rsidRPr="00387324" w:rsidRDefault="00387324" w:rsidP="00387324">
      <w:pPr>
        <w:ind w:firstLine="709"/>
        <w:jc w:val="both"/>
        <w:rPr>
          <w:color w:val="000000"/>
          <w:sz w:val="28"/>
          <w:szCs w:val="28"/>
          <w:lang w:val="kk-KZ"/>
        </w:rPr>
      </w:pPr>
      <w:r w:rsidRPr="00387324">
        <w:rPr>
          <w:color w:val="000000"/>
          <w:sz w:val="28"/>
          <w:szCs w:val="28"/>
          <w:lang w:val="kk-KZ"/>
        </w:rPr>
        <w:t> </w:t>
      </w:r>
    </w:p>
    <w:p w:rsidR="00387324" w:rsidRPr="00387324" w:rsidRDefault="00BF5E36" w:rsidP="00387324">
      <w:pPr>
        <w:jc w:val="both"/>
        <w:rPr>
          <w:color w:val="000000"/>
          <w:sz w:val="28"/>
          <w:szCs w:val="28"/>
        </w:rPr>
      </w:pPr>
      <w:r>
        <w:rPr>
          <w:color w:val="000000"/>
          <w:sz w:val="28"/>
          <w:szCs w:val="28"/>
          <w:lang w:val="kk-KZ"/>
        </w:rPr>
        <w:t>1</w:t>
      </w:r>
      <w:r w:rsidR="00387324" w:rsidRPr="00387324">
        <w:rPr>
          <w:color w:val="000000"/>
          <w:sz w:val="28"/>
          <w:szCs w:val="28"/>
          <w:lang w:val="kk-KZ"/>
        </w:rPr>
        <w:t>. Қазақстан Республикасының Білім туралы Заңы. Астана, Ақорда, 2007 жылғы шілденің 27-сі. № 320-ІІІ ҚРЗ // ЕҚ,  № 160 15.08. 2007</w:t>
      </w:r>
    </w:p>
    <w:p w:rsidR="00387324" w:rsidRPr="00387324" w:rsidRDefault="00BF5E36" w:rsidP="00387324">
      <w:pPr>
        <w:jc w:val="both"/>
        <w:rPr>
          <w:color w:val="000000"/>
          <w:sz w:val="28"/>
          <w:szCs w:val="28"/>
          <w:lang w:val="kk-KZ"/>
        </w:rPr>
      </w:pPr>
      <w:r>
        <w:rPr>
          <w:color w:val="000000"/>
          <w:sz w:val="28"/>
          <w:szCs w:val="28"/>
          <w:lang w:val="kk-KZ"/>
        </w:rPr>
        <w:t>2</w:t>
      </w:r>
      <w:r w:rsidR="00387324" w:rsidRPr="00387324">
        <w:rPr>
          <w:color w:val="000000"/>
          <w:sz w:val="28"/>
          <w:szCs w:val="28"/>
          <w:lang w:val="kk-KZ"/>
        </w:rPr>
        <w:t>. Масырова Р.Р. Инновации в среднем общем образовании Казахстана: анализ и тенденции развития. Монография. – Алматы:КазГосЖенПИ, 2008. – 320 б.</w:t>
      </w:r>
    </w:p>
    <w:p w:rsidR="00387324" w:rsidRPr="00387324" w:rsidRDefault="00BF5E36" w:rsidP="00387324">
      <w:pPr>
        <w:jc w:val="both"/>
        <w:rPr>
          <w:color w:val="000000"/>
          <w:sz w:val="28"/>
          <w:szCs w:val="28"/>
          <w:lang w:val="kk-KZ"/>
        </w:rPr>
      </w:pPr>
      <w:r>
        <w:rPr>
          <w:color w:val="000000"/>
          <w:sz w:val="28"/>
          <w:szCs w:val="28"/>
          <w:lang w:val="kk-KZ"/>
        </w:rPr>
        <w:t>3</w:t>
      </w:r>
      <w:r w:rsidR="00387324" w:rsidRPr="00387324">
        <w:rPr>
          <w:color w:val="000000"/>
          <w:sz w:val="28"/>
          <w:szCs w:val="28"/>
          <w:lang w:val="kk-KZ"/>
        </w:rPr>
        <w:t>. Сарбасова Қ.А. Инновациялық педагогикалық технологиялар. Оқу құралы. – Алматы, 2006.</w:t>
      </w:r>
    </w:p>
    <w:p w:rsidR="00387324" w:rsidRPr="00387324" w:rsidRDefault="00BF5E36" w:rsidP="00387324">
      <w:pPr>
        <w:shd w:val="clear" w:color="auto" w:fill="FFFFFF"/>
        <w:rPr>
          <w:color w:val="000000"/>
          <w:sz w:val="28"/>
          <w:szCs w:val="28"/>
          <w:lang w:val="kk-KZ"/>
        </w:rPr>
      </w:pPr>
      <w:r>
        <w:rPr>
          <w:color w:val="000000"/>
          <w:sz w:val="28"/>
          <w:szCs w:val="28"/>
          <w:lang w:val="kk-KZ"/>
        </w:rPr>
        <w:t>4</w:t>
      </w:r>
      <w:r w:rsidR="00387324" w:rsidRPr="00387324">
        <w:rPr>
          <w:color w:val="000000"/>
          <w:sz w:val="28"/>
          <w:szCs w:val="28"/>
          <w:lang w:val="kk-KZ"/>
        </w:rPr>
        <w:t>. Өстеміров К. Қазіргі педагогикалық технологиялар мен оқыту құралдары: оқу құралы / К. Өстеміров.- Алматы: ЖШС «Казпрофтех», 2007.</w:t>
      </w:r>
    </w:p>
    <w:p w:rsidR="00387324" w:rsidRPr="005474D4" w:rsidRDefault="00387324" w:rsidP="00387324">
      <w:pPr>
        <w:jc w:val="both"/>
        <w:rPr>
          <w:lang w:val="kk-KZ"/>
        </w:rPr>
      </w:pPr>
    </w:p>
    <w:p w:rsidR="0073405D" w:rsidRDefault="0073405D" w:rsidP="00354042">
      <w:pPr>
        <w:jc w:val="both"/>
        <w:rPr>
          <w:i/>
          <w:sz w:val="28"/>
          <w:szCs w:val="28"/>
          <w:lang w:val="kk-KZ"/>
        </w:rPr>
      </w:pPr>
    </w:p>
    <w:p w:rsidR="0073405D" w:rsidRDefault="0073405D" w:rsidP="00354042">
      <w:pPr>
        <w:jc w:val="both"/>
        <w:rPr>
          <w:i/>
          <w:sz w:val="28"/>
          <w:szCs w:val="28"/>
          <w:lang w:val="kk-KZ"/>
        </w:rPr>
      </w:pPr>
    </w:p>
    <w:p w:rsidR="00184ED2" w:rsidRPr="00354042" w:rsidRDefault="00184ED2">
      <w:pPr>
        <w:rPr>
          <w:lang w:val="kk-KZ"/>
        </w:rPr>
      </w:pPr>
    </w:p>
    <w:sectPr w:rsidR="00184ED2" w:rsidRPr="00354042" w:rsidSect="00F0642C">
      <w:footerReference w:type="default" r:id="rId7"/>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98" w:rsidRDefault="00032D98">
      <w:r>
        <w:separator/>
      </w:r>
    </w:p>
  </w:endnote>
  <w:endnote w:type="continuationSeparator" w:id="0">
    <w:p w:rsidR="00032D98" w:rsidRDefault="0003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125915"/>
      <w:docPartObj>
        <w:docPartGallery w:val="Page Numbers (Bottom of Page)"/>
        <w:docPartUnique/>
      </w:docPartObj>
    </w:sdtPr>
    <w:sdtEndPr/>
    <w:sdtContent>
      <w:p w:rsidR="00060D14" w:rsidRDefault="00ED3AD9">
        <w:pPr>
          <w:pStyle w:val="a3"/>
          <w:jc w:val="center"/>
        </w:pPr>
        <w:r>
          <w:fldChar w:fldCharType="begin"/>
        </w:r>
        <w:r>
          <w:instrText>PAGE   \* MERGEFORMAT</w:instrText>
        </w:r>
        <w:r>
          <w:fldChar w:fldCharType="separate"/>
        </w:r>
        <w:r w:rsidR="00E2069B">
          <w:rPr>
            <w:noProof/>
          </w:rPr>
          <w:t>1</w:t>
        </w:r>
        <w:r>
          <w:fldChar w:fldCharType="end"/>
        </w:r>
      </w:p>
    </w:sdtContent>
  </w:sdt>
  <w:p w:rsidR="00060D14" w:rsidRDefault="00032D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98" w:rsidRDefault="00032D98">
      <w:r>
        <w:separator/>
      </w:r>
    </w:p>
  </w:footnote>
  <w:footnote w:type="continuationSeparator" w:id="0">
    <w:p w:rsidR="00032D98" w:rsidRDefault="0003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686B"/>
    <w:multiLevelType w:val="multilevel"/>
    <w:tmpl w:val="1D14D3A2"/>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5AE59EF"/>
    <w:multiLevelType w:val="multilevel"/>
    <w:tmpl w:val="0994F1C6"/>
    <w:lvl w:ilvl="0">
      <w:start w:val="5"/>
      <w:numFmt w:val="decimal"/>
      <w:lvlText w:val="%1."/>
      <w:lvlJc w:val="left"/>
      <w:pPr>
        <w:ind w:left="429" w:hanging="360"/>
      </w:pPr>
      <w:rPr>
        <w:rFonts w:hint="default"/>
      </w:rPr>
    </w:lvl>
    <w:lvl w:ilvl="1">
      <w:start w:val="2"/>
      <w:numFmt w:val="decimal"/>
      <w:isLgl/>
      <w:lvlText w:val="%1.%2"/>
      <w:lvlJc w:val="left"/>
      <w:pPr>
        <w:ind w:left="517" w:hanging="375"/>
      </w:pPr>
      <w:rPr>
        <w:rFonts w:hint="default"/>
      </w:rPr>
    </w:lvl>
    <w:lvl w:ilvl="2">
      <w:start w:val="1"/>
      <w:numFmt w:val="decimal"/>
      <w:isLgl/>
      <w:lvlText w:val="%1.%2.%3"/>
      <w:lvlJc w:val="left"/>
      <w:pPr>
        <w:ind w:left="935" w:hanging="720"/>
      </w:pPr>
      <w:rPr>
        <w:rFonts w:hint="default"/>
      </w:rPr>
    </w:lvl>
    <w:lvl w:ilvl="3">
      <w:start w:val="1"/>
      <w:numFmt w:val="decimal"/>
      <w:isLgl/>
      <w:lvlText w:val="%1.%2.%3.%4"/>
      <w:lvlJc w:val="left"/>
      <w:pPr>
        <w:ind w:left="1368" w:hanging="108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874" w:hanging="1440"/>
      </w:pPr>
      <w:rPr>
        <w:rFonts w:hint="default"/>
      </w:rPr>
    </w:lvl>
    <w:lvl w:ilvl="6">
      <w:start w:val="1"/>
      <w:numFmt w:val="decimal"/>
      <w:isLgl/>
      <w:lvlText w:val="%1.%2.%3.%4.%5.%6.%7"/>
      <w:lvlJc w:val="left"/>
      <w:pPr>
        <w:ind w:left="1947" w:hanging="1440"/>
      </w:pPr>
      <w:rPr>
        <w:rFonts w:hint="default"/>
      </w:rPr>
    </w:lvl>
    <w:lvl w:ilvl="7">
      <w:start w:val="1"/>
      <w:numFmt w:val="decimal"/>
      <w:isLgl/>
      <w:lvlText w:val="%1.%2.%3.%4.%5.%6.%7.%8"/>
      <w:lvlJc w:val="left"/>
      <w:pPr>
        <w:ind w:left="2380" w:hanging="1800"/>
      </w:pPr>
      <w:rPr>
        <w:rFonts w:hint="default"/>
      </w:rPr>
    </w:lvl>
    <w:lvl w:ilvl="8">
      <w:start w:val="1"/>
      <w:numFmt w:val="decimal"/>
      <w:isLgl/>
      <w:lvlText w:val="%1.%2.%3.%4.%5.%6.%7.%8.%9"/>
      <w:lvlJc w:val="left"/>
      <w:pPr>
        <w:ind w:left="2813" w:hanging="2160"/>
      </w:pPr>
      <w:rPr>
        <w:rFonts w:hint="default"/>
      </w:rPr>
    </w:lvl>
  </w:abstractNum>
  <w:abstractNum w:abstractNumId="2" w15:restartNumberingAfterBreak="0">
    <w:nsid w:val="4A626445"/>
    <w:multiLevelType w:val="hybridMultilevel"/>
    <w:tmpl w:val="0E0AEE46"/>
    <w:lvl w:ilvl="0" w:tplc="0419000F">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5C0A3B24"/>
    <w:multiLevelType w:val="hybridMultilevel"/>
    <w:tmpl w:val="4FF86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D6E6CD9"/>
    <w:multiLevelType w:val="hybridMultilevel"/>
    <w:tmpl w:val="7512B6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74786990"/>
    <w:multiLevelType w:val="hybridMultilevel"/>
    <w:tmpl w:val="E1D69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A222B97"/>
    <w:multiLevelType w:val="multilevel"/>
    <w:tmpl w:val="1766073E"/>
    <w:lvl w:ilvl="0">
      <w:start w:val="4"/>
      <w:numFmt w:val="decimal"/>
      <w:lvlText w:val="%1"/>
      <w:lvlJc w:val="left"/>
      <w:pPr>
        <w:ind w:left="375" w:hanging="375"/>
      </w:pPr>
      <w:rPr>
        <w:rFonts w:hint="default"/>
      </w:rPr>
    </w:lvl>
    <w:lvl w:ilvl="1">
      <w:start w:val="3"/>
      <w:numFmt w:val="decimal"/>
      <w:lvlText w:val="%1.%2"/>
      <w:lvlJc w:val="left"/>
      <w:pPr>
        <w:ind w:left="444" w:hanging="375"/>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1287" w:hanging="108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785" w:hanging="144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2283" w:hanging="1800"/>
      </w:pPr>
      <w:rPr>
        <w:rFonts w:hint="default"/>
      </w:rPr>
    </w:lvl>
    <w:lvl w:ilvl="8">
      <w:start w:val="1"/>
      <w:numFmt w:val="decimal"/>
      <w:lvlText w:val="%1.%2.%3.%4.%5.%6.%7.%8.%9"/>
      <w:lvlJc w:val="left"/>
      <w:pPr>
        <w:ind w:left="2712" w:hanging="2160"/>
      </w:pPr>
      <w:rPr>
        <w:rFonts w:hint="default"/>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49"/>
    <w:rsid w:val="00032D98"/>
    <w:rsid w:val="0012161C"/>
    <w:rsid w:val="00174F47"/>
    <w:rsid w:val="00184ED2"/>
    <w:rsid w:val="00354042"/>
    <w:rsid w:val="00387324"/>
    <w:rsid w:val="0067693A"/>
    <w:rsid w:val="0073405D"/>
    <w:rsid w:val="007C121E"/>
    <w:rsid w:val="00BF5E36"/>
    <w:rsid w:val="00D97663"/>
    <w:rsid w:val="00E2069B"/>
    <w:rsid w:val="00E67E49"/>
    <w:rsid w:val="00ED3AD9"/>
    <w:rsid w:val="00F0642C"/>
    <w:rsid w:val="00F07D87"/>
    <w:rsid w:val="00F97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2843"/>
  <w15:docId w15:val="{11F22EED-3999-4E1A-BFC5-8DDD4036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0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40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3">
    <w:name w:val="Style3"/>
    <w:basedOn w:val="a"/>
    <w:uiPriority w:val="99"/>
    <w:rsid w:val="0073405D"/>
    <w:pPr>
      <w:widowControl w:val="0"/>
      <w:autoSpaceDE w:val="0"/>
      <w:autoSpaceDN w:val="0"/>
      <w:adjustRightInd w:val="0"/>
      <w:spacing w:line="322" w:lineRule="exact"/>
      <w:jc w:val="both"/>
    </w:pPr>
  </w:style>
  <w:style w:type="character" w:customStyle="1" w:styleId="FontStyle64">
    <w:name w:val="Font Style64"/>
    <w:rsid w:val="0073405D"/>
    <w:rPr>
      <w:rFonts w:ascii="Times New Roman" w:hAnsi="Times New Roman" w:cs="Times New Roman" w:hint="default"/>
      <w:sz w:val="26"/>
      <w:szCs w:val="26"/>
    </w:rPr>
  </w:style>
  <w:style w:type="paragraph" w:customStyle="1" w:styleId="Style8">
    <w:name w:val="Style8"/>
    <w:basedOn w:val="a"/>
    <w:uiPriority w:val="99"/>
    <w:rsid w:val="0073405D"/>
    <w:pPr>
      <w:widowControl w:val="0"/>
      <w:autoSpaceDE w:val="0"/>
      <w:autoSpaceDN w:val="0"/>
      <w:adjustRightInd w:val="0"/>
      <w:spacing w:line="323" w:lineRule="exact"/>
      <w:ind w:firstLine="715"/>
      <w:jc w:val="both"/>
    </w:pPr>
  </w:style>
  <w:style w:type="paragraph" w:customStyle="1" w:styleId="Style16">
    <w:name w:val="Style16"/>
    <w:basedOn w:val="a"/>
    <w:uiPriority w:val="99"/>
    <w:rsid w:val="0073405D"/>
    <w:pPr>
      <w:widowControl w:val="0"/>
      <w:autoSpaceDE w:val="0"/>
      <w:autoSpaceDN w:val="0"/>
      <w:adjustRightInd w:val="0"/>
      <w:spacing w:line="322" w:lineRule="exact"/>
      <w:ind w:firstLine="341"/>
      <w:jc w:val="both"/>
    </w:pPr>
  </w:style>
  <w:style w:type="paragraph" w:customStyle="1" w:styleId="Style19">
    <w:name w:val="Style19"/>
    <w:basedOn w:val="a"/>
    <w:uiPriority w:val="99"/>
    <w:rsid w:val="0073405D"/>
    <w:pPr>
      <w:widowControl w:val="0"/>
      <w:autoSpaceDE w:val="0"/>
      <w:autoSpaceDN w:val="0"/>
      <w:adjustRightInd w:val="0"/>
      <w:spacing w:line="648" w:lineRule="exact"/>
      <w:ind w:firstLine="96"/>
      <w:jc w:val="both"/>
    </w:pPr>
  </w:style>
  <w:style w:type="paragraph" w:customStyle="1" w:styleId="Style40">
    <w:name w:val="Style40"/>
    <w:basedOn w:val="a"/>
    <w:uiPriority w:val="99"/>
    <w:rsid w:val="0073405D"/>
    <w:pPr>
      <w:widowControl w:val="0"/>
      <w:autoSpaceDE w:val="0"/>
      <w:autoSpaceDN w:val="0"/>
      <w:adjustRightInd w:val="0"/>
      <w:spacing w:line="322" w:lineRule="exact"/>
      <w:ind w:firstLine="691"/>
      <w:jc w:val="both"/>
    </w:pPr>
  </w:style>
  <w:style w:type="paragraph" w:customStyle="1" w:styleId="Style42">
    <w:name w:val="Style42"/>
    <w:basedOn w:val="a"/>
    <w:rsid w:val="0073405D"/>
    <w:pPr>
      <w:widowControl w:val="0"/>
      <w:autoSpaceDE w:val="0"/>
      <w:autoSpaceDN w:val="0"/>
      <w:adjustRightInd w:val="0"/>
      <w:jc w:val="center"/>
    </w:pPr>
  </w:style>
  <w:style w:type="character" w:customStyle="1" w:styleId="FontStyle65">
    <w:name w:val="Font Style65"/>
    <w:rsid w:val="0073405D"/>
    <w:rPr>
      <w:rFonts w:ascii="Times New Roman" w:hAnsi="Times New Roman" w:cs="Times New Roman"/>
      <w:b/>
      <w:bCs/>
      <w:sz w:val="26"/>
      <w:szCs w:val="26"/>
    </w:rPr>
  </w:style>
  <w:style w:type="paragraph" w:styleId="a3">
    <w:name w:val="footer"/>
    <w:basedOn w:val="a"/>
    <w:link w:val="a4"/>
    <w:uiPriority w:val="99"/>
    <w:rsid w:val="0073405D"/>
    <w:pPr>
      <w:tabs>
        <w:tab w:val="center" w:pos="4677"/>
        <w:tab w:val="right" w:pos="9355"/>
      </w:tabs>
    </w:pPr>
  </w:style>
  <w:style w:type="character" w:customStyle="1" w:styleId="a4">
    <w:name w:val="Нижний колонтитул Знак"/>
    <w:basedOn w:val="a0"/>
    <w:link w:val="a3"/>
    <w:uiPriority w:val="99"/>
    <w:rsid w:val="0073405D"/>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873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PC</cp:lastModifiedBy>
  <cp:revision>5</cp:revision>
  <dcterms:created xsi:type="dcterms:W3CDTF">2020-03-17T07:01:00Z</dcterms:created>
  <dcterms:modified xsi:type="dcterms:W3CDTF">2021-03-26T10:53:00Z</dcterms:modified>
</cp:coreProperties>
</file>