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8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5"/>
        <w:gridCol w:w="1060"/>
        <w:gridCol w:w="111"/>
        <w:gridCol w:w="344"/>
        <w:gridCol w:w="682"/>
        <w:gridCol w:w="705"/>
        <w:gridCol w:w="2411"/>
        <w:gridCol w:w="1842"/>
        <w:gridCol w:w="283"/>
        <w:gridCol w:w="1419"/>
      </w:tblGrid>
      <w:tr w:rsidR="00332D15" w:rsidRPr="009E3EE8" w:rsidTr="002577CB">
        <w:trPr>
          <w:cantSplit/>
          <w:trHeight w:val="415"/>
        </w:trPr>
        <w:tc>
          <w:tcPr>
            <w:tcW w:w="2162" w:type="pct"/>
            <w:gridSpan w:val="6"/>
          </w:tcPr>
          <w:p w:rsidR="0034212A" w:rsidRPr="00D834B1" w:rsidRDefault="0034212A" w:rsidP="00604FA6">
            <w:pPr>
              <w:pStyle w:val="AssignmentTemplate"/>
              <w:spacing w:before="120" w:after="120"/>
              <w:ind w:right="-2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ru-RU" w:eastAsia="ru-RU"/>
              </w:rPr>
              <w:t xml:space="preserve">Раздел: </w:t>
            </w:r>
            <w:r w:rsidRPr="0034212A">
              <w:rPr>
                <w:rFonts w:ascii="Times New Roman" w:hAnsi="Times New Roman"/>
                <w:b w:val="0"/>
                <w:bCs/>
                <w:sz w:val="24"/>
                <w:szCs w:val="28"/>
                <w:lang w:val="ru-RU" w:eastAsia="ru-RU"/>
              </w:rPr>
              <w:t>11.1А Искусственный интеллект</w:t>
            </w:r>
          </w:p>
        </w:tc>
        <w:tc>
          <w:tcPr>
            <w:tcW w:w="2838" w:type="pct"/>
            <w:gridSpan w:val="4"/>
          </w:tcPr>
          <w:p w:rsidR="00166B8C" w:rsidRPr="00315B5D" w:rsidRDefault="00166B8C" w:rsidP="00D834B1">
            <w:pPr>
              <w:pStyle w:val="AssignmentTemplate"/>
              <w:spacing w:before="120" w:after="120"/>
              <w:ind w:right="-2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49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D834B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ОСШ №97 </w:t>
            </w:r>
            <w:proofErr w:type="spellStart"/>
            <w:r w:rsidR="00D834B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им.Сураншы</w:t>
            </w:r>
            <w:proofErr w:type="spellEnd"/>
            <w:r w:rsidR="00D834B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батыра</w:t>
            </w:r>
          </w:p>
        </w:tc>
      </w:tr>
      <w:tr w:rsidR="00332D15" w:rsidRPr="009E3EE8" w:rsidTr="002577CB">
        <w:trPr>
          <w:cantSplit/>
          <w:trHeight w:val="472"/>
        </w:trPr>
        <w:tc>
          <w:tcPr>
            <w:tcW w:w="1284" w:type="pct"/>
            <w:gridSpan w:val="2"/>
          </w:tcPr>
          <w:p w:rsidR="00166B8C" w:rsidRPr="008D2853" w:rsidRDefault="00166B8C" w:rsidP="0034212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9A4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714157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716" w:type="pct"/>
            <w:gridSpan w:val="8"/>
          </w:tcPr>
          <w:p w:rsidR="00166B8C" w:rsidRPr="004549A4" w:rsidRDefault="00166B8C" w:rsidP="00D834B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9A4">
              <w:rPr>
                <w:rFonts w:ascii="Times New Roman" w:hAnsi="Times New Roman"/>
                <w:sz w:val="24"/>
                <w:szCs w:val="24"/>
                <w:lang w:val="ru-RU"/>
              </w:rPr>
              <w:t>Имя учителя</w:t>
            </w:r>
            <w:r w:rsidRPr="008D285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D834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834B1">
              <w:rPr>
                <w:rFonts w:ascii="Times New Roman" w:hAnsi="Times New Roman"/>
                <w:sz w:val="24"/>
                <w:szCs w:val="24"/>
                <w:lang w:val="ru-RU"/>
              </w:rPr>
              <w:t>Сейсенова</w:t>
            </w:r>
            <w:proofErr w:type="spellEnd"/>
            <w:r w:rsidR="00D834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Г.Б</w:t>
            </w:r>
          </w:p>
        </w:tc>
      </w:tr>
      <w:tr w:rsidR="00332D15" w:rsidRPr="004549A4" w:rsidTr="002577CB">
        <w:trPr>
          <w:cantSplit/>
          <w:trHeight w:val="412"/>
        </w:trPr>
        <w:tc>
          <w:tcPr>
            <w:tcW w:w="1826" w:type="pct"/>
            <w:gridSpan w:val="5"/>
          </w:tcPr>
          <w:p w:rsidR="00166B8C" w:rsidRPr="0034212A" w:rsidRDefault="00166B8C" w:rsidP="0034212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9A4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4549A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4212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85" w:type="pct"/>
            <w:gridSpan w:val="2"/>
          </w:tcPr>
          <w:p w:rsidR="00166B8C" w:rsidRPr="004549A4" w:rsidRDefault="00166B8C" w:rsidP="00D30A2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549A4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4549A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689" w:type="pct"/>
            <w:gridSpan w:val="3"/>
          </w:tcPr>
          <w:p w:rsidR="00166B8C" w:rsidRPr="004549A4" w:rsidRDefault="00166B8C" w:rsidP="00D30A2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549A4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r w:rsidRPr="004549A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66B8C" w:rsidRPr="0034212A" w:rsidTr="002577CB">
        <w:trPr>
          <w:cantSplit/>
        </w:trPr>
        <w:tc>
          <w:tcPr>
            <w:tcW w:w="1337" w:type="pct"/>
            <w:gridSpan w:val="3"/>
          </w:tcPr>
          <w:p w:rsidR="00166B8C" w:rsidRPr="004549A4" w:rsidRDefault="00604FA6" w:rsidP="00D30A2E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Тема урока:</w:t>
            </w:r>
          </w:p>
        </w:tc>
        <w:tc>
          <w:tcPr>
            <w:tcW w:w="3663" w:type="pct"/>
            <w:gridSpan w:val="7"/>
          </w:tcPr>
          <w:p w:rsidR="00392D32" w:rsidRPr="0034212A" w:rsidRDefault="00D834B1" w:rsidP="0034212A">
            <w:pPr>
              <w:ind w:left="0" w:firstLine="1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Классификация нейронных сетей</w:t>
            </w:r>
          </w:p>
        </w:tc>
      </w:tr>
      <w:tr w:rsidR="00166B8C" w:rsidRPr="009E3EE8" w:rsidTr="002577CB">
        <w:trPr>
          <w:cantSplit/>
          <w:trHeight w:val="603"/>
        </w:trPr>
        <w:tc>
          <w:tcPr>
            <w:tcW w:w="1337" w:type="pct"/>
            <w:gridSpan w:val="3"/>
          </w:tcPr>
          <w:p w:rsidR="00166B8C" w:rsidRPr="004549A4" w:rsidRDefault="00166B8C" w:rsidP="005944AC">
            <w:pPr>
              <w:spacing w:before="40" w:after="40" w:line="360" w:lineRule="auto"/>
              <w:ind w:left="0" w:right="-2" w:firstLine="0"/>
              <w:rPr>
                <w:rFonts w:ascii="Times New Roman" w:hAnsi="Times New Roman"/>
                <w:b/>
                <w:sz w:val="24"/>
              </w:rPr>
            </w:pPr>
            <w:r w:rsidRPr="004549A4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663" w:type="pct"/>
            <w:gridSpan w:val="7"/>
          </w:tcPr>
          <w:p w:rsidR="00E75923" w:rsidRPr="00D834B1" w:rsidRDefault="0034212A" w:rsidP="00D834B1">
            <w:pPr>
              <w:keepNext/>
              <w:keepLines/>
              <w:ind w:left="112" w:right="126" w:firstLine="44"/>
              <w:rPr>
                <w:rFonts w:ascii="Times New Roman" w:hAnsi="Times New Roman"/>
                <w:sz w:val="24"/>
                <w:lang w:val="kk-KZ" w:eastAsia="ru-RU"/>
              </w:rPr>
            </w:pPr>
            <w:r w:rsidRPr="00380F18">
              <w:rPr>
                <w:rFonts w:ascii="Times New Roman" w:hAnsi="Times New Roman"/>
                <w:sz w:val="24"/>
                <w:lang w:val="ru-RU" w:eastAsia="ru-RU"/>
              </w:rPr>
              <w:t>11.3.4.</w:t>
            </w:r>
            <w:r w:rsidR="00D834B1">
              <w:rPr>
                <w:rFonts w:ascii="Times New Roman" w:hAnsi="Times New Roman"/>
                <w:sz w:val="24"/>
                <w:lang w:val="ru-RU" w:eastAsia="ru-RU"/>
              </w:rPr>
              <w:t>4 описывать области применения метода "Обучение с учителем" при разработке искусственного интеллекта</w:t>
            </w:r>
          </w:p>
        </w:tc>
      </w:tr>
      <w:tr w:rsidR="001D41EA" w:rsidRPr="0034212A" w:rsidTr="002577CB">
        <w:trPr>
          <w:cantSplit/>
          <w:trHeight w:val="603"/>
        </w:trPr>
        <w:tc>
          <w:tcPr>
            <w:tcW w:w="1337" w:type="pct"/>
            <w:gridSpan w:val="3"/>
          </w:tcPr>
          <w:p w:rsidR="001D41EA" w:rsidRPr="004549A4" w:rsidRDefault="001D41EA" w:rsidP="005944AC">
            <w:pPr>
              <w:spacing w:before="40" w:after="40" w:line="360" w:lineRule="auto"/>
              <w:ind w:left="0" w:right="-2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Критерий оценивания</w:t>
            </w:r>
          </w:p>
        </w:tc>
        <w:tc>
          <w:tcPr>
            <w:tcW w:w="3663" w:type="pct"/>
            <w:gridSpan w:val="7"/>
          </w:tcPr>
          <w:p w:rsidR="001D41EA" w:rsidRDefault="0034212A" w:rsidP="000C3563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Знает: как работает нейрон;</w:t>
            </w:r>
          </w:p>
          <w:p w:rsidR="0034212A" w:rsidRDefault="0034212A" w:rsidP="000C3563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Как спроектировать нейронную сеть;</w:t>
            </w:r>
          </w:p>
          <w:p w:rsidR="0034212A" w:rsidRDefault="0034212A" w:rsidP="000C3563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Как использовать ПО для обучения компьютера, прогнозирования;</w:t>
            </w:r>
          </w:p>
          <w:p w:rsidR="001D41EA" w:rsidRPr="00FA5A4B" w:rsidRDefault="0034212A" w:rsidP="007907C2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Как построить нейронную сеть;</w:t>
            </w:r>
          </w:p>
        </w:tc>
      </w:tr>
      <w:tr w:rsidR="00166B8C" w:rsidRPr="009E3EE8" w:rsidTr="002577CB">
        <w:trPr>
          <w:cantSplit/>
          <w:trHeight w:val="603"/>
        </w:trPr>
        <w:tc>
          <w:tcPr>
            <w:tcW w:w="1337" w:type="pct"/>
            <w:gridSpan w:val="3"/>
          </w:tcPr>
          <w:p w:rsidR="00166B8C" w:rsidRPr="004549A4" w:rsidRDefault="00166B8C" w:rsidP="00D30A2E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4549A4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</w:tc>
        <w:tc>
          <w:tcPr>
            <w:tcW w:w="3663" w:type="pct"/>
            <w:gridSpan w:val="7"/>
          </w:tcPr>
          <w:p w:rsidR="00D1440C" w:rsidRPr="00D1440C" w:rsidRDefault="00D1440C" w:rsidP="00D1440C">
            <w:pPr>
              <w:tabs>
                <w:tab w:val="left" w:pos="156"/>
              </w:tabs>
              <w:autoSpaceDE w:val="0"/>
              <w:autoSpaceDN w:val="0"/>
              <w:adjustRightInd w:val="0"/>
              <w:ind w:left="156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D1440C">
              <w:rPr>
                <w:rFonts w:ascii="Times New Roman" w:hAnsi="Times New Roman"/>
                <w:b/>
                <w:sz w:val="24"/>
                <w:lang w:val="ru-RU"/>
              </w:rPr>
              <w:t>Учащиеся могут:</w:t>
            </w:r>
          </w:p>
          <w:p w:rsidR="00714157" w:rsidRDefault="000E1943" w:rsidP="000E1943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lang w:val="ru-RU"/>
              </w:rPr>
            </w:pPr>
            <w:r w:rsidRPr="00304775">
              <w:rPr>
                <w:rFonts w:ascii="Times New Roman" w:hAnsi="Times New Roman"/>
                <w:szCs w:val="22"/>
                <w:lang w:val="ru-RU"/>
              </w:rPr>
              <w:t>О</w:t>
            </w:r>
            <w:r w:rsidR="00714157" w:rsidRPr="00304775">
              <w:rPr>
                <w:rFonts w:ascii="Times New Roman" w:hAnsi="Times New Roman"/>
                <w:szCs w:val="22"/>
                <w:lang w:val="ru-RU"/>
              </w:rPr>
              <w:t>бсуждать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о</w:t>
            </w:r>
            <w:r>
              <w:rPr>
                <w:rFonts w:ascii="Times New Roman" w:hAnsi="Times New Roman"/>
                <w:sz w:val="24"/>
                <w:lang w:val="ru-RU"/>
              </w:rPr>
              <w:t>проектирование нейронных сетей</w:t>
            </w:r>
            <w:r w:rsidR="00714157" w:rsidRPr="00304775">
              <w:rPr>
                <w:rFonts w:ascii="Times New Roman" w:hAnsi="Times New Roman"/>
                <w:szCs w:val="22"/>
                <w:lang w:val="ru-RU"/>
              </w:rPr>
              <w:t xml:space="preserve">; </w:t>
            </w:r>
          </w:p>
          <w:p w:rsidR="000E1943" w:rsidRPr="00304775" w:rsidRDefault="000E1943" w:rsidP="000E1943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Построение нейронных сетей;</w:t>
            </w:r>
          </w:p>
          <w:p w:rsidR="00D1440C" w:rsidRDefault="00D1440C" w:rsidP="00E75923">
            <w:pPr>
              <w:tabs>
                <w:tab w:val="left" w:pos="156"/>
              </w:tabs>
              <w:autoSpaceDE w:val="0"/>
              <w:autoSpaceDN w:val="0"/>
              <w:adjustRightInd w:val="0"/>
              <w:ind w:left="156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D1440C">
              <w:rPr>
                <w:rFonts w:ascii="Times New Roman" w:hAnsi="Times New Roman"/>
                <w:b/>
                <w:sz w:val="24"/>
                <w:lang w:val="ru-RU"/>
              </w:rPr>
              <w:t>Предметная лексика и терминология:</w:t>
            </w:r>
          </w:p>
          <w:p w:rsidR="0034212A" w:rsidRPr="000E1943" w:rsidRDefault="0034212A" w:rsidP="00E75923">
            <w:pPr>
              <w:tabs>
                <w:tab w:val="left" w:pos="156"/>
              </w:tabs>
              <w:autoSpaceDE w:val="0"/>
              <w:autoSpaceDN w:val="0"/>
              <w:adjustRightInd w:val="0"/>
              <w:ind w:left="156" w:firstLine="0"/>
              <w:rPr>
                <w:rFonts w:ascii="Times New Roman" w:hAnsi="Times New Roman"/>
                <w:sz w:val="24"/>
                <w:lang w:val="ru-RU"/>
              </w:rPr>
            </w:pPr>
            <w:r w:rsidRPr="000E1943">
              <w:rPr>
                <w:rFonts w:ascii="Times New Roman" w:hAnsi="Times New Roman"/>
                <w:sz w:val="24"/>
                <w:lang w:val="ru-RU"/>
              </w:rPr>
              <w:t>Нейронная сеть</w:t>
            </w:r>
            <w:r w:rsidR="000E1943">
              <w:rPr>
                <w:rFonts w:ascii="Times New Roman" w:hAnsi="Times New Roman"/>
                <w:sz w:val="24"/>
                <w:lang w:val="ru-RU"/>
              </w:rPr>
              <w:t xml:space="preserve"> –</w:t>
            </w:r>
            <w:r w:rsidR="000E1943">
              <w:rPr>
                <w:rFonts w:ascii="Times New Roman" w:hAnsi="Times New Roman"/>
                <w:sz w:val="24"/>
                <w:lang w:val="kk-KZ"/>
              </w:rPr>
              <w:t>нейрондық желі-</w:t>
            </w:r>
            <w:r w:rsidR="000E1943">
              <w:rPr>
                <w:rFonts w:ascii="Times New Roman" w:hAnsi="Times New Roman"/>
                <w:sz w:val="24"/>
                <w:lang w:val="en-US"/>
              </w:rPr>
              <w:t>neuralnetwork</w:t>
            </w:r>
          </w:p>
          <w:p w:rsidR="0034212A" w:rsidRPr="000E1943" w:rsidRDefault="0034212A" w:rsidP="00E75923">
            <w:pPr>
              <w:tabs>
                <w:tab w:val="left" w:pos="156"/>
              </w:tabs>
              <w:autoSpaceDE w:val="0"/>
              <w:autoSpaceDN w:val="0"/>
              <w:adjustRightInd w:val="0"/>
              <w:ind w:left="156" w:firstLine="0"/>
              <w:rPr>
                <w:rFonts w:ascii="Times New Roman" w:hAnsi="Times New Roman"/>
                <w:sz w:val="24"/>
                <w:lang w:val="ru-RU"/>
              </w:rPr>
            </w:pPr>
            <w:r w:rsidRPr="000E1943">
              <w:rPr>
                <w:rFonts w:ascii="Times New Roman" w:hAnsi="Times New Roman"/>
                <w:sz w:val="24"/>
                <w:lang w:val="ru-RU"/>
              </w:rPr>
              <w:t>Пролог</w:t>
            </w:r>
            <w:r w:rsidR="000E1943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proofErr w:type="spellStart"/>
            <w:r w:rsidR="000E1943">
              <w:rPr>
                <w:rFonts w:ascii="Times New Roman" w:hAnsi="Times New Roman"/>
                <w:sz w:val="24"/>
                <w:lang w:val="ru-RU"/>
              </w:rPr>
              <w:t>шекті</w:t>
            </w:r>
            <w:proofErr w:type="spellEnd"/>
            <w:r w:rsidR="000E1943">
              <w:rPr>
                <w:rFonts w:ascii="Times New Roman" w:hAnsi="Times New Roman"/>
                <w:sz w:val="24"/>
                <w:lang w:val="ru-RU"/>
              </w:rPr>
              <w:t xml:space="preserve"> - </w:t>
            </w:r>
            <w:r w:rsidR="000E1943">
              <w:rPr>
                <w:rFonts w:ascii="Times New Roman" w:hAnsi="Times New Roman"/>
                <w:sz w:val="24"/>
                <w:lang w:val="en-US"/>
              </w:rPr>
              <w:t>threshold</w:t>
            </w:r>
          </w:p>
          <w:p w:rsidR="0034212A" w:rsidRPr="000E1943" w:rsidRDefault="0034212A" w:rsidP="00E75923">
            <w:pPr>
              <w:tabs>
                <w:tab w:val="left" w:pos="156"/>
              </w:tabs>
              <w:autoSpaceDE w:val="0"/>
              <w:autoSpaceDN w:val="0"/>
              <w:adjustRightInd w:val="0"/>
              <w:ind w:left="156" w:firstLine="0"/>
              <w:rPr>
                <w:rFonts w:ascii="Times New Roman" w:hAnsi="Times New Roman"/>
                <w:sz w:val="24"/>
                <w:lang w:val="ru-RU"/>
              </w:rPr>
            </w:pPr>
            <w:r w:rsidRPr="000E1943">
              <w:rPr>
                <w:rFonts w:ascii="Times New Roman" w:hAnsi="Times New Roman"/>
                <w:sz w:val="24"/>
                <w:lang w:val="ru-RU"/>
              </w:rPr>
              <w:t>Сглаживание</w:t>
            </w:r>
            <w:r w:rsidR="000E1943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proofErr w:type="spellStart"/>
            <w:r w:rsidR="000E1943">
              <w:rPr>
                <w:rFonts w:ascii="Times New Roman" w:hAnsi="Times New Roman"/>
                <w:sz w:val="24"/>
                <w:lang w:val="ru-RU"/>
              </w:rPr>
              <w:t>тегістеу</w:t>
            </w:r>
            <w:proofErr w:type="spellEnd"/>
            <w:r w:rsidR="000E1943">
              <w:rPr>
                <w:rFonts w:ascii="Times New Roman" w:hAnsi="Times New Roman"/>
                <w:sz w:val="24"/>
                <w:lang w:val="ru-RU"/>
              </w:rPr>
              <w:t xml:space="preserve"> - </w:t>
            </w:r>
            <w:r w:rsidR="000E1943">
              <w:rPr>
                <w:rFonts w:ascii="Times New Roman" w:hAnsi="Times New Roman"/>
                <w:sz w:val="24"/>
                <w:lang w:val="en-US"/>
              </w:rPr>
              <w:t>smoothing</w:t>
            </w:r>
          </w:p>
          <w:p w:rsidR="0034212A" w:rsidRPr="000E1943" w:rsidRDefault="0034212A" w:rsidP="00E75923">
            <w:pPr>
              <w:tabs>
                <w:tab w:val="left" w:pos="156"/>
              </w:tabs>
              <w:autoSpaceDE w:val="0"/>
              <w:autoSpaceDN w:val="0"/>
              <w:adjustRightInd w:val="0"/>
              <w:ind w:left="156" w:firstLine="0"/>
              <w:rPr>
                <w:rFonts w:ascii="Times New Roman" w:hAnsi="Times New Roman"/>
                <w:sz w:val="24"/>
                <w:lang w:val="ru-RU"/>
              </w:rPr>
            </w:pPr>
            <w:r w:rsidRPr="000E1943">
              <w:rPr>
                <w:rFonts w:ascii="Times New Roman" w:hAnsi="Times New Roman"/>
                <w:sz w:val="24"/>
                <w:lang w:val="ru-RU"/>
              </w:rPr>
              <w:t>Ошибка</w:t>
            </w:r>
            <w:r w:rsidR="000E1943">
              <w:rPr>
                <w:rFonts w:ascii="Times New Roman" w:hAnsi="Times New Roman"/>
                <w:sz w:val="24"/>
                <w:lang w:val="ru-RU"/>
              </w:rPr>
              <w:t xml:space="preserve"> – қате - </w:t>
            </w:r>
            <w:r w:rsidR="000E1943">
              <w:rPr>
                <w:rFonts w:ascii="Times New Roman" w:hAnsi="Times New Roman"/>
                <w:sz w:val="24"/>
                <w:lang w:val="en-US"/>
              </w:rPr>
              <w:t>error</w:t>
            </w:r>
          </w:p>
          <w:p w:rsidR="0034212A" w:rsidRPr="000E1943" w:rsidRDefault="0034212A" w:rsidP="00E75923">
            <w:pPr>
              <w:tabs>
                <w:tab w:val="left" w:pos="156"/>
              </w:tabs>
              <w:autoSpaceDE w:val="0"/>
              <w:autoSpaceDN w:val="0"/>
              <w:adjustRightInd w:val="0"/>
              <w:ind w:left="156" w:firstLine="0"/>
              <w:rPr>
                <w:rFonts w:ascii="Times New Roman" w:hAnsi="Times New Roman"/>
                <w:sz w:val="24"/>
                <w:lang w:val="ru-RU"/>
              </w:rPr>
            </w:pPr>
            <w:r w:rsidRPr="000E1943">
              <w:rPr>
                <w:rFonts w:ascii="Times New Roman" w:hAnsi="Times New Roman"/>
                <w:sz w:val="24"/>
                <w:lang w:val="ru-RU"/>
              </w:rPr>
              <w:t>Прогноз</w:t>
            </w:r>
            <w:r w:rsidR="000E1943">
              <w:rPr>
                <w:rFonts w:ascii="Times New Roman" w:hAnsi="Times New Roman"/>
                <w:sz w:val="24"/>
                <w:lang w:val="ru-RU"/>
              </w:rPr>
              <w:t xml:space="preserve"> -  </w:t>
            </w:r>
            <w:proofErr w:type="spellStart"/>
            <w:r w:rsidR="000E1943">
              <w:rPr>
                <w:rFonts w:ascii="Times New Roman" w:hAnsi="Times New Roman"/>
                <w:sz w:val="24"/>
                <w:lang w:val="ru-RU"/>
              </w:rPr>
              <w:t>болжам</w:t>
            </w:r>
            <w:proofErr w:type="spellEnd"/>
            <w:r w:rsidR="000E1943">
              <w:rPr>
                <w:rFonts w:ascii="Times New Roman" w:hAnsi="Times New Roman"/>
                <w:sz w:val="24"/>
                <w:lang w:val="ru-RU"/>
              </w:rPr>
              <w:t xml:space="preserve"> - </w:t>
            </w:r>
            <w:r w:rsidR="000E1943">
              <w:rPr>
                <w:rFonts w:ascii="Times New Roman" w:hAnsi="Times New Roman"/>
                <w:sz w:val="24"/>
                <w:lang w:val="en-US"/>
              </w:rPr>
              <w:t>forecast</w:t>
            </w:r>
          </w:p>
          <w:p w:rsidR="00D1440C" w:rsidRPr="00315B5D" w:rsidRDefault="0034212A" w:rsidP="000E1943">
            <w:pPr>
              <w:tabs>
                <w:tab w:val="left" w:pos="156"/>
              </w:tabs>
              <w:autoSpaceDE w:val="0"/>
              <w:autoSpaceDN w:val="0"/>
              <w:adjustRightInd w:val="0"/>
              <w:ind w:left="156" w:firstLine="0"/>
              <w:rPr>
                <w:rFonts w:ascii="Times New Roman" w:hAnsi="Times New Roman"/>
                <w:sz w:val="24"/>
                <w:lang w:val="ru-RU"/>
              </w:rPr>
            </w:pPr>
            <w:r w:rsidRPr="000E1943">
              <w:rPr>
                <w:rFonts w:ascii="Times New Roman" w:hAnsi="Times New Roman"/>
                <w:sz w:val="24"/>
                <w:lang w:val="ru-RU"/>
              </w:rPr>
              <w:t>Функция активации</w:t>
            </w:r>
            <w:r w:rsidR="000E1943" w:rsidRPr="000E1943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r w:rsidR="000E1943">
              <w:rPr>
                <w:rFonts w:ascii="Times New Roman" w:hAnsi="Times New Roman"/>
                <w:sz w:val="24"/>
                <w:lang w:val="kk-KZ"/>
              </w:rPr>
              <w:t xml:space="preserve">белсендіру функциясы - </w:t>
            </w:r>
            <w:r w:rsidR="000E1943">
              <w:rPr>
                <w:rFonts w:ascii="Times New Roman" w:hAnsi="Times New Roman"/>
                <w:sz w:val="24"/>
                <w:lang w:val="en-US"/>
              </w:rPr>
              <w:t>activationfunction</w:t>
            </w:r>
            <w:bookmarkStart w:id="0" w:name="_GoBack"/>
            <w:bookmarkEnd w:id="0"/>
          </w:p>
        </w:tc>
      </w:tr>
      <w:tr w:rsidR="00166B8C" w:rsidRPr="00A2202B" w:rsidTr="002577CB">
        <w:trPr>
          <w:trHeight w:val="172"/>
        </w:trPr>
        <w:tc>
          <w:tcPr>
            <w:tcW w:w="5000" w:type="pct"/>
            <w:gridSpan w:val="10"/>
          </w:tcPr>
          <w:p w:rsidR="00166B8C" w:rsidRPr="004549A4" w:rsidRDefault="004D3A60" w:rsidP="004D3A6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Краткосрочный п</w:t>
            </w:r>
            <w:r w:rsidR="00166B8C" w:rsidRPr="004549A4">
              <w:rPr>
                <w:rFonts w:ascii="Times New Roman" w:hAnsi="Times New Roman"/>
                <w:b/>
                <w:sz w:val="24"/>
                <w:lang w:val="ru-RU"/>
              </w:rPr>
              <w:t>лан</w:t>
            </w:r>
          </w:p>
        </w:tc>
      </w:tr>
      <w:tr w:rsidR="00332D15" w:rsidRPr="00A2202B" w:rsidTr="002577CB">
        <w:trPr>
          <w:trHeight w:val="528"/>
        </w:trPr>
        <w:tc>
          <w:tcPr>
            <w:tcW w:w="779" w:type="pct"/>
            <w:vAlign w:val="center"/>
          </w:tcPr>
          <w:p w:rsidR="00166B8C" w:rsidRPr="0005373E" w:rsidRDefault="00166B8C" w:rsidP="003F08A9">
            <w:pPr>
              <w:spacing w:before="120" w:after="120"/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549A4">
              <w:rPr>
                <w:rFonts w:ascii="Times New Roman" w:hAnsi="Times New Roman"/>
                <w:b/>
                <w:sz w:val="24"/>
                <w:lang w:val="ru-RU"/>
              </w:rPr>
              <w:t>Этапы урока</w:t>
            </w:r>
          </w:p>
        </w:tc>
        <w:tc>
          <w:tcPr>
            <w:tcW w:w="3545" w:type="pct"/>
            <w:gridSpan w:val="8"/>
            <w:vAlign w:val="center"/>
          </w:tcPr>
          <w:p w:rsidR="00166B8C" w:rsidRPr="0005373E" w:rsidRDefault="00166B8C" w:rsidP="003F08A9">
            <w:pPr>
              <w:spacing w:before="120" w:after="120"/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549A4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</w:p>
        </w:tc>
        <w:tc>
          <w:tcPr>
            <w:tcW w:w="676" w:type="pct"/>
            <w:vAlign w:val="center"/>
          </w:tcPr>
          <w:p w:rsidR="00166B8C" w:rsidRPr="0005373E" w:rsidRDefault="00166B8C" w:rsidP="003F08A9">
            <w:pPr>
              <w:spacing w:before="120" w:after="120"/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549A4">
              <w:rPr>
                <w:rFonts w:ascii="Times New Roman" w:hAnsi="Times New Roman"/>
                <w:b/>
                <w:sz w:val="24"/>
                <w:lang w:val="ru-RU"/>
              </w:rPr>
              <w:t xml:space="preserve">Ресурсы </w:t>
            </w:r>
          </w:p>
        </w:tc>
      </w:tr>
      <w:tr w:rsidR="00332D15" w:rsidRPr="009A2E19" w:rsidTr="002577CB">
        <w:trPr>
          <w:trHeight w:val="1006"/>
        </w:trPr>
        <w:tc>
          <w:tcPr>
            <w:tcW w:w="779" w:type="pct"/>
          </w:tcPr>
          <w:p w:rsidR="00166B8C" w:rsidRPr="00DD06E3" w:rsidRDefault="001D41EA" w:rsidP="00BA0258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5</w:t>
            </w:r>
            <w:r w:rsidR="009D611E">
              <w:rPr>
                <w:rFonts w:ascii="Times New Roman" w:hAnsi="Times New Roman"/>
                <w:sz w:val="24"/>
                <w:lang w:val="ru-RU" w:eastAsia="en-GB"/>
              </w:rPr>
              <w:t>мин</w:t>
            </w:r>
          </w:p>
        </w:tc>
        <w:tc>
          <w:tcPr>
            <w:tcW w:w="3545" w:type="pct"/>
            <w:gridSpan w:val="8"/>
          </w:tcPr>
          <w:p w:rsidR="00DD06E3" w:rsidRDefault="001D41EA" w:rsidP="00D30A2E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Актуализация</w:t>
            </w:r>
            <w:r w:rsidR="00DD06E3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9A2E19" w:rsidRPr="009A2E19" w:rsidRDefault="000E1943" w:rsidP="000E1943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Организационный момент</w:t>
            </w:r>
          </w:p>
          <w:p w:rsidR="008B5954" w:rsidRPr="000E1943" w:rsidRDefault="00196548" w:rsidP="009A2E19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Объявление новой темы. Ученики записывают тему и цели обучения</w:t>
            </w:r>
          </w:p>
        </w:tc>
        <w:tc>
          <w:tcPr>
            <w:tcW w:w="676" w:type="pct"/>
          </w:tcPr>
          <w:p w:rsidR="00B93201" w:rsidRDefault="00B93201" w:rsidP="00B93201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Презентация </w:t>
            </w:r>
          </w:p>
          <w:p w:rsidR="00D61EBE" w:rsidRPr="004549A4" w:rsidRDefault="00B93201" w:rsidP="009A2322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Слайд 1</w:t>
            </w:r>
            <w:r w:rsidR="00196548">
              <w:rPr>
                <w:rFonts w:ascii="Times New Roman" w:hAnsi="Times New Roman"/>
                <w:sz w:val="24"/>
                <w:lang w:val="ru-RU" w:eastAsia="en-GB"/>
              </w:rPr>
              <w:t>-2</w:t>
            </w:r>
          </w:p>
        </w:tc>
      </w:tr>
      <w:tr w:rsidR="00C34C0D" w:rsidRPr="0034212A" w:rsidTr="002577CB">
        <w:trPr>
          <w:trHeight w:val="645"/>
        </w:trPr>
        <w:tc>
          <w:tcPr>
            <w:tcW w:w="779" w:type="pct"/>
          </w:tcPr>
          <w:p w:rsidR="004104E1" w:rsidRDefault="00196548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10</w:t>
            </w:r>
            <w:r w:rsidR="004104E1">
              <w:rPr>
                <w:rFonts w:ascii="Times New Roman" w:hAnsi="Times New Roman"/>
                <w:sz w:val="24"/>
                <w:lang w:val="ru-RU" w:eastAsia="en-GB"/>
              </w:rPr>
              <w:t xml:space="preserve"> мин</w:t>
            </w:r>
          </w:p>
          <w:p w:rsidR="004104E1" w:rsidRDefault="004104E1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104E1" w:rsidRDefault="004104E1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34B1" w:rsidRDefault="00D834B1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34B1" w:rsidRDefault="00D834B1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34B1" w:rsidRDefault="00D834B1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34B1" w:rsidRDefault="00D834B1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34B1" w:rsidRDefault="00D834B1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34B1" w:rsidRDefault="00D834B1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34B1" w:rsidRDefault="00D834B1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34B1" w:rsidRDefault="00D834B1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34B1" w:rsidRDefault="00D834B1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577CB" w:rsidRDefault="002577CB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34B1" w:rsidRDefault="00D834B1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104E1" w:rsidRDefault="00196548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5</w:t>
            </w:r>
            <w:r w:rsidR="004104E1">
              <w:rPr>
                <w:rFonts w:ascii="Times New Roman" w:hAnsi="Times New Roman"/>
                <w:sz w:val="24"/>
                <w:lang w:val="ru-RU" w:eastAsia="en-GB"/>
              </w:rPr>
              <w:t xml:space="preserve"> мин</w:t>
            </w:r>
          </w:p>
          <w:p w:rsidR="004104E1" w:rsidRDefault="004104E1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53755" w:rsidRDefault="00353755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104E1" w:rsidRPr="0005373E" w:rsidRDefault="004104E1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10 мин</w:t>
            </w:r>
          </w:p>
        </w:tc>
        <w:tc>
          <w:tcPr>
            <w:tcW w:w="3545" w:type="pct"/>
            <w:gridSpan w:val="8"/>
          </w:tcPr>
          <w:p w:rsidR="004104E1" w:rsidRDefault="009A2E19" w:rsidP="00CC5E5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Учитель объясняет понятие </w:t>
            </w:r>
            <w:r w:rsidR="00CC5E50">
              <w:rPr>
                <w:rFonts w:ascii="Times New Roman" w:hAnsi="Times New Roman"/>
                <w:sz w:val="24"/>
                <w:lang w:val="ru-RU"/>
              </w:rPr>
              <w:t>нейронные сети</w:t>
            </w:r>
          </w:p>
          <w:p w:rsidR="00CC5E50" w:rsidRDefault="00CC5E50" w:rsidP="00CC5E5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Просмотр видеоролика с 0:00-6:00 минуты</w:t>
            </w:r>
          </w:p>
          <w:p w:rsidR="00063ABA" w:rsidRPr="004D3A60" w:rsidRDefault="001A16D8" w:rsidP="004D3A60">
            <w:pPr>
              <w:numPr>
                <w:ilvl w:val="0"/>
                <w:numId w:val="33"/>
              </w:num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hyperlink r:id="rId5" w:history="1">
              <w:r w:rsidR="004D3A60" w:rsidRPr="004D3A60">
                <w:rPr>
                  <w:rStyle w:val="a8"/>
                  <w:rFonts w:ascii="Times New Roman" w:hAnsi="Times New Roman"/>
                  <w:sz w:val="24"/>
                  <w:lang w:val="en-US"/>
                </w:rPr>
                <w:t>https</w:t>
              </w:r>
              <w:r w:rsidR="004D3A60" w:rsidRPr="004D3A60">
                <w:rPr>
                  <w:rStyle w:val="a8"/>
                  <w:rFonts w:ascii="Times New Roman" w:hAnsi="Times New Roman"/>
                  <w:sz w:val="24"/>
                  <w:lang w:val="ru-RU"/>
                </w:rPr>
                <w:t>://</w:t>
              </w:r>
              <w:r w:rsidR="004D3A60" w:rsidRPr="004D3A60">
                <w:rPr>
                  <w:rStyle w:val="a8"/>
                  <w:rFonts w:ascii="Times New Roman" w:hAnsi="Times New Roman"/>
                  <w:sz w:val="24"/>
                  <w:lang w:val="en-US"/>
                </w:rPr>
                <w:t>www</w:t>
              </w:r>
              <w:r w:rsidR="004D3A60" w:rsidRPr="004D3A60">
                <w:rPr>
                  <w:rStyle w:val="a8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4D3A60" w:rsidRPr="004D3A60">
                <w:rPr>
                  <w:rStyle w:val="a8"/>
                  <w:rFonts w:ascii="Times New Roman" w:hAnsi="Times New Roman"/>
                  <w:sz w:val="24"/>
                  <w:lang w:val="en-US"/>
                </w:rPr>
                <w:t>youtube</w:t>
              </w:r>
              <w:proofErr w:type="spellEnd"/>
              <w:r w:rsidR="004D3A60" w:rsidRPr="004D3A60">
                <w:rPr>
                  <w:rStyle w:val="a8"/>
                  <w:rFonts w:ascii="Times New Roman" w:hAnsi="Times New Roman"/>
                  <w:sz w:val="24"/>
                  <w:lang w:val="ru-RU"/>
                </w:rPr>
                <w:t>.</w:t>
              </w:r>
              <w:r w:rsidR="004D3A60" w:rsidRPr="004D3A60">
                <w:rPr>
                  <w:rStyle w:val="a8"/>
                  <w:rFonts w:ascii="Times New Roman" w:hAnsi="Times New Roman"/>
                  <w:sz w:val="24"/>
                  <w:lang w:val="en-US"/>
                </w:rPr>
                <w:t>com</w:t>
              </w:r>
              <w:r w:rsidR="004D3A60" w:rsidRPr="004D3A60">
                <w:rPr>
                  <w:rStyle w:val="a8"/>
                  <w:rFonts w:ascii="Times New Roman" w:hAnsi="Times New Roman"/>
                  <w:sz w:val="24"/>
                  <w:lang w:val="ru-RU"/>
                </w:rPr>
                <w:t>/</w:t>
              </w:r>
              <w:r w:rsidR="004D3A60" w:rsidRPr="004D3A60">
                <w:rPr>
                  <w:rStyle w:val="a8"/>
                  <w:rFonts w:ascii="Times New Roman" w:hAnsi="Times New Roman"/>
                  <w:sz w:val="24"/>
                  <w:lang w:val="en-US"/>
                </w:rPr>
                <w:t>watch</w:t>
              </w:r>
              <w:r w:rsidR="004D3A60" w:rsidRPr="004D3A60">
                <w:rPr>
                  <w:rStyle w:val="a8"/>
                  <w:rFonts w:ascii="Times New Roman" w:hAnsi="Times New Roman"/>
                  <w:sz w:val="24"/>
                  <w:lang w:val="ru-RU"/>
                </w:rPr>
                <w:t>?</w:t>
              </w:r>
              <w:r w:rsidR="004D3A60" w:rsidRPr="004D3A60">
                <w:rPr>
                  <w:rStyle w:val="a8"/>
                  <w:rFonts w:ascii="Times New Roman" w:hAnsi="Times New Roman"/>
                  <w:sz w:val="24"/>
                  <w:lang w:val="en-US"/>
                </w:rPr>
                <w:t>v</w:t>
              </w:r>
              <w:r w:rsidR="004D3A60" w:rsidRPr="004D3A60">
                <w:rPr>
                  <w:rStyle w:val="a8"/>
                  <w:rFonts w:ascii="Times New Roman" w:hAnsi="Times New Roman"/>
                  <w:sz w:val="24"/>
                  <w:lang w:val="ru-RU"/>
                </w:rPr>
                <w:t>=</w:t>
              </w:r>
              <w:proofErr w:type="spellStart"/>
              <w:r w:rsidR="004D3A60" w:rsidRPr="004D3A60">
                <w:rPr>
                  <w:rStyle w:val="a8"/>
                  <w:rFonts w:ascii="Times New Roman" w:hAnsi="Times New Roman"/>
                  <w:sz w:val="24"/>
                  <w:lang w:val="en-US"/>
                </w:rPr>
                <w:t>CtlHxItrvbk</w:t>
              </w:r>
              <w:proofErr w:type="spellEnd"/>
            </w:hyperlink>
          </w:p>
          <w:p w:rsidR="00CC5E50" w:rsidRDefault="00196548" w:rsidP="00CC5E5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196548">
              <w:rPr>
                <w:rFonts w:ascii="Times New Roman" w:hAnsi="Times New Roman"/>
                <w:sz w:val="24"/>
                <w:lang w:val="ru-RU"/>
              </w:rPr>
              <w:t xml:space="preserve">Функции активации </w:t>
            </w:r>
            <w:proofErr w:type="spellStart"/>
            <w:r w:rsidRPr="00196548">
              <w:rPr>
                <w:rFonts w:ascii="Times New Roman" w:hAnsi="Times New Roman"/>
                <w:sz w:val="24"/>
                <w:lang w:val="ru-RU"/>
              </w:rPr>
              <w:t>нейросети</w:t>
            </w:r>
            <w:proofErr w:type="spellEnd"/>
            <w:r w:rsidRPr="00196548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proofErr w:type="spellStart"/>
            <w:r w:rsidRPr="00196548">
              <w:rPr>
                <w:rFonts w:ascii="Times New Roman" w:hAnsi="Times New Roman"/>
                <w:sz w:val="24"/>
                <w:lang w:val="ru-RU"/>
              </w:rPr>
              <w:t>сигмоида</w:t>
            </w:r>
            <w:proofErr w:type="spellEnd"/>
            <w:r w:rsidRPr="00196548">
              <w:rPr>
                <w:rFonts w:ascii="Times New Roman" w:hAnsi="Times New Roman"/>
                <w:sz w:val="24"/>
                <w:lang w:val="ru-RU"/>
              </w:rPr>
              <w:t xml:space="preserve">, линейная, ступенчатая, </w:t>
            </w:r>
            <w:proofErr w:type="spellStart"/>
            <w:r w:rsidRPr="00196548">
              <w:rPr>
                <w:rFonts w:ascii="Times New Roman" w:hAnsi="Times New Roman"/>
                <w:sz w:val="24"/>
              </w:rPr>
              <w:t>ReLu</w:t>
            </w:r>
            <w:proofErr w:type="spellEnd"/>
            <w:r w:rsidRPr="0019654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196548">
              <w:rPr>
                <w:rFonts w:ascii="Times New Roman" w:hAnsi="Times New Roman"/>
                <w:sz w:val="24"/>
              </w:rPr>
              <w:t>tahn</w:t>
            </w:r>
            <w:proofErr w:type="spellEnd"/>
          </w:p>
          <w:p w:rsidR="00D834B1" w:rsidRDefault="00D834B1" w:rsidP="00CC5E5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lang w:val="ru-RU"/>
              </w:rPr>
            </w:pPr>
            <w:r w:rsidRPr="00D834B1">
              <w:rPr>
                <w:lang w:val="ru-RU"/>
              </w:rPr>
              <w:t>Искусственные нейронные сети можно классифицировать по ряду признаков:</w:t>
            </w:r>
          </w:p>
          <w:p w:rsidR="00D834B1" w:rsidRDefault="00D834B1" w:rsidP="00CC5E5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lang w:val="ru-RU"/>
              </w:rPr>
            </w:pPr>
            <w:r w:rsidRPr="00D834B1">
              <w:rPr>
                <w:lang w:val="ru-RU"/>
              </w:rPr>
              <w:t xml:space="preserve"> • количеству слоев;</w:t>
            </w:r>
          </w:p>
          <w:p w:rsidR="00D834B1" w:rsidRDefault="00D834B1" w:rsidP="00CC5E5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lang w:val="ru-RU"/>
              </w:rPr>
            </w:pPr>
            <w:r w:rsidRPr="00D834B1">
              <w:rPr>
                <w:lang w:val="ru-RU"/>
              </w:rPr>
              <w:t xml:space="preserve"> • типу связей; </w:t>
            </w:r>
          </w:p>
          <w:p w:rsidR="00D834B1" w:rsidRDefault="00D834B1" w:rsidP="00CC5E5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lang w:val="ru-RU"/>
              </w:rPr>
            </w:pPr>
            <w:r w:rsidRPr="00D834B1">
              <w:rPr>
                <w:lang w:val="ru-RU"/>
              </w:rPr>
              <w:t>• алгоритму обучения;</w:t>
            </w:r>
          </w:p>
          <w:p w:rsidR="00D834B1" w:rsidRDefault="00D834B1" w:rsidP="00CC5E5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lang w:val="ru-RU"/>
              </w:rPr>
            </w:pPr>
            <w:r w:rsidRPr="00D834B1">
              <w:rPr>
                <w:lang w:val="ru-RU"/>
              </w:rPr>
              <w:t xml:space="preserve"> • классу решаемых задач</w:t>
            </w:r>
          </w:p>
          <w:p w:rsidR="00D834B1" w:rsidRDefault="00D834B1" w:rsidP="00CC5E5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lang w:val="ru-RU"/>
              </w:rPr>
            </w:pPr>
            <w:r w:rsidRPr="00D834B1">
              <w:rPr>
                <w:lang w:val="ru-RU"/>
              </w:rPr>
              <w:t xml:space="preserve">Сеть, в которой все входные элементы соединены непосредственно с выходными элементами, называется </w:t>
            </w:r>
            <w:r w:rsidRPr="00D834B1">
              <w:rPr>
                <w:b/>
                <w:lang w:val="ru-RU"/>
              </w:rPr>
              <w:t>однослойной нейронной</w:t>
            </w:r>
            <w:r w:rsidRPr="00D834B1">
              <w:rPr>
                <w:lang w:val="ru-RU"/>
              </w:rPr>
              <w:t xml:space="preserve"> сетью, или сетью персептрона</w:t>
            </w:r>
          </w:p>
          <w:p w:rsidR="00D834B1" w:rsidRDefault="00D834B1" w:rsidP="00CC5E5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lang w:val="ru-RU"/>
              </w:rPr>
            </w:pPr>
            <w:r w:rsidRPr="00D834B1">
              <w:rPr>
                <w:b/>
                <w:lang w:val="ru-RU"/>
              </w:rPr>
              <w:t>Многослойная нейронная сеть</w:t>
            </w:r>
            <w:r w:rsidRPr="00D834B1">
              <w:rPr>
                <w:lang w:val="ru-RU"/>
              </w:rPr>
              <w:t xml:space="preserve"> – это нейронная сеть, состоящая из входного, выходного и расположенного(</w:t>
            </w:r>
            <w:proofErr w:type="spellStart"/>
            <w:r w:rsidRPr="00D834B1">
              <w:rPr>
                <w:lang w:val="ru-RU"/>
              </w:rPr>
              <w:t>ых</w:t>
            </w:r>
            <w:proofErr w:type="spellEnd"/>
            <w:r w:rsidRPr="00D834B1">
              <w:rPr>
                <w:lang w:val="ru-RU"/>
              </w:rPr>
              <w:t>) между ними одного (нескольких) скрытых слоев нейронов.</w:t>
            </w:r>
          </w:p>
          <w:p w:rsidR="00D834B1" w:rsidRDefault="00D834B1" w:rsidP="00CC5E5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lang w:val="ru-RU"/>
              </w:rPr>
            </w:pPr>
            <w:r w:rsidRPr="00D834B1">
              <w:rPr>
                <w:lang w:val="ru-RU"/>
              </w:rPr>
              <w:t>Другим классификационным признаком ИНС является направленность связей.</w:t>
            </w:r>
          </w:p>
          <w:p w:rsidR="00D834B1" w:rsidRDefault="00D834B1" w:rsidP="00CC5E5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lang w:val="ru-RU"/>
              </w:rPr>
            </w:pPr>
            <w:proofErr w:type="spellStart"/>
            <w:r w:rsidRPr="00D834B1">
              <w:rPr>
                <w:lang w:val="ru-RU"/>
              </w:rPr>
              <w:t>трелки</w:t>
            </w:r>
            <w:proofErr w:type="spellEnd"/>
            <w:r w:rsidRPr="00D834B1">
              <w:rPr>
                <w:lang w:val="ru-RU"/>
              </w:rPr>
              <w:t xml:space="preserve"> идут строго слева направо, то есть сигнал в таких сетях идет строго от входного слоя к выходному. Такие сети называются сетями без обратных связей. Они делятся на следующие группы: – с обратным распространением ошибки, которые характеризуются фиксированной структурой, итерационным обучением, </w:t>
            </w:r>
            <w:r w:rsidRPr="00D834B1">
              <w:rPr>
                <w:lang w:val="ru-RU"/>
              </w:rPr>
              <w:lastRenderedPageBreak/>
              <w:t>корректировкой весов по ошибкам; – сети радиально-базисных функций (</w:t>
            </w:r>
            <w:r>
              <w:t>RBF</w:t>
            </w:r>
            <w:r w:rsidRPr="00D834B1">
              <w:rPr>
                <w:lang w:val="ru-RU"/>
              </w:rPr>
              <w:t>); – другие сети (</w:t>
            </w:r>
            <w:proofErr w:type="spellStart"/>
            <w:r w:rsidRPr="00D834B1">
              <w:rPr>
                <w:lang w:val="ru-RU"/>
              </w:rPr>
              <w:t>когнитрон</w:t>
            </w:r>
            <w:proofErr w:type="spellEnd"/>
            <w:r w:rsidRPr="00D834B1">
              <w:rPr>
                <w:lang w:val="ru-RU"/>
              </w:rPr>
              <w:t xml:space="preserve">, </w:t>
            </w:r>
            <w:proofErr w:type="spellStart"/>
            <w:r w:rsidRPr="00D834B1">
              <w:rPr>
                <w:lang w:val="ru-RU"/>
              </w:rPr>
              <w:t>неокогнитрон</w:t>
            </w:r>
            <w:proofErr w:type="spellEnd"/>
            <w:r w:rsidRPr="00D834B1">
              <w:rPr>
                <w:lang w:val="ru-RU"/>
              </w:rPr>
              <w:t>, другие сложные модели</w:t>
            </w:r>
          </w:p>
          <w:p w:rsidR="00D834B1" w:rsidRPr="00D834B1" w:rsidRDefault="00D834B1" w:rsidP="00CC5E5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3771900" cy="15335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4B1" w:rsidRDefault="00D834B1" w:rsidP="00CC5E5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lang w:val="ru-RU"/>
              </w:rPr>
            </w:pPr>
            <w:r w:rsidRPr="00D834B1">
              <w:rPr>
                <w:lang w:val="ru-RU"/>
              </w:rPr>
              <w:t xml:space="preserve">Обучение алгоритмом обратного распространения ошибки предполагает два прохода по всем слоям сети: прямой и обратный. При прямом проходе входной вектор подается на входной слой нейронной сети, после чего распространяется по сети от слоя к слою. В результате генерируется набор выходных сигналов, который и является фактической реакцией сети на данный входной образ. Во время прямого прохода все </w:t>
            </w:r>
            <w:proofErr w:type="spellStart"/>
            <w:r w:rsidRPr="00D834B1">
              <w:rPr>
                <w:lang w:val="ru-RU"/>
              </w:rPr>
              <w:t>синаптические</w:t>
            </w:r>
            <w:proofErr w:type="spellEnd"/>
            <w:r w:rsidRPr="00D834B1">
              <w:rPr>
                <w:lang w:val="ru-RU"/>
              </w:rPr>
              <w:t xml:space="preserve"> веса сети фиксированы. Во время обратного прохода все </w:t>
            </w:r>
            <w:proofErr w:type="spellStart"/>
            <w:r w:rsidRPr="00D834B1">
              <w:rPr>
                <w:lang w:val="ru-RU"/>
              </w:rPr>
              <w:t>синаптические</w:t>
            </w:r>
            <w:proofErr w:type="spellEnd"/>
            <w:r w:rsidRPr="00D834B1">
              <w:rPr>
                <w:lang w:val="ru-RU"/>
              </w:rPr>
              <w:t xml:space="preserve"> веса настраиваются в соответствии с правилом коррекции ошибок, а именно: фактический выход сети вычитается из желаемого, в результате чего формируется сигнал ошибки. Этот сигнал впоследствии распространяется по сети в направлении, обратном направлению </w:t>
            </w:r>
            <w:proofErr w:type="spellStart"/>
            <w:r w:rsidRPr="00D834B1">
              <w:rPr>
                <w:lang w:val="ru-RU"/>
              </w:rPr>
              <w:t>синаптических</w:t>
            </w:r>
            <w:proofErr w:type="spellEnd"/>
            <w:r w:rsidRPr="00D834B1">
              <w:rPr>
                <w:lang w:val="ru-RU"/>
              </w:rPr>
              <w:t xml:space="preserve"> связей. Отсюда и название – алгоритм обратного распространения ошибки. </w:t>
            </w:r>
            <w:proofErr w:type="spellStart"/>
            <w:r w:rsidRPr="00D834B1">
              <w:rPr>
                <w:lang w:val="ru-RU"/>
              </w:rPr>
              <w:t>Синаптические</w:t>
            </w:r>
            <w:proofErr w:type="spellEnd"/>
            <w:r w:rsidRPr="00D834B1">
              <w:rPr>
                <w:lang w:val="ru-RU"/>
              </w:rPr>
              <w:t xml:space="preserve"> веса настраиваются с целью максимального приближения выходного сигнала сети к желаемому. </w:t>
            </w:r>
          </w:p>
          <w:p w:rsidR="00D834B1" w:rsidRDefault="00D834B1" w:rsidP="00CC5E5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lang w:val="ru-RU"/>
              </w:rPr>
            </w:pPr>
            <w:r w:rsidRPr="00D834B1">
              <w:rPr>
                <w:b/>
                <w:lang w:val="ru-RU"/>
              </w:rPr>
              <w:t>Преимуществами</w:t>
            </w:r>
            <w:r w:rsidRPr="00D834B1">
              <w:rPr>
                <w:lang w:val="ru-RU"/>
              </w:rPr>
              <w:t xml:space="preserve"> сетей без обратных связей является простота их реализации и гарантированное получение ответа после прохождения данных по слоям. </w:t>
            </w:r>
            <w:r w:rsidRPr="00D834B1">
              <w:rPr>
                <w:b/>
                <w:lang w:val="ru-RU"/>
              </w:rPr>
              <w:t>Недостатком</w:t>
            </w:r>
            <w:r w:rsidRPr="00D834B1">
              <w:rPr>
                <w:lang w:val="ru-RU"/>
              </w:rPr>
              <w:t xml:space="preserve"> этого вида сетей считается минимизация размеров сети: нейроны многократно участвуют в обработке данных.</w:t>
            </w:r>
          </w:p>
          <w:p w:rsidR="002577CB" w:rsidRDefault="002577CB" w:rsidP="00CC5E5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lang w:val="ru-RU"/>
              </w:rPr>
            </w:pPr>
            <w:r w:rsidRPr="002577CB">
              <w:rPr>
                <w:b/>
                <w:lang w:val="ru-RU"/>
              </w:rPr>
              <w:t xml:space="preserve">Сети прямого распространения </w:t>
            </w:r>
            <w:r w:rsidRPr="002577CB">
              <w:rPr>
                <w:lang w:val="ru-RU"/>
              </w:rPr>
              <w:t xml:space="preserve">– это искусственные нейронные сети, в которых сигнал распространяется строго от входного слоя к выходному. </w:t>
            </w:r>
            <w:r w:rsidRPr="009E3EE8">
              <w:rPr>
                <w:lang w:val="ru-RU"/>
              </w:rPr>
              <w:t>В обратном направлении сигнал не распространяется.</w:t>
            </w:r>
          </w:p>
          <w:p w:rsidR="002577CB" w:rsidRDefault="002577CB" w:rsidP="00CC5E5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lang w:val="ru-RU"/>
              </w:rPr>
            </w:pPr>
            <w:r w:rsidRPr="002577CB">
              <w:rPr>
                <w:b/>
                <w:lang w:val="ru-RU"/>
              </w:rPr>
              <w:t>Сети с обратными связями –</w:t>
            </w:r>
            <w:r w:rsidRPr="002577CB">
              <w:rPr>
                <w:lang w:val="ru-RU"/>
              </w:rPr>
              <w:t xml:space="preserve"> это искусственные нейронные сети, в которых выход нейрона может вновь подаваться на его вход.</w:t>
            </w:r>
          </w:p>
          <w:p w:rsidR="002577CB" w:rsidRDefault="002577CB" w:rsidP="00CC5E5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lang w:val="ru-RU"/>
              </w:rPr>
            </w:pPr>
            <w:r w:rsidRPr="002577CB">
              <w:rPr>
                <w:b/>
                <w:lang w:val="ru-RU"/>
              </w:rPr>
              <w:t>Третьим важным классификационным признаком является принцип ее обучения (настройки)</w:t>
            </w:r>
            <w:r w:rsidRPr="002577CB">
              <w:rPr>
                <w:lang w:val="ru-RU"/>
              </w:rPr>
              <w:t xml:space="preserve">. Возможность обучения – одно из главных преимуществ нейронных сетей перед традиционными алгоритмами. Сеть обучается, чтобы для некоторого входного вектора </w:t>
            </w:r>
            <w:r>
              <w:t>X</w:t>
            </w:r>
            <w:r w:rsidRPr="002577CB">
              <w:rPr>
                <w:lang w:val="ru-RU"/>
              </w:rPr>
              <w:t xml:space="preserve"> сформировать желаемый (или, по крайней мере, сообразный с ним) выходной вектор </w:t>
            </w:r>
            <w:r>
              <w:t>Y</w:t>
            </w:r>
            <w:r w:rsidRPr="002577CB">
              <w:rPr>
                <w:lang w:val="ru-RU"/>
              </w:rPr>
              <w:t xml:space="preserve">. </w:t>
            </w:r>
          </w:p>
          <w:p w:rsidR="002577CB" w:rsidRDefault="002577CB" w:rsidP="00CC5E5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lang w:val="ru-RU"/>
              </w:rPr>
            </w:pPr>
            <w:r w:rsidRPr="002577CB">
              <w:rPr>
                <w:b/>
                <w:lang w:val="ru-RU"/>
              </w:rPr>
              <w:t>Обучение нейронной сети</w:t>
            </w:r>
            <w:r w:rsidRPr="002577CB">
              <w:rPr>
                <w:lang w:val="ru-RU"/>
              </w:rPr>
              <w:t xml:space="preserve"> – это поиск такого набора весовых коэффициентов, при котором входной сигнал после прохода по сети преобразуется в нужный нам выходной.</w:t>
            </w:r>
          </w:p>
          <w:p w:rsidR="002577CB" w:rsidRPr="002577CB" w:rsidRDefault="002577CB" w:rsidP="00CC5E5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2577CB">
              <w:rPr>
                <w:lang w:val="ru-RU"/>
              </w:rPr>
              <w:t xml:space="preserve">Нейронные сети являются одним из алгоритмов машинного обучения. Поэтому по классификации обучения ИНС делятся на сети, обучаемые с учителем, сети, обучаемые без учителя, и встречного распространения, часть слоев которых обучается без учителя, а часть – с учителем. Еще одним классификационным признаком является назначение ИНС. Согласно этому признаку, все сети делят на прогнозирующие (расчетные), классифицирующие (группирующие) и ассоциативные. </w:t>
            </w:r>
            <w:r w:rsidRPr="009E3EE8">
              <w:rPr>
                <w:lang w:val="ru-RU"/>
              </w:rPr>
              <w:t>Последние используются при решении задач распознавания образов.</w:t>
            </w:r>
          </w:p>
          <w:p w:rsidR="002577CB" w:rsidRDefault="002577CB" w:rsidP="00CC5E5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CC5E50" w:rsidRPr="00196548" w:rsidRDefault="00CC5E50" w:rsidP="00CC5E50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Наводящие вопросы о введении в проектирование нейронных сетей</w:t>
            </w:r>
            <w:r w:rsidR="0019654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196548" w:rsidRPr="00196548">
              <w:rPr>
                <w:rFonts w:ascii="Times New Roman" w:hAnsi="Times New Roman"/>
                <w:sz w:val="24"/>
                <w:lang w:val="ru-RU"/>
              </w:rPr>
              <w:t xml:space="preserve">Примеры </w:t>
            </w:r>
            <w:proofErr w:type="spellStart"/>
            <w:r w:rsidR="00196548" w:rsidRPr="00196548">
              <w:rPr>
                <w:rFonts w:ascii="Times New Roman" w:hAnsi="Times New Roman"/>
                <w:sz w:val="24"/>
                <w:lang w:val="ru-RU"/>
              </w:rPr>
              <w:t>нейропакетов</w:t>
            </w:r>
            <w:proofErr w:type="spellEnd"/>
            <w:r w:rsidR="00196548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4104E1" w:rsidRDefault="004104E1" w:rsidP="001D41EA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4104E1" w:rsidRDefault="00353755" w:rsidP="001D41EA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Задание 1 (</w:t>
            </w:r>
            <w:r w:rsidRPr="00353755">
              <w:rPr>
                <w:rFonts w:ascii="Times New Roman" w:hAnsi="Times New Roman"/>
                <w:i/>
                <w:sz w:val="24"/>
                <w:lang w:val="ru-RU"/>
              </w:rPr>
              <w:t>исследование и анализ</w:t>
            </w:r>
            <w:r>
              <w:rPr>
                <w:rFonts w:ascii="Times New Roman" w:hAnsi="Times New Roman"/>
                <w:sz w:val="24"/>
                <w:lang w:val="ru-RU"/>
              </w:rPr>
              <w:t>).</w:t>
            </w:r>
            <w:r w:rsidR="00C80268">
              <w:rPr>
                <w:rFonts w:ascii="Times New Roman" w:hAnsi="Times New Roman"/>
                <w:sz w:val="24"/>
                <w:lang w:val="ru-RU"/>
              </w:rPr>
              <w:t xml:space="preserve">Распространение сигналов по нейронной сети </w:t>
            </w:r>
          </w:p>
          <w:p w:rsidR="004104E1" w:rsidRDefault="004104E1" w:rsidP="001D41EA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4104E1" w:rsidRPr="00196548" w:rsidRDefault="004104E1" w:rsidP="00FA5A4B">
            <w:pPr>
              <w:tabs>
                <w:tab w:val="left" w:pos="720"/>
                <w:tab w:val="left" w:pos="443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Оценивание.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 Обратная связь учащихся</w:t>
            </w:r>
          </w:p>
        </w:tc>
        <w:tc>
          <w:tcPr>
            <w:tcW w:w="676" w:type="pct"/>
          </w:tcPr>
          <w:p w:rsidR="004104E1" w:rsidRDefault="004104E1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419DC" w:rsidRDefault="00196548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Слайд 4-7</w:t>
            </w:r>
          </w:p>
          <w:p w:rsidR="00353755" w:rsidRDefault="00353755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96548" w:rsidRDefault="00196548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104E1" w:rsidRDefault="004104E1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Слайд </w:t>
            </w:r>
            <w:r w:rsidR="00196548">
              <w:rPr>
                <w:rFonts w:ascii="Times New Roman" w:hAnsi="Times New Roman"/>
                <w:sz w:val="24"/>
                <w:lang w:val="ru-RU" w:eastAsia="en-GB"/>
              </w:rPr>
              <w:t>8</w:t>
            </w:r>
          </w:p>
          <w:p w:rsidR="004104E1" w:rsidRDefault="004104E1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104E1" w:rsidRDefault="004104E1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96548" w:rsidRDefault="00196548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104E1" w:rsidRPr="004549A4" w:rsidRDefault="004104E1" w:rsidP="001D41E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332D15" w:rsidRPr="00F3538E" w:rsidTr="002577CB">
        <w:trPr>
          <w:trHeight w:val="754"/>
        </w:trPr>
        <w:tc>
          <w:tcPr>
            <w:tcW w:w="779" w:type="pct"/>
          </w:tcPr>
          <w:p w:rsidR="00166B8C" w:rsidRPr="004549A4" w:rsidRDefault="001D41EA" w:rsidP="003F08A9">
            <w:pPr>
              <w:spacing w:before="60" w:after="120"/>
              <w:ind w:left="0" w:right="-2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9A2E19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5</w:t>
            </w:r>
            <w:r w:rsidR="00D87992">
              <w:rPr>
                <w:rFonts w:ascii="Times New Roman" w:hAnsi="Times New Roman"/>
                <w:sz w:val="24"/>
                <w:lang w:val="ru-RU" w:eastAsia="en-GB"/>
              </w:rPr>
              <w:t xml:space="preserve"> мин</w:t>
            </w:r>
          </w:p>
        </w:tc>
        <w:tc>
          <w:tcPr>
            <w:tcW w:w="3545" w:type="pct"/>
            <w:gridSpan w:val="8"/>
          </w:tcPr>
          <w:p w:rsidR="0094752D" w:rsidRDefault="00D87992" w:rsidP="00BB39A5">
            <w:pPr>
              <w:tabs>
                <w:tab w:val="left" w:pos="284"/>
                <w:tab w:val="left" w:pos="6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Оценивание </w:t>
            </w:r>
            <w:r w:rsidR="009435ED">
              <w:rPr>
                <w:rFonts w:ascii="Times New Roman" w:hAnsi="Times New Roman"/>
                <w:sz w:val="24"/>
                <w:lang w:val="ru-RU"/>
              </w:rPr>
              <w:t xml:space="preserve">решении </w:t>
            </w:r>
            <w:r w:rsidR="00BB39A5">
              <w:rPr>
                <w:rFonts w:ascii="Times New Roman" w:hAnsi="Times New Roman"/>
                <w:sz w:val="24"/>
                <w:lang w:val="ru-RU"/>
              </w:rPr>
              <w:t xml:space="preserve">учеников. </w:t>
            </w:r>
          </w:p>
          <w:p w:rsidR="0094752D" w:rsidRPr="0094752D" w:rsidRDefault="0094752D" w:rsidP="00BB39A5">
            <w:pPr>
              <w:tabs>
                <w:tab w:val="left" w:pos="284"/>
                <w:tab w:val="left" w:pos="6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Прогон </w:t>
            </w:r>
            <w:r w:rsidR="00196548">
              <w:rPr>
                <w:rFonts w:ascii="Times New Roman" w:hAnsi="Times New Roman"/>
                <w:sz w:val="24"/>
                <w:lang w:val="ru-RU"/>
              </w:rPr>
              <w:t>по слайдам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 данными </w:t>
            </w:r>
          </w:p>
          <w:p w:rsidR="003E09A4" w:rsidRDefault="00BB39A5" w:rsidP="00BB39A5">
            <w:pPr>
              <w:tabs>
                <w:tab w:val="left" w:pos="284"/>
                <w:tab w:val="left" w:pos="6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Подведение урока ссылаясь на цели обучения темы.</w:t>
            </w:r>
            <w:r w:rsidR="00BA0258">
              <w:rPr>
                <w:rFonts w:ascii="Times New Roman" w:hAnsi="Times New Roman"/>
                <w:sz w:val="24"/>
                <w:lang w:val="ru-RU"/>
              </w:rPr>
              <w:t xml:space="preserve"> Обратная связь от учеников</w:t>
            </w:r>
          </w:p>
          <w:p w:rsidR="00BB39A5" w:rsidRPr="009B5D70" w:rsidRDefault="009B5D70" w:rsidP="0094752D">
            <w:pPr>
              <w:tabs>
                <w:tab w:val="left" w:pos="284"/>
                <w:tab w:val="left" w:pos="6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УПРАЖНЕНИЕ для ГЛАЗ / </w:t>
            </w:r>
            <w:r w:rsidRPr="009B5D70">
              <w:rPr>
                <w:rFonts w:ascii="Times New Roman" w:hAnsi="Times New Roman"/>
                <w:b/>
                <w:sz w:val="24"/>
                <w:lang w:val="ru-RU"/>
              </w:rPr>
              <w:t>ФИЗ.МИНУТКА</w:t>
            </w:r>
          </w:p>
        </w:tc>
        <w:tc>
          <w:tcPr>
            <w:tcW w:w="676" w:type="pct"/>
          </w:tcPr>
          <w:p w:rsidR="00166B8C" w:rsidRDefault="00166B8C" w:rsidP="003E09A4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4752D" w:rsidRDefault="0094752D" w:rsidP="003E09A4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Слайд 9</w:t>
            </w:r>
          </w:p>
          <w:p w:rsidR="00340BCC" w:rsidRDefault="00340BCC" w:rsidP="003E09A4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40BCC" w:rsidRDefault="00340BCC" w:rsidP="003E09A4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40BCC" w:rsidRPr="004549A4" w:rsidRDefault="00340BCC" w:rsidP="003E09A4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Слайд 10</w:t>
            </w:r>
          </w:p>
        </w:tc>
      </w:tr>
      <w:tr w:rsidR="00166B8C" w:rsidRPr="009E4E35" w:rsidTr="002577CB">
        <w:tc>
          <w:tcPr>
            <w:tcW w:w="5000" w:type="pct"/>
            <w:gridSpan w:val="10"/>
          </w:tcPr>
          <w:p w:rsidR="00166B8C" w:rsidRPr="00353755" w:rsidRDefault="00166B8C" w:rsidP="003F08A9">
            <w:pPr>
              <w:spacing w:before="120" w:after="120"/>
              <w:ind w:left="0" w:right="-2" w:firstLine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353755">
              <w:rPr>
                <w:rFonts w:ascii="Times New Roman" w:hAnsi="Times New Roman"/>
                <w:b/>
                <w:sz w:val="20"/>
                <w:lang w:val="ru-RU"/>
              </w:rPr>
              <w:t>Дополнительная информация</w:t>
            </w:r>
          </w:p>
        </w:tc>
      </w:tr>
      <w:tr w:rsidR="00332D15" w:rsidRPr="009E3EE8" w:rsidTr="002577CB">
        <w:tc>
          <w:tcPr>
            <w:tcW w:w="1501" w:type="pct"/>
            <w:gridSpan w:val="4"/>
          </w:tcPr>
          <w:p w:rsidR="00166B8C" w:rsidRPr="00353755" w:rsidRDefault="00166B8C" w:rsidP="003F08A9">
            <w:pPr>
              <w:spacing w:before="120" w:after="120"/>
              <w:ind w:left="0" w:right="-2" w:firstLine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353755">
              <w:rPr>
                <w:rFonts w:ascii="Times New Roman" w:hAnsi="Times New Roman"/>
                <w:b/>
                <w:sz w:val="20"/>
                <w:lang w:val="ru-RU"/>
              </w:rPr>
              <w:t>Дифференциация – как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688" w:type="pct"/>
            <w:gridSpan w:val="4"/>
          </w:tcPr>
          <w:p w:rsidR="00166B8C" w:rsidRPr="00353755" w:rsidRDefault="00166B8C" w:rsidP="003F08A9">
            <w:pPr>
              <w:spacing w:before="120" w:after="120"/>
              <w:ind w:left="0" w:right="-2" w:firstLine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353755">
              <w:rPr>
                <w:rFonts w:ascii="Times New Roman" w:hAnsi="Times New Roman"/>
                <w:b/>
                <w:sz w:val="20"/>
                <w:lang w:val="ru-RU"/>
              </w:rPr>
              <w:t>Оценивание – как Вы планируете проверить уровень усвоения материала учащихся?</w:t>
            </w:r>
          </w:p>
        </w:tc>
        <w:tc>
          <w:tcPr>
            <w:tcW w:w="811" w:type="pct"/>
            <w:gridSpan w:val="2"/>
          </w:tcPr>
          <w:p w:rsidR="00166B8C" w:rsidRPr="00353755" w:rsidRDefault="00166B8C" w:rsidP="00D30A2E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 w:rsidRPr="00353755">
              <w:rPr>
                <w:rFonts w:ascii="Times New Roman" w:hAnsi="Times New Roman"/>
                <w:b/>
                <w:sz w:val="20"/>
                <w:lang w:val="ru-RU"/>
              </w:rPr>
              <w:t>Межпредметные</w:t>
            </w:r>
            <w:proofErr w:type="spellEnd"/>
            <w:r w:rsidRPr="00353755">
              <w:rPr>
                <w:rFonts w:ascii="Times New Roman" w:hAnsi="Times New Roman"/>
                <w:b/>
                <w:sz w:val="20"/>
                <w:lang w:val="ru-RU"/>
              </w:rPr>
              <w:t xml:space="preserve"> связи</w:t>
            </w:r>
            <w:r w:rsidRPr="00353755">
              <w:rPr>
                <w:rFonts w:ascii="Times New Roman" w:hAnsi="Times New Roman"/>
                <w:b/>
                <w:sz w:val="20"/>
                <w:lang w:val="ru-RU"/>
              </w:rPr>
              <w:br/>
              <w:t>Здоровье и безопасность</w:t>
            </w:r>
            <w:r w:rsidRPr="00353755">
              <w:rPr>
                <w:rFonts w:ascii="Times New Roman" w:hAnsi="Times New Roman"/>
                <w:b/>
                <w:sz w:val="20"/>
                <w:lang w:val="ru-RU"/>
              </w:rPr>
              <w:br/>
              <w:t>Связи с ИКТ</w:t>
            </w:r>
            <w:r w:rsidRPr="00353755">
              <w:rPr>
                <w:rFonts w:ascii="Times New Roman" w:hAnsi="Times New Roman"/>
                <w:b/>
                <w:sz w:val="20"/>
                <w:lang w:val="ru-RU"/>
              </w:rPr>
              <w:br/>
              <w:t>Связи с ценностями (воспитательный элемент)</w:t>
            </w:r>
          </w:p>
        </w:tc>
      </w:tr>
      <w:tr w:rsidR="002577CB" w:rsidRPr="009E3EE8" w:rsidTr="002577CB">
        <w:trPr>
          <w:trHeight w:val="896"/>
        </w:trPr>
        <w:tc>
          <w:tcPr>
            <w:tcW w:w="1501" w:type="pct"/>
            <w:gridSpan w:val="4"/>
          </w:tcPr>
          <w:p w:rsidR="002577CB" w:rsidRPr="00353755" w:rsidRDefault="002577CB" w:rsidP="00383C3E">
            <w:pPr>
              <w:ind w:left="0" w:right="-2" w:firstLine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353755">
              <w:rPr>
                <w:rFonts w:ascii="Times New Roman" w:hAnsi="Times New Roman"/>
                <w:b/>
                <w:sz w:val="20"/>
                <w:szCs w:val="22"/>
                <w:lang w:val="ru-RU"/>
              </w:rPr>
              <w:t>Рефлексия</w:t>
            </w:r>
          </w:p>
          <w:p w:rsidR="002577CB" w:rsidRPr="00353755" w:rsidRDefault="002577CB" w:rsidP="00383C3E">
            <w:pPr>
              <w:ind w:left="0" w:right="-2" w:firstLine="0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:rsidR="002577CB" w:rsidRPr="00353755" w:rsidRDefault="002577CB" w:rsidP="002577CB">
            <w:pPr>
              <w:ind w:left="0"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353755">
              <w:rPr>
                <w:rFonts w:ascii="Times New Roman" w:hAnsi="Times New Roman"/>
                <w:sz w:val="20"/>
                <w:szCs w:val="22"/>
                <w:lang w:val="ru-RU"/>
              </w:rPr>
              <w:t>Были ли реализованы цели урока/Ожидаемые результаты реалистичными? Чему сегодня научились учащиеся? Какова была атмосфера в классе? Сработала ли дифференциация? На все ли хватило времени? Какие изменения были внесены в план и почему?</w:t>
            </w:r>
          </w:p>
        </w:tc>
        <w:tc>
          <w:tcPr>
            <w:tcW w:w="2688" w:type="pct"/>
            <w:gridSpan w:val="4"/>
          </w:tcPr>
          <w:p w:rsidR="002577CB" w:rsidRPr="00353755" w:rsidRDefault="002577CB" w:rsidP="00383C3E">
            <w:pPr>
              <w:ind w:left="0" w:right="-2" w:firstLine="0"/>
              <w:jc w:val="both"/>
              <w:rPr>
                <w:rFonts w:ascii="Times New Roman" w:hAnsi="Times New Roman"/>
                <w:b/>
                <w:sz w:val="20"/>
                <w:lang w:val="ru-RU"/>
              </w:rPr>
            </w:pPr>
            <w:r w:rsidRPr="00353755">
              <w:rPr>
                <w:rFonts w:ascii="Times New Roman" w:hAnsi="Times New Roman"/>
                <w:b/>
                <w:sz w:val="20"/>
                <w:szCs w:val="22"/>
                <w:lang w:val="ru-RU"/>
              </w:rPr>
              <w:t xml:space="preserve">Используйте данный раздел для рефлексии урока. Ответьте на вопросы о Вашем уроке из левой колонки. </w:t>
            </w:r>
          </w:p>
        </w:tc>
        <w:tc>
          <w:tcPr>
            <w:tcW w:w="811" w:type="pct"/>
            <w:gridSpan w:val="2"/>
          </w:tcPr>
          <w:p w:rsidR="002577CB" w:rsidRPr="00353755" w:rsidRDefault="002577CB" w:rsidP="00D30A2E">
            <w:pPr>
              <w:tabs>
                <w:tab w:val="left" w:pos="349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2577CB" w:rsidRPr="009E3EE8" w:rsidTr="002577CB">
        <w:trPr>
          <w:trHeight w:val="896"/>
        </w:trPr>
        <w:tc>
          <w:tcPr>
            <w:tcW w:w="5000" w:type="pct"/>
            <w:gridSpan w:val="10"/>
          </w:tcPr>
          <w:p w:rsidR="002577CB" w:rsidRPr="00353755" w:rsidRDefault="002577CB" w:rsidP="002577CB">
            <w:pPr>
              <w:ind w:left="0" w:firstLine="0"/>
              <w:jc w:val="both"/>
              <w:rPr>
                <w:rFonts w:ascii="Times New Roman" w:hAnsi="Times New Roman"/>
                <w:b/>
                <w:sz w:val="20"/>
                <w:lang w:val="ru-RU"/>
              </w:rPr>
            </w:pPr>
            <w:r w:rsidRPr="00353755">
              <w:rPr>
                <w:rFonts w:ascii="Times New Roman" w:hAnsi="Times New Roman"/>
                <w:b/>
                <w:sz w:val="20"/>
                <w:szCs w:val="22"/>
                <w:lang w:val="ru-RU"/>
              </w:rPr>
              <w:t>Общая оценка</w:t>
            </w:r>
          </w:p>
          <w:p w:rsidR="002577CB" w:rsidRPr="00353755" w:rsidRDefault="002577CB" w:rsidP="002577CB">
            <w:pPr>
              <w:ind w:left="0" w:firstLine="0"/>
              <w:jc w:val="both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:rsidR="002577CB" w:rsidRPr="00353755" w:rsidRDefault="002577CB" w:rsidP="002577CB">
            <w:pPr>
              <w:ind w:left="0" w:firstLine="0"/>
              <w:jc w:val="both"/>
              <w:rPr>
                <w:rFonts w:ascii="Times New Roman" w:hAnsi="Times New Roman"/>
                <w:b/>
                <w:sz w:val="20"/>
                <w:lang w:val="ru-RU"/>
              </w:rPr>
            </w:pPr>
            <w:r w:rsidRPr="00353755">
              <w:rPr>
                <w:rFonts w:ascii="Times New Roman" w:hAnsi="Times New Roman"/>
                <w:b/>
                <w:sz w:val="20"/>
                <w:szCs w:val="22"/>
                <w:lang w:val="ru-RU"/>
              </w:rPr>
              <w:t>Какие два аспекта урока прошли хорошо (подумайте, как о преподавании, так и об обучении)?</w:t>
            </w:r>
          </w:p>
          <w:p w:rsidR="002577CB" w:rsidRPr="00353755" w:rsidRDefault="002577CB" w:rsidP="002577CB">
            <w:pPr>
              <w:tabs>
                <w:tab w:val="left" w:pos="3315"/>
              </w:tabs>
              <w:ind w:left="0"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353755">
              <w:rPr>
                <w:rFonts w:ascii="Times New Roman" w:hAnsi="Times New Roman"/>
                <w:sz w:val="20"/>
                <w:szCs w:val="22"/>
                <w:lang w:val="ru-RU"/>
              </w:rPr>
              <w:tab/>
            </w:r>
          </w:p>
          <w:p w:rsidR="002577CB" w:rsidRPr="00353755" w:rsidRDefault="002577CB" w:rsidP="002577CB">
            <w:pPr>
              <w:ind w:left="0" w:firstLine="0"/>
              <w:jc w:val="both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:rsidR="002577CB" w:rsidRPr="00353755" w:rsidRDefault="002577CB" w:rsidP="002577CB">
            <w:pPr>
              <w:ind w:left="0" w:firstLine="0"/>
              <w:jc w:val="both"/>
              <w:rPr>
                <w:rFonts w:ascii="Times New Roman" w:hAnsi="Times New Roman"/>
                <w:b/>
                <w:sz w:val="20"/>
                <w:lang w:val="ru-RU"/>
              </w:rPr>
            </w:pPr>
            <w:r w:rsidRPr="00353755">
              <w:rPr>
                <w:rFonts w:ascii="Times New Roman" w:hAnsi="Times New Roman"/>
                <w:b/>
                <w:sz w:val="20"/>
                <w:szCs w:val="22"/>
                <w:lang w:val="ru-RU"/>
              </w:rPr>
              <w:t>Какие две вещи могли бы улучшить урок (подумайте, как о преподавании, так и об обучении)?</w:t>
            </w:r>
          </w:p>
          <w:p w:rsidR="002577CB" w:rsidRPr="00353755" w:rsidRDefault="002577CB" w:rsidP="002577CB">
            <w:pPr>
              <w:ind w:left="0" w:firstLine="0"/>
              <w:jc w:val="both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:rsidR="002577CB" w:rsidRPr="00353755" w:rsidRDefault="002577CB" w:rsidP="002577CB">
            <w:pPr>
              <w:ind w:left="0" w:firstLine="0"/>
              <w:jc w:val="both"/>
              <w:rPr>
                <w:rFonts w:ascii="Times New Roman" w:hAnsi="Times New Roman"/>
                <w:b/>
                <w:sz w:val="20"/>
                <w:lang w:val="ru-RU"/>
              </w:rPr>
            </w:pPr>
            <w:r w:rsidRPr="00353755">
              <w:rPr>
                <w:rFonts w:ascii="Times New Roman" w:hAnsi="Times New Roman"/>
                <w:b/>
                <w:sz w:val="20"/>
                <w:szCs w:val="22"/>
                <w:lang w:val="ru-RU"/>
              </w:rPr>
              <w:t>Что я узнал(а) за время урока о классе или отдельных учениках такого, что поможет мне подготовиться к следующему уроку?</w:t>
            </w:r>
          </w:p>
          <w:p w:rsidR="002577CB" w:rsidRPr="00353755" w:rsidRDefault="002577CB" w:rsidP="00D30A2E">
            <w:pPr>
              <w:tabs>
                <w:tab w:val="left" w:pos="349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</w:tbl>
    <w:p w:rsidR="00A447AC" w:rsidRPr="00332D15" w:rsidRDefault="00A447AC">
      <w:pPr>
        <w:rPr>
          <w:rFonts w:ascii="Times New Roman" w:hAnsi="Times New Roman"/>
          <w:sz w:val="24"/>
          <w:lang w:val="ru-RU"/>
        </w:rPr>
      </w:pPr>
    </w:p>
    <w:sectPr w:rsidR="00A447AC" w:rsidRPr="00332D15" w:rsidSect="005944A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3D3D"/>
      </v:shape>
    </w:pict>
  </w:numPicBullet>
  <w:abstractNum w:abstractNumId="0">
    <w:nsid w:val="05DB548F"/>
    <w:multiLevelType w:val="hybridMultilevel"/>
    <w:tmpl w:val="B748F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67816"/>
    <w:multiLevelType w:val="hybridMultilevel"/>
    <w:tmpl w:val="91D63D82"/>
    <w:lvl w:ilvl="0" w:tplc="06DA3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FADD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86FD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5480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AF5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D40C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DE8F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BEA1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94A7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CFE2B7E"/>
    <w:multiLevelType w:val="hybridMultilevel"/>
    <w:tmpl w:val="C8E0F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D0193"/>
    <w:multiLevelType w:val="hybridMultilevel"/>
    <w:tmpl w:val="5044BC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1A1D46"/>
    <w:multiLevelType w:val="hybridMultilevel"/>
    <w:tmpl w:val="669E3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73AD9"/>
    <w:multiLevelType w:val="hybridMultilevel"/>
    <w:tmpl w:val="AFB666B8"/>
    <w:lvl w:ilvl="0" w:tplc="2332C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34DF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AE93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D228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490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EC77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64C0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04CD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801F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66C64C2"/>
    <w:multiLevelType w:val="hybridMultilevel"/>
    <w:tmpl w:val="7DAE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A68EC"/>
    <w:multiLevelType w:val="hybridMultilevel"/>
    <w:tmpl w:val="FFEE126C"/>
    <w:lvl w:ilvl="0" w:tplc="17AED6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CC3F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3237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E057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5620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A871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B4F6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1A62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AA27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2D62BE9"/>
    <w:multiLevelType w:val="hybridMultilevel"/>
    <w:tmpl w:val="82904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12EBC"/>
    <w:multiLevelType w:val="hybridMultilevel"/>
    <w:tmpl w:val="55922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35DCC"/>
    <w:multiLevelType w:val="hybridMultilevel"/>
    <w:tmpl w:val="3C088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17D8C"/>
    <w:multiLevelType w:val="hybridMultilevel"/>
    <w:tmpl w:val="5A5A91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472A16"/>
    <w:multiLevelType w:val="hybridMultilevel"/>
    <w:tmpl w:val="1BD2AD1E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>
    <w:nsid w:val="38D872A5"/>
    <w:multiLevelType w:val="hybridMultilevel"/>
    <w:tmpl w:val="0262A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908F9"/>
    <w:multiLevelType w:val="hybridMultilevel"/>
    <w:tmpl w:val="B9627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A5E4A"/>
    <w:multiLevelType w:val="hybridMultilevel"/>
    <w:tmpl w:val="51CE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66DC8"/>
    <w:multiLevelType w:val="hybridMultilevel"/>
    <w:tmpl w:val="AFD4C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A73A2"/>
    <w:multiLevelType w:val="hybridMultilevel"/>
    <w:tmpl w:val="D7A0CE38"/>
    <w:lvl w:ilvl="0" w:tplc="B11400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62EA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AE1C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265C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A2E8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D8A5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DC57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22AD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D292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478030BF"/>
    <w:multiLevelType w:val="multilevel"/>
    <w:tmpl w:val="8C2AAAD4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19">
    <w:nsid w:val="482B68BE"/>
    <w:multiLevelType w:val="hybridMultilevel"/>
    <w:tmpl w:val="28F4A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27A27"/>
    <w:multiLevelType w:val="hybridMultilevel"/>
    <w:tmpl w:val="F346837A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1">
    <w:nsid w:val="4DC71A19"/>
    <w:multiLevelType w:val="hybridMultilevel"/>
    <w:tmpl w:val="B62AE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137D96"/>
    <w:multiLevelType w:val="hybridMultilevel"/>
    <w:tmpl w:val="B748F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31ABD"/>
    <w:multiLevelType w:val="hybridMultilevel"/>
    <w:tmpl w:val="D206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204F63"/>
    <w:multiLevelType w:val="hybridMultilevel"/>
    <w:tmpl w:val="84B80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43CB5"/>
    <w:multiLevelType w:val="hybridMultilevel"/>
    <w:tmpl w:val="39200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A3BD4"/>
    <w:multiLevelType w:val="hybridMultilevel"/>
    <w:tmpl w:val="0D56EAE2"/>
    <w:lvl w:ilvl="0" w:tplc="B94C3B58">
      <w:start w:val="1"/>
      <w:numFmt w:val="bullet"/>
      <w:lvlText w:val="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6AE92ED8"/>
    <w:multiLevelType w:val="hybridMultilevel"/>
    <w:tmpl w:val="AD3EA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5B2FB3"/>
    <w:multiLevelType w:val="hybridMultilevel"/>
    <w:tmpl w:val="3F449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926E82"/>
    <w:multiLevelType w:val="hybridMultilevel"/>
    <w:tmpl w:val="90769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16CF6"/>
    <w:multiLevelType w:val="hybridMultilevel"/>
    <w:tmpl w:val="EAAA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B1E0C"/>
    <w:multiLevelType w:val="hybridMultilevel"/>
    <w:tmpl w:val="E24E4C0E"/>
    <w:lvl w:ilvl="0" w:tplc="28EA04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EE3A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52CE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00C5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4CBE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38DB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1E2EE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2E188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E4E6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>
    <w:nsid w:val="7DE5120B"/>
    <w:multiLevelType w:val="hybridMultilevel"/>
    <w:tmpl w:val="8CA2C682"/>
    <w:lvl w:ilvl="0" w:tplc="E61A14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12"/>
  </w:num>
  <w:num w:numId="3">
    <w:abstractNumId w:val="26"/>
  </w:num>
  <w:num w:numId="4">
    <w:abstractNumId w:val="28"/>
  </w:num>
  <w:num w:numId="5">
    <w:abstractNumId w:val="16"/>
  </w:num>
  <w:num w:numId="6">
    <w:abstractNumId w:val="32"/>
  </w:num>
  <w:num w:numId="7">
    <w:abstractNumId w:val="25"/>
  </w:num>
  <w:num w:numId="8">
    <w:abstractNumId w:val="10"/>
  </w:num>
  <w:num w:numId="9">
    <w:abstractNumId w:val="23"/>
  </w:num>
  <w:num w:numId="10">
    <w:abstractNumId w:val="14"/>
  </w:num>
  <w:num w:numId="11">
    <w:abstractNumId w:val="24"/>
  </w:num>
  <w:num w:numId="12">
    <w:abstractNumId w:val="15"/>
  </w:num>
  <w:num w:numId="13">
    <w:abstractNumId w:val="4"/>
  </w:num>
  <w:num w:numId="14">
    <w:abstractNumId w:val="20"/>
  </w:num>
  <w:num w:numId="15">
    <w:abstractNumId w:val="6"/>
  </w:num>
  <w:num w:numId="16">
    <w:abstractNumId w:val="13"/>
  </w:num>
  <w:num w:numId="17">
    <w:abstractNumId w:val="8"/>
  </w:num>
  <w:num w:numId="18">
    <w:abstractNumId w:val="22"/>
  </w:num>
  <w:num w:numId="19">
    <w:abstractNumId w:val="11"/>
  </w:num>
  <w:num w:numId="20">
    <w:abstractNumId w:val="27"/>
  </w:num>
  <w:num w:numId="21">
    <w:abstractNumId w:val="0"/>
  </w:num>
  <w:num w:numId="22">
    <w:abstractNumId w:val="19"/>
  </w:num>
  <w:num w:numId="23">
    <w:abstractNumId w:val="2"/>
  </w:num>
  <w:num w:numId="24">
    <w:abstractNumId w:val="17"/>
  </w:num>
  <w:num w:numId="25">
    <w:abstractNumId w:val="30"/>
  </w:num>
  <w:num w:numId="26">
    <w:abstractNumId w:val="29"/>
  </w:num>
  <w:num w:numId="27">
    <w:abstractNumId w:val="3"/>
  </w:num>
  <w:num w:numId="28">
    <w:abstractNumId w:val="18"/>
  </w:num>
  <w:num w:numId="29">
    <w:abstractNumId w:val="1"/>
  </w:num>
  <w:num w:numId="30">
    <w:abstractNumId w:val="5"/>
  </w:num>
  <w:num w:numId="31">
    <w:abstractNumId w:val="9"/>
  </w:num>
  <w:num w:numId="32">
    <w:abstractNumId w:val="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6B8C"/>
    <w:rsid w:val="0000647C"/>
    <w:rsid w:val="000132C4"/>
    <w:rsid w:val="00041D6D"/>
    <w:rsid w:val="00044C4F"/>
    <w:rsid w:val="00045B7D"/>
    <w:rsid w:val="0005373E"/>
    <w:rsid w:val="00063ABA"/>
    <w:rsid w:val="00066A17"/>
    <w:rsid w:val="000966F8"/>
    <w:rsid w:val="000B626A"/>
    <w:rsid w:val="000C3563"/>
    <w:rsid w:val="000D48EE"/>
    <w:rsid w:val="000E1943"/>
    <w:rsid w:val="000F2F06"/>
    <w:rsid w:val="00142256"/>
    <w:rsid w:val="00143A13"/>
    <w:rsid w:val="00147D64"/>
    <w:rsid w:val="00166B8C"/>
    <w:rsid w:val="00166CF5"/>
    <w:rsid w:val="001954BA"/>
    <w:rsid w:val="00196548"/>
    <w:rsid w:val="001A16D8"/>
    <w:rsid w:val="001C0F54"/>
    <w:rsid w:val="001D41EA"/>
    <w:rsid w:val="002158D8"/>
    <w:rsid w:val="002577CB"/>
    <w:rsid w:val="002655AC"/>
    <w:rsid w:val="0027385A"/>
    <w:rsid w:val="00274004"/>
    <w:rsid w:val="0027685B"/>
    <w:rsid w:val="002A07F1"/>
    <w:rsid w:val="002C2B0E"/>
    <w:rsid w:val="002D3994"/>
    <w:rsid w:val="002E5052"/>
    <w:rsid w:val="00303FB4"/>
    <w:rsid w:val="00314EB6"/>
    <w:rsid w:val="00315B5D"/>
    <w:rsid w:val="00332D15"/>
    <w:rsid w:val="003334BD"/>
    <w:rsid w:val="003372A0"/>
    <w:rsid w:val="00337DDA"/>
    <w:rsid w:val="00340BCC"/>
    <w:rsid w:val="0034212A"/>
    <w:rsid w:val="00353755"/>
    <w:rsid w:val="003752E7"/>
    <w:rsid w:val="00375F95"/>
    <w:rsid w:val="00376D99"/>
    <w:rsid w:val="00392D32"/>
    <w:rsid w:val="00394DAD"/>
    <w:rsid w:val="003C589B"/>
    <w:rsid w:val="003D4301"/>
    <w:rsid w:val="003D48E1"/>
    <w:rsid w:val="003D5219"/>
    <w:rsid w:val="003E09A4"/>
    <w:rsid w:val="003E4AD7"/>
    <w:rsid w:val="0040757A"/>
    <w:rsid w:val="004104E1"/>
    <w:rsid w:val="00441149"/>
    <w:rsid w:val="00452DD2"/>
    <w:rsid w:val="004549A4"/>
    <w:rsid w:val="00475A82"/>
    <w:rsid w:val="004838B7"/>
    <w:rsid w:val="00491533"/>
    <w:rsid w:val="004A3F19"/>
    <w:rsid w:val="004A7519"/>
    <w:rsid w:val="004B424F"/>
    <w:rsid w:val="004B7252"/>
    <w:rsid w:val="004D3A60"/>
    <w:rsid w:val="004F768D"/>
    <w:rsid w:val="005052AE"/>
    <w:rsid w:val="00506E51"/>
    <w:rsid w:val="0052653C"/>
    <w:rsid w:val="00526891"/>
    <w:rsid w:val="005412B3"/>
    <w:rsid w:val="00545A87"/>
    <w:rsid w:val="00552E2A"/>
    <w:rsid w:val="005758C5"/>
    <w:rsid w:val="00575C68"/>
    <w:rsid w:val="005770BE"/>
    <w:rsid w:val="005944AC"/>
    <w:rsid w:val="005A41C9"/>
    <w:rsid w:val="005B41FC"/>
    <w:rsid w:val="005C1345"/>
    <w:rsid w:val="00604FA6"/>
    <w:rsid w:val="00632B6A"/>
    <w:rsid w:val="006607CC"/>
    <w:rsid w:val="00670341"/>
    <w:rsid w:val="0069489B"/>
    <w:rsid w:val="00695E57"/>
    <w:rsid w:val="006A168A"/>
    <w:rsid w:val="006B320E"/>
    <w:rsid w:val="00714157"/>
    <w:rsid w:val="00724F77"/>
    <w:rsid w:val="00746CF7"/>
    <w:rsid w:val="00776D6C"/>
    <w:rsid w:val="00781B36"/>
    <w:rsid w:val="007907C2"/>
    <w:rsid w:val="0079725A"/>
    <w:rsid w:val="007D49FB"/>
    <w:rsid w:val="007D5332"/>
    <w:rsid w:val="00807634"/>
    <w:rsid w:val="0084087F"/>
    <w:rsid w:val="00860A77"/>
    <w:rsid w:val="00886201"/>
    <w:rsid w:val="008B5954"/>
    <w:rsid w:val="008D2853"/>
    <w:rsid w:val="00926CAD"/>
    <w:rsid w:val="009435ED"/>
    <w:rsid w:val="0094752D"/>
    <w:rsid w:val="0095074A"/>
    <w:rsid w:val="0095634D"/>
    <w:rsid w:val="009678F3"/>
    <w:rsid w:val="009709F1"/>
    <w:rsid w:val="0097736D"/>
    <w:rsid w:val="009A2322"/>
    <w:rsid w:val="009A2E19"/>
    <w:rsid w:val="009B4B6E"/>
    <w:rsid w:val="009B5D70"/>
    <w:rsid w:val="009D0DD8"/>
    <w:rsid w:val="009D611E"/>
    <w:rsid w:val="009E3EE8"/>
    <w:rsid w:val="009E4E35"/>
    <w:rsid w:val="00A2202B"/>
    <w:rsid w:val="00A447AC"/>
    <w:rsid w:val="00A6067B"/>
    <w:rsid w:val="00A67B80"/>
    <w:rsid w:val="00A942BD"/>
    <w:rsid w:val="00A94BC2"/>
    <w:rsid w:val="00AA0248"/>
    <w:rsid w:val="00AC1200"/>
    <w:rsid w:val="00AC328D"/>
    <w:rsid w:val="00AD2F1A"/>
    <w:rsid w:val="00AD37C1"/>
    <w:rsid w:val="00AE5134"/>
    <w:rsid w:val="00B04411"/>
    <w:rsid w:val="00B32B5F"/>
    <w:rsid w:val="00B72422"/>
    <w:rsid w:val="00B93201"/>
    <w:rsid w:val="00BA0258"/>
    <w:rsid w:val="00BA7621"/>
    <w:rsid w:val="00BB39A5"/>
    <w:rsid w:val="00BC1F02"/>
    <w:rsid w:val="00BF3DA3"/>
    <w:rsid w:val="00BF7943"/>
    <w:rsid w:val="00C0110B"/>
    <w:rsid w:val="00C0116A"/>
    <w:rsid w:val="00C10772"/>
    <w:rsid w:val="00C34C0D"/>
    <w:rsid w:val="00C419DC"/>
    <w:rsid w:val="00C80268"/>
    <w:rsid w:val="00C8663A"/>
    <w:rsid w:val="00CB7F16"/>
    <w:rsid w:val="00CC0BDE"/>
    <w:rsid w:val="00CC5E50"/>
    <w:rsid w:val="00CD0781"/>
    <w:rsid w:val="00D023E0"/>
    <w:rsid w:val="00D1440C"/>
    <w:rsid w:val="00D30A2E"/>
    <w:rsid w:val="00D31272"/>
    <w:rsid w:val="00D61EBE"/>
    <w:rsid w:val="00D834B1"/>
    <w:rsid w:val="00D87992"/>
    <w:rsid w:val="00D91458"/>
    <w:rsid w:val="00DB5F25"/>
    <w:rsid w:val="00DC5ED9"/>
    <w:rsid w:val="00DD06E3"/>
    <w:rsid w:val="00E101EA"/>
    <w:rsid w:val="00E1303B"/>
    <w:rsid w:val="00E26431"/>
    <w:rsid w:val="00E31E7B"/>
    <w:rsid w:val="00E75923"/>
    <w:rsid w:val="00E77A80"/>
    <w:rsid w:val="00EE1C50"/>
    <w:rsid w:val="00EF1F31"/>
    <w:rsid w:val="00F2074D"/>
    <w:rsid w:val="00F22A47"/>
    <w:rsid w:val="00F30982"/>
    <w:rsid w:val="00F3161F"/>
    <w:rsid w:val="00F3538E"/>
    <w:rsid w:val="00F54E12"/>
    <w:rsid w:val="00F5522B"/>
    <w:rsid w:val="00F720F7"/>
    <w:rsid w:val="00F84069"/>
    <w:rsid w:val="00FA00C8"/>
    <w:rsid w:val="00FA5A4B"/>
    <w:rsid w:val="00FD036C"/>
    <w:rsid w:val="00FD1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8C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B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66B8C"/>
    <w:rPr>
      <w:i/>
      <w:iCs/>
    </w:rPr>
  </w:style>
  <w:style w:type="character" w:customStyle="1" w:styleId="hps">
    <w:name w:val="hps"/>
    <w:uiPriority w:val="99"/>
    <w:rsid w:val="00166B8C"/>
    <w:rPr>
      <w:rFonts w:cs="Times New Roman"/>
    </w:rPr>
  </w:style>
  <w:style w:type="character" w:customStyle="1" w:styleId="shorttext">
    <w:name w:val="short_text"/>
    <w:rsid w:val="00166B8C"/>
  </w:style>
  <w:style w:type="character" w:customStyle="1" w:styleId="st">
    <w:name w:val="st"/>
    <w:rsid w:val="00166B8C"/>
  </w:style>
  <w:style w:type="paragraph" w:styleId="a4">
    <w:name w:val="List Paragraph"/>
    <w:basedOn w:val="a"/>
    <w:link w:val="a5"/>
    <w:uiPriority w:val="34"/>
    <w:qFormat/>
    <w:rsid w:val="00166B8C"/>
    <w:pPr>
      <w:ind w:left="720" w:firstLine="0"/>
      <w:contextualSpacing/>
    </w:pPr>
  </w:style>
  <w:style w:type="paragraph" w:customStyle="1" w:styleId="AssignmentTemplate">
    <w:name w:val="AssignmentTemplate"/>
    <w:basedOn w:val="9"/>
    <w:rsid w:val="00166B8C"/>
    <w:pPr>
      <w:keepNext w:val="0"/>
      <w:keepLines w:val="0"/>
      <w:spacing w:before="240" w:after="60"/>
      <w:ind w:left="0" w:firstLine="0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166B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A447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47AC"/>
    <w:rPr>
      <w:rFonts w:ascii="Segoe UI" w:eastAsia="Times New Roman" w:hAnsi="Segoe UI" w:cs="Segoe UI"/>
      <w:sz w:val="18"/>
      <w:szCs w:val="18"/>
      <w:lang w:val="en-GB"/>
    </w:rPr>
  </w:style>
  <w:style w:type="character" w:styleId="a8">
    <w:name w:val="Hyperlink"/>
    <w:basedOn w:val="a0"/>
    <w:uiPriority w:val="99"/>
    <w:unhideWhenUsed/>
    <w:rsid w:val="002A07F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9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BF7943"/>
    <w:rPr>
      <w:color w:val="800080" w:themeColor="followedHyperlink"/>
      <w:u w:val="single"/>
    </w:rPr>
  </w:style>
  <w:style w:type="character" w:customStyle="1" w:styleId="mo">
    <w:name w:val="mo"/>
    <w:basedOn w:val="a0"/>
    <w:rsid w:val="00AE5134"/>
  </w:style>
  <w:style w:type="character" w:customStyle="1" w:styleId="apple-converted-space">
    <w:name w:val="apple-converted-space"/>
    <w:basedOn w:val="a0"/>
    <w:rsid w:val="00AE5134"/>
  </w:style>
  <w:style w:type="character" w:customStyle="1" w:styleId="a5">
    <w:name w:val="Абзац списка Знак"/>
    <w:link w:val="a4"/>
    <w:uiPriority w:val="34"/>
    <w:locked/>
    <w:rsid w:val="00714157"/>
    <w:rPr>
      <w:rFonts w:ascii="Arial" w:eastAsia="Times New Roman" w:hAnsi="Arial" w:cs="Times New Roman"/>
      <w:szCs w:val="24"/>
      <w:lang w:val="en-GB"/>
    </w:rPr>
  </w:style>
  <w:style w:type="paragraph" w:styleId="ab">
    <w:name w:val="header"/>
    <w:basedOn w:val="a"/>
    <w:link w:val="ac"/>
    <w:uiPriority w:val="99"/>
    <w:unhideWhenUsed/>
    <w:rsid w:val="007907C2"/>
    <w:pPr>
      <w:widowControl w:val="0"/>
      <w:tabs>
        <w:tab w:val="center" w:pos="4677"/>
        <w:tab w:val="right" w:pos="9355"/>
      </w:tabs>
      <w:ind w:left="0" w:firstLine="0"/>
    </w:pPr>
  </w:style>
  <w:style w:type="character" w:customStyle="1" w:styleId="ac">
    <w:name w:val="Верхний колонтитул Знак"/>
    <w:basedOn w:val="a0"/>
    <w:link w:val="ab"/>
    <w:uiPriority w:val="99"/>
    <w:rsid w:val="007907C2"/>
    <w:rPr>
      <w:rFonts w:ascii="Arial" w:eastAsia="Times New Roman" w:hAnsi="Arial" w:cs="Times New Roman"/>
      <w:szCs w:val="24"/>
      <w:lang w:val="en-GB"/>
    </w:rPr>
  </w:style>
  <w:style w:type="paragraph" w:styleId="ad">
    <w:name w:val="Normal (Web)"/>
    <w:basedOn w:val="a"/>
    <w:uiPriority w:val="99"/>
    <w:semiHidden/>
    <w:unhideWhenUsed/>
    <w:rsid w:val="00CD0781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7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3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9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47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CtlHxItrvbk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2019-01-24T03:25:00Z</cp:lastPrinted>
  <dcterms:created xsi:type="dcterms:W3CDTF">2021-10-02T06:12:00Z</dcterms:created>
  <dcterms:modified xsi:type="dcterms:W3CDTF">2022-04-10T07:20:00Z</dcterms:modified>
</cp:coreProperties>
</file>