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070" w:rsidRDefault="002D3070" w:rsidP="002D3070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Автор: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СҚО Тайнша ауданы</w:t>
      </w:r>
    </w:p>
    <w:p w:rsidR="002D3070" w:rsidRDefault="002D3070" w:rsidP="002D3070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«Тихоокеанск негізгі мектебі»КММ</w:t>
      </w:r>
    </w:p>
    <w:p w:rsidR="002D3070" w:rsidRDefault="002D3070" w:rsidP="002D3070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Оқу-тәрбие ісі жөніндегі </w:t>
      </w:r>
    </w:p>
    <w:p w:rsidR="002D3070" w:rsidRDefault="002D3070" w:rsidP="002D3070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директордың орынбасары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2D3070" w:rsidRDefault="002D3070" w:rsidP="002D3070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Калиева Маржан Темерханкызы</w:t>
      </w:r>
    </w:p>
    <w:p w:rsidR="002D3070" w:rsidRDefault="002D30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Тақырыбы: «</w:t>
      </w:r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Оқу-тәрбие ісі жөніндегі директор орынбасарының тәжірибесіне AI-технологиялары мен EdData енгізу: мониторингтен болжауға дейін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»</w:t>
      </w:r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2D3070" w:rsidRDefault="002D30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Түйін сөздер: білім беруді цифрландыру, мектептегі ЖИ, деректер талдамасы, білім сапасы, ОӘЖ, әдістемелік сүйемелдеу.</w:t>
      </w:r>
    </w:p>
    <w:p w:rsidR="002D3070" w:rsidRDefault="002D30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Кіріспе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:</w:t>
      </w:r>
    </w:p>
    <w:p w:rsidR="002D3070" w:rsidRDefault="002D30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Білім беру жүйесін дамытудың қазіргі кезеңі оқу нәтижелерін дәстүрлі тіркеуден деректерге негізделген сапаны басқаруға (Educational Data Mining) өтумен сипатталады.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Өсіп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жатқан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ақпараттық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жүктеме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жағдайында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оқу-тәрбие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ісі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жөніндегі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директордың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орынбасары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алдында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тұрған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басты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міндет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күнделікті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талдау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процестерін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оңтайландыру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пассивті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бақылаудан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прогностикалық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басқаруға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өту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Жасанды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интеллект (ЖИ)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технологиялары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цифрлық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талдау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сервистерін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пайдалану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завучқа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білімдегі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олқылықтарды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факт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орын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алғаннан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кейін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жай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ғана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тіркеп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қоймай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үлгерімнің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төмендеу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қаупін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ерте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кезеңде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анықтауға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педагогтерге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атаулы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әдістемелік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өмек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көрсетуге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мүмкіндік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береді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2D3070" w:rsidRDefault="002D30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1. ОӘЖ цифрлық басқару архитектурасы: 3 негізгі бағыт Оқу-тәрбие ісі жөніндегі директор орынбасарының әкімшілік-педагогикалық қызметіне жаңа технологияларды енгізу үш бағыт бойынша жүзеге асырылады: </w:t>
      </w:r>
    </w:p>
    <w:p w:rsidR="002D3070" w:rsidRDefault="002D30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А. Білім сапасына автоматтандырылған мониторинг (EdData) Білімді дәстүрлі тексеру тек статикалық көріністі береді.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Сквозды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талдау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жүйелерін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электрондық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журналдармен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LMS-платформалармен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интеграцияда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пайдалану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мыналарға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gram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үмкіндік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береді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2D3070" w:rsidRDefault="002D30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• Оқушылардың жеке прогресінің динамикалық матрицаларын құру;</w:t>
      </w:r>
    </w:p>
    <w:p w:rsidR="002D3070" w:rsidRDefault="002D30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• Сабаққа қатысу, формативативті және суммативті бағалау (БЖБ/ТЖБ) арасындағы корреляция негізінде пәндер бойынша «тәуекел аймақтарын» автоматты түрде анықтау;</w:t>
      </w:r>
    </w:p>
    <w:p w:rsidR="002D3070" w:rsidRDefault="002D30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 xml:space="preserve"> • Параллельдер мен пәндік кафедралар бойынша үлгерімнің жылу карталарын (Heatmaps) қалыптастыру. </w:t>
      </w:r>
    </w:p>
    <w:p w:rsidR="002D3070" w:rsidRDefault="002D30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Б. Әдістемелік жұмыста жасанды интеллектті пайдалану Үлкен тілдік модельдерді (LLM) және мамандандырылған ЖИ-құралдарын завуч жұмысына интеграциялау мыналарға көмектеседі: </w:t>
      </w:r>
    </w:p>
    <w:p w:rsidR="002D3070" w:rsidRDefault="002D30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• Әдістемелік материалдар конструкторы: Саралап оқыту үшін әртүрлі күрделілік деңгейіндегі вариативті тапсырмаларды генерациялау. </w:t>
      </w:r>
    </w:p>
    <w:p w:rsidR="002D3070" w:rsidRDefault="002D30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• Поурочный жоспарларды талдау: Педагогтердің ҚСП (қысқа мерзімді жоспарларын) критериалды бағалауға және сабақ мақсатына (LO/SMART) сәйкестігіне экспресс-аудит жүргізу. </w:t>
      </w:r>
    </w:p>
    <w:p w:rsidR="002D3070" w:rsidRDefault="002D30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• Есептерді дайындау: ӘБ мәтіндік есептерін автоматты түрде суммаризациялау және тоқсан қорытындысы бойынша талдамалық анықтамалар дайындау. </w:t>
      </w:r>
    </w:p>
    <w:p w:rsidR="002D3070" w:rsidRDefault="002D30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В. Прогностикалық талдау және дербестендіру «Тоқсандық есеп» форматынан «Болжам және түзету» алгоритміне өту: </w:t>
      </w:r>
    </w:p>
    <w:p w:rsidR="002D3070" w:rsidRDefault="002D30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1. Себептерді анықтау: ЖИ-талдау білім сапасының төмендеуін тек төмен балл ретінде тіркеп қоймай, бағдарламаның нақты бөлімдерімен байланыстыруға мүмкіндік береді. </w:t>
      </w:r>
    </w:p>
    <w:p w:rsidR="00006233" w:rsidRDefault="002D30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2. Атаулы ұсыныстар: Мотивациясы төмен оқушылар үшін де, ынтасы жоғары балалар үшін де (олимпиадаларға дайындық) жеке білім беру траекторияларын (ЖБТ) қалыптастыру. </w:t>
      </w:r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Завуч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жұмысына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proofErr w:type="gram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И-</w:t>
      </w:r>
      <w:proofErr w:type="gram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құралдарын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енгізу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алгоритмі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Осы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технологияны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практикалық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іске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асыру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үшін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оқу-тәрбие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ісі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жөніндегі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директордың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орынбасарына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кезеңдік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модельді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ұстану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ұсынылады</w:t>
      </w:r>
      <w:proofErr w:type="spellEnd"/>
      <w:r w:rsidRPr="002D3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2D3070" w:rsidRPr="002D3070" w:rsidRDefault="002D3070" w:rsidP="002D307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1. Уақыт ресурсын ресурстық үнемдеуді талдау (Time-tracking)</w:t>
      </w:r>
    </w:p>
    <w:p w:rsidR="002D3070" w:rsidRPr="002D3070" w:rsidRDefault="002D3070" w:rsidP="002D30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3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Завуч пен пән мұғалімдерінің аналитикалық жұмысқа жұмсайтын уақыты сараланады:</w:t>
      </w:r>
    </w:p>
    <w:p w:rsidR="002D3070" w:rsidRPr="002D3070" w:rsidRDefault="002D3070" w:rsidP="002D30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МІБ (мектепішілік бақылау) анықтамаларын дайындау:</w:t>
      </w:r>
      <w:r w:rsidRPr="002D3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Дәстүрлі форматта 5–8 сағат кететін үдеріс ИИ арқылы деректерді өңдеу нәтижесінде </w:t>
      </w:r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1–1,5 сағатқа дейін қысқарады</w:t>
      </w:r>
      <w:r w:rsidRPr="002D3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2D3070" w:rsidRPr="002D3070" w:rsidRDefault="002D3070" w:rsidP="002D30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БЖБ/ТЖБ талдаулары:</w:t>
      </w:r>
      <w:r w:rsidRPr="002D3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Автоматты визуализация арқылы есеп құрастыру уақыты </w:t>
      </w:r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70%-ға азаяды</w:t>
      </w:r>
      <w:r w:rsidRPr="002D3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2D3070" w:rsidRPr="002D3070" w:rsidRDefault="002D3070" w:rsidP="002D307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proofErr w:type="spellStart"/>
      <w:proofErr w:type="gramStart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proofErr w:type="gramEnd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қу</w:t>
      </w:r>
      <w:proofErr w:type="spellEnd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сапасына</w:t>
      </w:r>
      <w:proofErr w:type="spellEnd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тигізген</w:t>
      </w:r>
      <w:proofErr w:type="spellEnd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әсерін</w:t>
      </w:r>
      <w:proofErr w:type="spellEnd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бағалау</w:t>
      </w:r>
      <w:proofErr w:type="spellEnd"/>
    </w:p>
    <w:p w:rsidR="002D3070" w:rsidRPr="002D3070" w:rsidRDefault="002D3070" w:rsidP="002D30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Алдын</w:t>
      </w:r>
      <w:proofErr w:type="spellEnd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ала</w:t>
      </w:r>
      <w:proofErr w:type="gramEnd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әрекет</w:t>
      </w:r>
      <w:proofErr w:type="spellEnd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ету</w:t>
      </w:r>
      <w:proofErr w:type="spellEnd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көрсеткіші</w:t>
      </w:r>
      <w:proofErr w:type="spellEnd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Үлгерімі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төмендеу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қаупі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тоқсан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соңында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post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factum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тоқсанның</w:t>
      </w:r>
      <w:proofErr w:type="spellEnd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3–4 </w:t>
      </w:r>
      <w:proofErr w:type="spellStart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аптасында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анықталып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олармен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жоспарлары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(ИОТ)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құрылады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3070" w:rsidRPr="002D3070" w:rsidRDefault="002D3070" w:rsidP="002D30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Педагогтерді</w:t>
      </w:r>
      <w:proofErr w:type="spellEnd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әдістемелік</w:t>
      </w:r>
      <w:proofErr w:type="spellEnd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қолдау</w:t>
      </w:r>
      <w:proofErr w:type="spellEnd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Сабақты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КСП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аудиті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proofErr w:type="gram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іртін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нақты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ИИ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ұсынған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критерийлер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точечно (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нүктелі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жүргізіледі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3070" w:rsidRPr="002D3070" w:rsidRDefault="002D3070" w:rsidP="002D307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proofErr w:type="spellStart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Тәуекелдерді</w:t>
      </w:r>
      <w:proofErr w:type="spellEnd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басқару</w:t>
      </w:r>
      <w:proofErr w:type="spellEnd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кері</w:t>
      </w:r>
      <w:proofErr w:type="spellEnd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байланыс</w:t>
      </w:r>
      <w:proofErr w:type="spellEnd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Feedback</w:t>
      </w:r>
      <w:proofErr w:type="spellEnd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loop</w:t>
      </w:r>
      <w:proofErr w:type="spellEnd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2D3070" w:rsidRPr="002D3070" w:rsidRDefault="002D3070" w:rsidP="002D30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Педагогикалық</w:t>
      </w:r>
      <w:proofErr w:type="spellEnd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коллективтің</w:t>
      </w:r>
      <w:proofErr w:type="spellEnd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дайындығы</w:t>
      </w:r>
      <w:proofErr w:type="spellEnd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Нейрожелілерді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қолдануда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кездескен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қиындықтар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промпт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қателіктері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деректерді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бұрмалау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анықталып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Әдістемелі</w:t>
      </w:r>
      <w:proofErr w:type="gram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spellEnd"/>
      <w:proofErr w:type="gram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бірлестіктерде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(ӘБ)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қайта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қаралады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3070" w:rsidRPr="002D3070" w:rsidRDefault="002D3070" w:rsidP="002D30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Академиялық</w:t>
      </w:r>
      <w:proofErr w:type="spellEnd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адалдық</w:t>
      </w:r>
      <w:proofErr w:type="spellEnd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пен </w:t>
      </w:r>
      <w:proofErr w:type="spellStart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деректер</w:t>
      </w:r>
      <w:proofErr w:type="spellEnd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қауіпсіздігі</w:t>
      </w:r>
      <w:proofErr w:type="spellEnd"/>
      <w:r w:rsidRPr="002D3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мұғалімдердің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деректерін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сыртқы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нейрожелілерге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жүктеу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кезіндегі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құпиялылық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ережелерінің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сақталуы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тексеріледі</w:t>
      </w:r>
      <w:proofErr w:type="spellEnd"/>
      <w:r w:rsidRPr="002D30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3070" w:rsidRDefault="002D3070" w:rsidP="002D3070">
      <w:pPr>
        <w:pStyle w:val="2"/>
      </w:pPr>
      <w:r>
        <w:t xml:space="preserve">4 </w:t>
      </w:r>
      <w:proofErr w:type="spellStart"/>
      <w:r>
        <w:t>кезеңнің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сипаттамасы</w:t>
      </w:r>
      <w:proofErr w:type="spellEnd"/>
    </w:p>
    <w:p w:rsidR="002D3070" w:rsidRDefault="002D3070" w:rsidP="002D3070">
      <w:pPr>
        <w:pStyle w:val="3"/>
      </w:pPr>
      <w:r>
        <w:t xml:space="preserve">1-кезең: </w:t>
      </w:r>
      <w:proofErr w:type="gramStart"/>
      <w:r>
        <w:t xml:space="preserve">Аудит </w:t>
      </w:r>
      <w:proofErr w:type="spellStart"/>
      <w:r>
        <w:t>ж</w:t>
      </w:r>
      <w:proofErr w:type="gramEnd"/>
      <w:r>
        <w:t>әне</w:t>
      </w:r>
      <w:proofErr w:type="spellEnd"/>
      <w:r>
        <w:t xml:space="preserve"> </w:t>
      </w:r>
      <w:proofErr w:type="spellStart"/>
      <w:r>
        <w:t>деректерді</w:t>
      </w:r>
      <w:proofErr w:type="spellEnd"/>
      <w:r>
        <w:t xml:space="preserve"> </w:t>
      </w:r>
      <w:proofErr w:type="spellStart"/>
      <w:r>
        <w:t>жүйелеу</w:t>
      </w:r>
      <w:proofErr w:type="spellEnd"/>
      <w:r>
        <w:t xml:space="preserve"> (</w:t>
      </w:r>
      <w:proofErr w:type="spellStart"/>
      <w:r>
        <w:t>Data</w:t>
      </w:r>
      <w:proofErr w:type="spellEnd"/>
      <w:r>
        <w:t xml:space="preserve"> </w:t>
      </w:r>
      <w:proofErr w:type="spellStart"/>
      <w:r>
        <w:t>Audit</w:t>
      </w:r>
      <w:proofErr w:type="spellEnd"/>
      <w:r>
        <w:t>)</w:t>
      </w:r>
    </w:p>
    <w:p w:rsidR="002D3070" w:rsidRDefault="002D3070" w:rsidP="002D3070">
      <w:pPr>
        <w:pStyle w:val="a3"/>
        <w:numPr>
          <w:ilvl w:val="0"/>
          <w:numId w:val="4"/>
        </w:numPr>
      </w:pPr>
      <w:proofErr w:type="spellStart"/>
      <w:r>
        <w:rPr>
          <w:b/>
          <w:bCs/>
        </w:rPr>
        <w:t>Мәні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Мектептің</w:t>
      </w:r>
      <w:proofErr w:type="spellEnd"/>
      <w:r>
        <w:t xml:space="preserve"> </w:t>
      </w:r>
      <w:proofErr w:type="spellStart"/>
      <w:r>
        <w:t>цифрлық</w:t>
      </w:r>
      <w:proofErr w:type="spellEnd"/>
      <w:r>
        <w:t xml:space="preserve"> </w:t>
      </w:r>
      <w:proofErr w:type="spellStart"/>
      <w:r>
        <w:t>инфрақұрылымын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қолда</w:t>
      </w:r>
      <w:proofErr w:type="spellEnd"/>
      <w:r>
        <w:t xml:space="preserve"> бар </w:t>
      </w:r>
      <w:proofErr w:type="spellStart"/>
      <w:r>
        <w:t>деректер</w:t>
      </w:r>
      <w:proofErr w:type="spellEnd"/>
      <w:r>
        <w:t xml:space="preserve"> </w:t>
      </w:r>
      <w:proofErr w:type="spellStart"/>
      <w:r>
        <w:t>қорын</w:t>
      </w:r>
      <w:proofErr w:type="spellEnd"/>
      <w:r>
        <w:t xml:space="preserve"> </w:t>
      </w:r>
      <w:proofErr w:type="spellStart"/>
      <w:r>
        <w:t>түгендеу</w:t>
      </w:r>
      <w:proofErr w:type="spellEnd"/>
      <w:r>
        <w:t xml:space="preserve">. Завуч пен </w:t>
      </w:r>
      <w:proofErr w:type="spellStart"/>
      <w:r>
        <w:t>мұғалі</w:t>
      </w:r>
      <w:proofErr w:type="gramStart"/>
      <w:r>
        <w:t>мдерд</w:t>
      </w:r>
      <w:proofErr w:type="gramEnd"/>
      <w:r>
        <w:t>ің</w:t>
      </w:r>
      <w:proofErr w:type="spellEnd"/>
      <w:r>
        <w:t xml:space="preserve"> </w:t>
      </w:r>
      <w:proofErr w:type="spellStart"/>
      <w:r>
        <w:t>ақпаратты</w:t>
      </w:r>
      <w:proofErr w:type="spellEnd"/>
      <w:r>
        <w:t xml:space="preserve"> </w:t>
      </w:r>
      <w:proofErr w:type="spellStart"/>
      <w:r>
        <w:t>жинау</w:t>
      </w:r>
      <w:proofErr w:type="spellEnd"/>
      <w:r>
        <w:t xml:space="preserve"> мен </w:t>
      </w:r>
      <w:proofErr w:type="spellStart"/>
      <w:r>
        <w:t>өңдеуге</w:t>
      </w:r>
      <w:proofErr w:type="spellEnd"/>
      <w:r>
        <w:t xml:space="preserve"> </w:t>
      </w:r>
      <w:proofErr w:type="spellStart"/>
      <w:r>
        <w:t>кететін</w:t>
      </w:r>
      <w:proofErr w:type="spellEnd"/>
      <w:r>
        <w:t xml:space="preserve"> «</w:t>
      </w:r>
      <w:proofErr w:type="spellStart"/>
      <w:r>
        <w:t>әлсіз</w:t>
      </w:r>
      <w:proofErr w:type="spellEnd"/>
      <w:r>
        <w:t xml:space="preserve"> </w:t>
      </w:r>
      <w:proofErr w:type="spellStart"/>
      <w:r>
        <w:t>тұстарын</w:t>
      </w:r>
      <w:proofErr w:type="spellEnd"/>
      <w:r>
        <w:t xml:space="preserve">» </w:t>
      </w:r>
      <w:proofErr w:type="spellStart"/>
      <w:r>
        <w:t>анықтау</w:t>
      </w:r>
      <w:proofErr w:type="spellEnd"/>
      <w:r>
        <w:t>.</w:t>
      </w:r>
    </w:p>
    <w:p w:rsidR="002D3070" w:rsidRDefault="002D3070" w:rsidP="002D3070">
      <w:pPr>
        <w:pStyle w:val="a3"/>
        <w:numPr>
          <w:ilvl w:val="0"/>
          <w:numId w:val="4"/>
        </w:numPr>
      </w:pPr>
      <w:proofErr w:type="spellStart"/>
      <w:r>
        <w:rPr>
          <w:b/>
          <w:bCs/>
        </w:rPr>
        <w:t>Негізгі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тапсырмалар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Мектептегі</w:t>
      </w:r>
      <w:proofErr w:type="spellEnd"/>
      <w:r>
        <w:t xml:space="preserve"> </w:t>
      </w:r>
      <w:proofErr w:type="spellStart"/>
      <w:r>
        <w:t>электронды</w:t>
      </w:r>
      <w:proofErr w:type="spellEnd"/>
      <w:r>
        <w:t xml:space="preserve"> </w:t>
      </w:r>
      <w:proofErr w:type="spellStart"/>
      <w:r>
        <w:t>журналдардың</w:t>
      </w:r>
      <w:proofErr w:type="spellEnd"/>
      <w:r>
        <w:t xml:space="preserve"> (</w:t>
      </w:r>
      <w:proofErr w:type="spellStart"/>
      <w:r>
        <w:t>Kundelik.kz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т.б.), ВШК (</w:t>
      </w:r>
      <w:proofErr w:type="spellStart"/>
      <w:r>
        <w:t>мектепішілі</w:t>
      </w:r>
      <w:proofErr w:type="gramStart"/>
      <w:r>
        <w:t>к</w:t>
      </w:r>
      <w:proofErr w:type="spellEnd"/>
      <w:proofErr w:type="gramEnd"/>
      <w:r>
        <w:t xml:space="preserve"> </w:t>
      </w:r>
      <w:proofErr w:type="spellStart"/>
      <w:r>
        <w:t>бақылау</w:t>
      </w:r>
      <w:proofErr w:type="spellEnd"/>
      <w:r>
        <w:t xml:space="preserve">) </w:t>
      </w:r>
      <w:proofErr w:type="spellStart"/>
      <w:r>
        <w:t>есептерінің</w:t>
      </w:r>
      <w:proofErr w:type="spellEnd"/>
      <w:r>
        <w:t xml:space="preserve">, БЖБ/ТЖБ </w:t>
      </w:r>
      <w:proofErr w:type="spellStart"/>
      <w:r>
        <w:t>нәтижелерінің</w:t>
      </w:r>
      <w:proofErr w:type="spellEnd"/>
      <w:r>
        <w:t xml:space="preserve"> </w:t>
      </w:r>
      <w:proofErr w:type="spellStart"/>
      <w:r>
        <w:t>цифрлық</w:t>
      </w:r>
      <w:proofErr w:type="spellEnd"/>
      <w:r>
        <w:t xml:space="preserve"> </w:t>
      </w:r>
      <w:proofErr w:type="spellStart"/>
      <w:r>
        <w:t>іздерін</w:t>
      </w:r>
      <w:proofErr w:type="spellEnd"/>
      <w:r>
        <w:t xml:space="preserve"> </w:t>
      </w:r>
      <w:proofErr w:type="spellStart"/>
      <w:r>
        <w:t>жинақтау</w:t>
      </w:r>
      <w:proofErr w:type="spellEnd"/>
      <w:r>
        <w:t>.</w:t>
      </w:r>
    </w:p>
    <w:p w:rsidR="002D3070" w:rsidRDefault="002D3070" w:rsidP="002D3070">
      <w:pPr>
        <w:pStyle w:val="3"/>
      </w:pPr>
      <w:r>
        <w:t xml:space="preserve">2-кезең: </w:t>
      </w:r>
      <w:proofErr w:type="spellStart"/>
      <w:r>
        <w:t>Стандарттау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промпт-инжиниринг</w:t>
      </w:r>
      <w:proofErr w:type="spellEnd"/>
      <w:r>
        <w:t xml:space="preserve"> (</w:t>
      </w:r>
      <w:proofErr w:type="spellStart"/>
      <w:r>
        <w:t>Standardization</w:t>
      </w:r>
      <w:proofErr w:type="spellEnd"/>
      <w:r>
        <w:t>)</w:t>
      </w:r>
    </w:p>
    <w:p w:rsidR="002D3070" w:rsidRDefault="002D3070" w:rsidP="002D3070">
      <w:pPr>
        <w:pStyle w:val="a3"/>
        <w:numPr>
          <w:ilvl w:val="0"/>
          <w:numId w:val="5"/>
        </w:numPr>
      </w:pPr>
      <w:proofErr w:type="spellStart"/>
      <w:r>
        <w:rPr>
          <w:b/>
          <w:bCs/>
        </w:rPr>
        <w:t>Мәні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ЖИ-ге</w:t>
      </w:r>
      <w:proofErr w:type="spellEnd"/>
      <w:r>
        <w:t xml:space="preserve"> </w:t>
      </w:r>
      <w:proofErr w:type="spellStart"/>
      <w:r>
        <w:t>берілетін</w:t>
      </w:r>
      <w:proofErr w:type="spellEnd"/>
      <w:r>
        <w:t xml:space="preserve"> </w:t>
      </w:r>
      <w:proofErr w:type="spellStart"/>
      <w:r>
        <w:t>сұраныстарды</w:t>
      </w:r>
      <w:proofErr w:type="spellEnd"/>
      <w:r>
        <w:t xml:space="preserve"> (</w:t>
      </w:r>
      <w:proofErr w:type="spellStart"/>
      <w:r>
        <w:t>промпттарды</w:t>
      </w:r>
      <w:proofErr w:type="spellEnd"/>
      <w:r>
        <w:t xml:space="preserve">) </w:t>
      </w:r>
      <w:proofErr w:type="spellStart"/>
      <w:r>
        <w:t>бі</w:t>
      </w:r>
      <w:proofErr w:type="gramStart"/>
      <w:r>
        <w:t>р</w:t>
      </w:r>
      <w:proofErr w:type="gramEnd"/>
      <w:r>
        <w:t>іздендіру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ұжымға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бірыңғай</w:t>
      </w:r>
      <w:proofErr w:type="spellEnd"/>
      <w:r>
        <w:t xml:space="preserve"> </w:t>
      </w:r>
      <w:proofErr w:type="spellStart"/>
      <w:r>
        <w:t>регламенттер</w:t>
      </w:r>
      <w:proofErr w:type="spellEnd"/>
      <w:r>
        <w:t xml:space="preserve"> мен </w:t>
      </w:r>
      <w:proofErr w:type="spellStart"/>
      <w:r>
        <w:t>үлгілер</w:t>
      </w:r>
      <w:proofErr w:type="spellEnd"/>
      <w:r>
        <w:t xml:space="preserve"> </w:t>
      </w:r>
      <w:proofErr w:type="spellStart"/>
      <w:r>
        <w:t>банкін</w:t>
      </w:r>
      <w:proofErr w:type="spellEnd"/>
      <w:r>
        <w:t xml:space="preserve"> </w:t>
      </w:r>
      <w:proofErr w:type="spellStart"/>
      <w:r>
        <w:t>құру</w:t>
      </w:r>
      <w:proofErr w:type="spellEnd"/>
      <w:r>
        <w:t>.</w:t>
      </w:r>
    </w:p>
    <w:p w:rsidR="002D3070" w:rsidRDefault="002D3070" w:rsidP="002D3070">
      <w:pPr>
        <w:pStyle w:val="a3"/>
        <w:numPr>
          <w:ilvl w:val="0"/>
          <w:numId w:val="5"/>
        </w:numPr>
      </w:pPr>
      <w:proofErr w:type="spellStart"/>
      <w:r>
        <w:rPr>
          <w:b/>
          <w:bCs/>
        </w:rPr>
        <w:t>Негізгі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тапсырмалар</w:t>
      </w:r>
      <w:proofErr w:type="spellEnd"/>
      <w:r>
        <w:rPr>
          <w:b/>
          <w:bCs/>
        </w:rPr>
        <w:t>:</w:t>
      </w:r>
      <w:r>
        <w:t xml:space="preserve"> КСП (</w:t>
      </w:r>
      <w:proofErr w:type="spellStart"/>
      <w:r>
        <w:t>қ</w:t>
      </w:r>
      <w:proofErr w:type="gramStart"/>
      <w:r>
        <w:t>ыс</w:t>
      </w:r>
      <w:proofErr w:type="gramEnd"/>
      <w:r>
        <w:t>қа</w:t>
      </w:r>
      <w:proofErr w:type="spellEnd"/>
      <w:r>
        <w:t xml:space="preserve"> </w:t>
      </w:r>
      <w:proofErr w:type="spellStart"/>
      <w:r>
        <w:t>мерзімді</w:t>
      </w:r>
      <w:proofErr w:type="spellEnd"/>
      <w:r>
        <w:t xml:space="preserve"> </w:t>
      </w:r>
      <w:proofErr w:type="spellStart"/>
      <w:r>
        <w:t>жоспар</w:t>
      </w:r>
      <w:proofErr w:type="spellEnd"/>
      <w:r>
        <w:t xml:space="preserve">) </w:t>
      </w:r>
      <w:proofErr w:type="spellStart"/>
      <w:r>
        <w:t>аудиті</w:t>
      </w:r>
      <w:proofErr w:type="spellEnd"/>
      <w:r>
        <w:t xml:space="preserve">, БЖБ/ТЖБ </w:t>
      </w:r>
      <w:proofErr w:type="spellStart"/>
      <w:r>
        <w:t>құрастыру</w:t>
      </w:r>
      <w:proofErr w:type="spellEnd"/>
      <w:r>
        <w:t xml:space="preserve">, </w:t>
      </w:r>
      <w:proofErr w:type="spellStart"/>
      <w:r>
        <w:t>оқушыларға</w:t>
      </w:r>
      <w:proofErr w:type="spellEnd"/>
      <w:r>
        <w:t xml:space="preserve"> </w:t>
      </w:r>
      <w:proofErr w:type="spellStart"/>
      <w:r>
        <w:t>кері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беру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талдамалық</w:t>
      </w:r>
      <w:proofErr w:type="spellEnd"/>
      <w:r>
        <w:t xml:space="preserve"> </w:t>
      </w:r>
      <w:proofErr w:type="spellStart"/>
      <w:r>
        <w:t>анықтама</w:t>
      </w:r>
      <w:proofErr w:type="spellEnd"/>
      <w:r>
        <w:t xml:space="preserve"> </w:t>
      </w:r>
      <w:proofErr w:type="spellStart"/>
      <w:r>
        <w:t>дайындауға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стандартты</w:t>
      </w:r>
      <w:proofErr w:type="spellEnd"/>
      <w:r>
        <w:t xml:space="preserve"> </w:t>
      </w:r>
      <w:proofErr w:type="spellStart"/>
      <w:r>
        <w:t>ЖИ-промпттар</w:t>
      </w:r>
      <w:proofErr w:type="spellEnd"/>
      <w:r>
        <w:t xml:space="preserve"> </w:t>
      </w:r>
      <w:proofErr w:type="spellStart"/>
      <w:r>
        <w:t>шаблонын</w:t>
      </w:r>
      <w:proofErr w:type="spellEnd"/>
      <w:r>
        <w:t xml:space="preserve"> </w:t>
      </w:r>
      <w:proofErr w:type="spellStart"/>
      <w:r>
        <w:t>дайындау</w:t>
      </w:r>
      <w:proofErr w:type="spellEnd"/>
      <w:r>
        <w:t>.</w:t>
      </w:r>
    </w:p>
    <w:p w:rsidR="002D3070" w:rsidRDefault="002D3070" w:rsidP="002D3070">
      <w:pPr>
        <w:pStyle w:val="3"/>
      </w:pPr>
      <w:r>
        <w:t xml:space="preserve">3-кезең: </w:t>
      </w:r>
      <w:proofErr w:type="spellStart"/>
      <w:r>
        <w:t>Енгізу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апробация (</w:t>
      </w:r>
      <w:proofErr w:type="spellStart"/>
      <w:r>
        <w:t>Implementation</w:t>
      </w:r>
      <w:proofErr w:type="spellEnd"/>
      <w:r>
        <w:t>)</w:t>
      </w:r>
    </w:p>
    <w:p w:rsidR="002D3070" w:rsidRDefault="002D3070" w:rsidP="002D3070">
      <w:pPr>
        <w:pStyle w:val="a3"/>
        <w:numPr>
          <w:ilvl w:val="0"/>
          <w:numId w:val="6"/>
        </w:numPr>
      </w:pPr>
      <w:proofErr w:type="spellStart"/>
      <w:r>
        <w:rPr>
          <w:b/>
          <w:bCs/>
        </w:rPr>
        <w:t>Мәні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Әдістемелі</w:t>
      </w:r>
      <w:proofErr w:type="gramStart"/>
      <w:r>
        <w:t>к</w:t>
      </w:r>
      <w:proofErr w:type="spellEnd"/>
      <w:proofErr w:type="gramEnd"/>
      <w:r>
        <w:t xml:space="preserve"> </w:t>
      </w:r>
      <w:proofErr w:type="spellStart"/>
      <w:r>
        <w:t>бірлестіктер</w:t>
      </w:r>
      <w:proofErr w:type="spellEnd"/>
      <w:r>
        <w:t xml:space="preserve"> (ӘБ) </w:t>
      </w:r>
      <w:proofErr w:type="spellStart"/>
      <w:r>
        <w:t>деңгейінде</w:t>
      </w:r>
      <w:proofErr w:type="spellEnd"/>
      <w:r>
        <w:t xml:space="preserve"> </w:t>
      </w:r>
      <w:proofErr w:type="spellStart"/>
      <w:r>
        <w:t>құралдарды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жүзінде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пилоттық</w:t>
      </w:r>
      <w:proofErr w:type="spellEnd"/>
      <w:r>
        <w:t xml:space="preserve"> </w:t>
      </w:r>
      <w:proofErr w:type="spellStart"/>
      <w:r>
        <w:t>режимде</w:t>
      </w:r>
      <w:proofErr w:type="spellEnd"/>
      <w:r>
        <w:t xml:space="preserve"> </w:t>
      </w:r>
      <w:proofErr w:type="spellStart"/>
      <w:r>
        <w:t>сынақтан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>.</w:t>
      </w:r>
    </w:p>
    <w:p w:rsidR="002D3070" w:rsidRDefault="002D3070" w:rsidP="002D3070">
      <w:pPr>
        <w:pStyle w:val="a3"/>
        <w:numPr>
          <w:ilvl w:val="0"/>
          <w:numId w:val="6"/>
        </w:numPr>
      </w:pPr>
      <w:proofErr w:type="spellStart"/>
      <w:r>
        <w:rPr>
          <w:b/>
          <w:bCs/>
        </w:rPr>
        <w:t>Негізгі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тапсырмалар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Оқу-тәрбие</w:t>
      </w:r>
      <w:proofErr w:type="spellEnd"/>
      <w:r>
        <w:t xml:space="preserve"> </w:t>
      </w:r>
      <w:proofErr w:type="spellStart"/>
      <w:r>
        <w:t>ісіндегі</w:t>
      </w:r>
      <w:proofErr w:type="spellEnd"/>
      <w:r>
        <w:t xml:space="preserve"> </w:t>
      </w:r>
      <w:proofErr w:type="spellStart"/>
      <w:proofErr w:type="gramStart"/>
      <w:r>
        <w:t>жа</w:t>
      </w:r>
      <w:proofErr w:type="gramEnd"/>
      <w:r>
        <w:t>ңа</w:t>
      </w:r>
      <w:proofErr w:type="spellEnd"/>
      <w:r>
        <w:t xml:space="preserve"> </w:t>
      </w:r>
      <w:proofErr w:type="spellStart"/>
      <w:r>
        <w:t>технологиялар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мұғалімдерге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семинар-практикумдар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 xml:space="preserve">, </w:t>
      </w:r>
      <w:proofErr w:type="spellStart"/>
      <w:r>
        <w:t>завучтың</w:t>
      </w:r>
      <w:proofErr w:type="spellEnd"/>
      <w:r>
        <w:t xml:space="preserve"> </w:t>
      </w:r>
      <w:proofErr w:type="spellStart"/>
      <w:r>
        <w:t>аналитикалық</w:t>
      </w:r>
      <w:proofErr w:type="spellEnd"/>
      <w:r>
        <w:t xml:space="preserve"> </w:t>
      </w:r>
      <w:proofErr w:type="spellStart"/>
      <w:r>
        <w:t>есептерін</w:t>
      </w:r>
      <w:proofErr w:type="spellEnd"/>
      <w:r>
        <w:t xml:space="preserve"> ЖИ </w:t>
      </w:r>
      <w:proofErr w:type="spellStart"/>
      <w:r>
        <w:t>көмегімен</w:t>
      </w:r>
      <w:proofErr w:type="spellEnd"/>
      <w:r>
        <w:t xml:space="preserve"> </w:t>
      </w:r>
      <w:proofErr w:type="spellStart"/>
      <w:r>
        <w:t>дайындауды</w:t>
      </w:r>
      <w:proofErr w:type="spellEnd"/>
      <w:r>
        <w:t xml:space="preserve"> </w:t>
      </w:r>
      <w:proofErr w:type="spellStart"/>
      <w:r>
        <w:t>практикаға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>.</w:t>
      </w:r>
    </w:p>
    <w:p w:rsidR="002D3070" w:rsidRDefault="002D3070" w:rsidP="002D3070">
      <w:pPr>
        <w:pStyle w:val="3"/>
      </w:pPr>
      <w:r>
        <w:t xml:space="preserve">4-кезең: Рефлексия </w:t>
      </w:r>
      <w:proofErr w:type="spellStart"/>
      <w:r>
        <w:t>жә</w:t>
      </w:r>
      <w:proofErr w:type="gramStart"/>
      <w:r>
        <w:t>не</w:t>
      </w:r>
      <w:proofErr w:type="spellEnd"/>
      <w:r>
        <w:t xml:space="preserve"> </w:t>
      </w:r>
      <w:proofErr w:type="spellStart"/>
      <w:r>
        <w:t>ти</w:t>
      </w:r>
      <w:proofErr w:type="gramEnd"/>
      <w:r>
        <w:t>імділікті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 xml:space="preserve"> (</w:t>
      </w:r>
      <w:proofErr w:type="spellStart"/>
      <w:r>
        <w:t>Evaluation</w:t>
      </w:r>
      <w:proofErr w:type="spellEnd"/>
      <w:r>
        <w:t>)</w:t>
      </w:r>
    </w:p>
    <w:p w:rsidR="002D3070" w:rsidRDefault="002D3070" w:rsidP="002D3070">
      <w:pPr>
        <w:pStyle w:val="a3"/>
        <w:numPr>
          <w:ilvl w:val="0"/>
          <w:numId w:val="7"/>
        </w:numPr>
      </w:pPr>
      <w:proofErr w:type="spellStart"/>
      <w:r>
        <w:rPr>
          <w:b/>
          <w:bCs/>
        </w:rPr>
        <w:t>Мәні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Енгізілген</w:t>
      </w:r>
      <w:proofErr w:type="spellEnd"/>
      <w:r>
        <w:t xml:space="preserve"> </w:t>
      </w:r>
      <w:proofErr w:type="spellStart"/>
      <w:r>
        <w:t>инновациялардың</w:t>
      </w:r>
      <w:proofErr w:type="spellEnd"/>
      <w:r>
        <w:t xml:space="preserve"> </w:t>
      </w:r>
      <w:proofErr w:type="spellStart"/>
      <w:r>
        <w:t>нәтижесін</w:t>
      </w:r>
      <w:proofErr w:type="spellEnd"/>
      <w:r>
        <w:t xml:space="preserve"> </w:t>
      </w:r>
      <w:proofErr w:type="spellStart"/>
      <w:r>
        <w:t>сараптау</w:t>
      </w:r>
      <w:proofErr w:type="spellEnd"/>
      <w:r>
        <w:t xml:space="preserve">,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шығынын</w:t>
      </w:r>
      <w:proofErr w:type="spellEnd"/>
      <w:r>
        <w:t xml:space="preserve"> </w:t>
      </w:r>
      <w:proofErr w:type="spellStart"/>
      <w:r>
        <w:t>салыстыру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алгоритмдерін</w:t>
      </w:r>
      <w:proofErr w:type="spellEnd"/>
      <w:r>
        <w:t xml:space="preserve"> </w:t>
      </w:r>
      <w:proofErr w:type="spellStart"/>
      <w:r>
        <w:t>түзету</w:t>
      </w:r>
      <w:proofErr w:type="spellEnd"/>
      <w:r>
        <w:t>.</w:t>
      </w:r>
    </w:p>
    <w:p w:rsidR="002D3070" w:rsidRDefault="002D3070" w:rsidP="002D3070">
      <w:pPr>
        <w:pStyle w:val="a3"/>
        <w:numPr>
          <w:ilvl w:val="0"/>
          <w:numId w:val="7"/>
        </w:numPr>
      </w:pPr>
      <w:proofErr w:type="spellStart"/>
      <w:r>
        <w:rPr>
          <w:b/>
          <w:bCs/>
        </w:rPr>
        <w:t>Негізгі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тапсырмалар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үнемдеу</w:t>
      </w:r>
      <w:proofErr w:type="spellEnd"/>
      <w:r>
        <w:t xml:space="preserve"> </w:t>
      </w:r>
      <w:proofErr w:type="spellStart"/>
      <w:r>
        <w:t>көрсеткіштерін</w:t>
      </w:r>
      <w:proofErr w:type="spellEnd"/>
      <w:r>
        <w:t xml:space="preserve"> (</w:t>
      </w:r>
      <w:proofErr w:type="spellStart"/>
      <w:r>
        <w:t>Time-tracking</w:t>
      </w:r>
      <w:proofErr w:type="spellEnd"/>
      <w:r>
        <w:t xml:space="preserve">) </w:t>
      </w:r>
      <w:proofErr w:type="spellStart"/>
      <w:r>
        <w:t>есептеу</w:t>
      </w:r>
      <w:proofErr w:type="spellEnd"/>
      <w:r>
        <w:t xml:space="preserve">, </w:t>
      </w:r>
      <w:proofErr w:type="spellStart"/>
      <w:r>
        <w:t>үлгерімі</w:t>
      </w:r>
      <w:proofErr w:type="spellEnd"/>
      <w:r>
        <w:t xml:space="preserve"> </w:t>
      </w:r>
      <w:proofErr w:type="spellStart"/>
      <w:r>
        <w:t>төмен</w:t>
      </w:r>
      <w:proofErr w:type="spellEnd"/>
      <w:r>
        <w:t xml:space="preserve"> </w:t>
      </w:r>
      <w:proofErr w:type="spellStart"/>
      <w:r>
        <w:t>оқушыларды</w:t>
      </w:r>
      <w:proofErr w:type="spellEnd"/>
      <w:r>
        <w:t xml:space="preserve"> </w:t>
      </w:r>
      <w:proofErr w:type="spellStart"/>
      <w:r>
        <w:t>ерте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деңгейін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академиялық</w:t>
      </w:r>
      <w:proofErr w:type="spellEnd"/>
      <w:r>
        <w:t xml:space="preserve"> </w:t>
      </w:r>
      <w:proofErr w:type="spellStart"/>
      <w:r>
        <w:t>адалдық</w:t>
      </w:r>
      <w:proofErr w:type="spellEnd"/>
      <w:r>
        <w:t xml:space="preserve"> </w:t>
      </w:r>
      <w:proofErr w:type="spellStart"/>
      <w:r>
        <w:t>ережелерін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>.</w:t>
      </w:r>
    </w:p>
    <w:p w:rsidR="002D3070" w:rsidRDefault="002D3070" w:rsidP="002D3070">
      <w:pPr>
        <w:pStyle w:val="2"/>
      </w:pPr>
      <w:r>
        <w:t xml:space="preserve">4 </w:t>
      </w:r>
      <w:proofErr w:type="spellStart"/>
      <w:r>
        <w:t>кезеңнің</w:t>
      </w:r>
      <w:proofErr w:type="spellEnd"/>
      <w:r>
        <w:t xml:space="preserve"> </w:t>
      </w:r>
      <w:proofErr w:type="spellStart"/>
      <w:r>
        <w:t>салыстырмалы</w:t>
      </w:r>
      <w:proofErr w:type="spellEnd"/>
      <w:r>
        <w:t xml:space="preserve"> </w:t>
      </w:r>
      <w:proofErr w:type="spellStart"/>
      <w:r>
        <w:t>кестесі</w:t>
      </w:r>
      <w:proofErr w:type="spellEnd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97"/>
        <w:gridCol w:w="2126"/>
        <w:gridCol w:w="2018"/>
        <w:gridCol w:w="1993"/>
        <w:gridCol w:w="1941"/>
      </w:tblGrid>
      <w:tr w:rsidR="002D3070" w:rsidRPr="002D3070" w:rsidTr="002D3070">
        <w:trPr>
          <w:tblHeader/>
          <w:tblCellSpacing w:w="15" w:type="dxa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2D3070" w:rsidRPr="002D3070" w:rsidRDefault="002D3070">
            <w:pPr>
              <w:spacing w:after="3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070">
              <w:rPr>
                <w:rStyle w:val="a4"/>
                <w:rFonts w:ascii="Times New Roman" w:hAnsi="Times New Roman" w:cs="Times New Roman"/>
              </w:rPr>
              <w:t>Кезең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2D3070" w:rsidRPr="002D3070" w:rsidRDefault="002D3070">
            <w:pPr>
              <w:spacing w:after="3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070">
              <w:rPr>
                <w:rStyle w:val="a4"/>
                <w:rFonts w:ascii="Times New Roman" w:hAnsi="Times New Roman" w:cs="Times New Roman"/>
              </w:rPr>
              <w:t>Мақсаты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2D3070" w:rsidRPr="002D3070" w:rsidRDefault="002D3070">
            <w:pPr>
              <w:spacing w:after="3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070">
              <w:rPr>
                <w:rStyle w:val="a4"/>
                <w:rFonts w:ascii="Times New Roman" w:hAnsi="Times New Roman" w:cs="Times New Roman"/>
              </w:rPr>
              <w:t>Негізгі</w:t>
            </w:r>
            <w:proofErr w:type="spellEnd"/>
            <w:r w:rsidRPr="002D3070">
              <w:rPr>
                <w:rStyle w:val="a4"/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Style w:val="a4"/>
                <w:rFonts w:ascii="Times New Roman" w:hAnsi="Times New Roman" w:cs="Times New Roman"/>
              </w:rPr>
              <w:t>і</w:t>
            </w:r>
            <w:proofErr w:type="gramStart"/>
            <w:r w:rsidRPr="002D3070">
              <w:rPr>
                <w:rStyle w:val="a4"/>
                <w:rFonts w:ascii="Times New Roman" w:hAnsi="Times New Roman" w:cs="Times New Roman"/>
              </w:rPr>
              <w:t>с-</w:t>
            </w:r>
            <w:proofErr w:type="gramEnd"/>
            <w:r w:rsidRPr="002D3070">
              <w:rPr>
                <w:rStyle w:val="a4"/>
                <w:rFonts w:ascii="Times New Roman" w:hAnsi="Times New Roman" w:cs="Times New Roman"/>
              </w:rPr>
              <w:t>әрекеттер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2D3070" w:rsidRPr="002D3070" w:rsidRDefault="002D3070">
            <w:pPr>
              <w:spacing w:after="3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070">
              <w:rPr>
                <w:rStyle w:val="a4"/>
                <w:rFonts w:ascii="Times New Roman" w:hAnsi="Times New Roman" w:cs="Times New Roman"/>
              </w:rPr>
              <w:t>Қолданылатын</w:t>
            </w:r>
            <w:proofErr w:type="spellEnd"/>
            <w:r w:rsidRPr="002D3070">
              <w:rPr>
                <w:rStyle w:val="a4"/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Style w:val="a4"/>
                <w:rFonts w:ascii="Times New Roman" w:hAnsi="Times New Roman" w:cs="Times New Roman"/>
              </w:rPr>
              <w:t>құралдар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2D3070" w:rsidRPr="002D3070" w:rsidRDefault="002D3070">
            <w:pPr>
              <w:spacing w:after="3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070">
              <w:rPr>
                <w:rStyle w:val="a4"/>
                <w:rFonts w:ascii="Times New Roman" w:hAnsi="Times New Roman" w:cs="Times New Roman"/>
              </w:rPr>
              <w:t>Нәтижес</w:t>
            </w:r>
            <w:proofErr w:type="gramStart"/>
            <w:r w:rsidRPr="002D3070">
              <w:rPr>
                <w:rStyle w:val="a4"/>
                <w:rFonts w:ascii="Times New Roman" w:hAnsi="Times New Roman" w:cs="Times New Roman"/>
              </w:rPr>
              <w:t>і</w:t>
            </w:r>
            <w:proofErr w:type="spellEnd"/>
            <w:r w:rsidRPr="002D3070">
              <w:rPr>
                <w:rStyle w:val="a4"/>
                <w:rFonts w:ascii="Times New Roman" w:hAnsi="Times New Roman" w:cs="Times New Roman"/>
              </w:rPr>
              <w:t xml:space="preserve"> / </w:t>
            </w:r>
            <w:proofErr w:type="spellStart"/>
            <w:r w:rsidRPr="002D3070">
              <w:rPr>
                <w:rStyle w:val="a4"/>
                <w:rFonts w:ascii="Times New Roman" w:hAnsi="Times New Roman" w:cs="Times New Roman"/>
              </w:rPr>
              <w:t>К</w:t>
            </w:r>
            <w:proofErr w:type="gramEnd"/>
            <w:r w:rsidRPr="002D3070">
              <w:rPr>
                <w:rStyle w:val="a4"/>
                <w:rFonts w:ascii="Times New Roman" w:hAnsi="Times New Roman" w:cs="Times New Roman"/>
              </w:rPr>
              <w:t>өрсеткіші</w:t>
            </w:r>
            <w:proofErr w:type="spellEnd"/>
          </w:p>
        </w:tc>
      </w:tr>
      <w:tr w:rsidR="002D3070" w:rsidRPr="002D3070" w:rsidTr="002D3070">
        <w:trPr>
          <w:tblCellSpacing w:w="15" w:type="dxa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2D3070" w:rsidRPr="002D3070" w:rsidRDefault="002D3070">
            <w:pPr>
              <w:spacing w:after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0">
              <w:rPr>
                <w:rFonts w:ascii="Times New Roman" w:hAnsi="Times New Roman" w:cs="Times New Roman"/>
                <w:b/>
                <w:bCs/>
              </w:rPr>
              <w:t>1. Аудит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2D3070" w:rsidRPr="002D3070" w:rsidRDefault="002D3070">
            <w:pPr>
              <w:spacing w:after="3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070">
              <w:rPr>
                <w:rFonts w:ascii="Times New Roman" w:hAnsi="Times New Roman" w:cs="Times New Roman"/>
              </w:rPr>
              <w:t>Деректер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қорын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түгендеу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және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проблемалық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аймақтарды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табу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2D3070" w:rsidRPr="002D3070" w:rsidRDefault="002D3070">
            <w:pPr>
              <w:spacing w:after="3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070">
              <w:rPr>
                <w:rFonts w:ascii="Times New Roman" w:hAnsi="Times New Roman" w:cs="Times New Roman"/>
              </w:rPr>
              <w:t>Мектептің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цифрлық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ізін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талдау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журналдар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есептер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массивін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жүйелеу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2D3070" w:rsidRPr="002D3070" w:rsidRDefault="002D3070">
            <w:pPr>
              <w:spacing w:after="3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3070">
              <w:rPr>
                <w:rFonts w:ascii="Times New Roman" w:hAnsi="Times New Roman" w:cs="Times New Roman"/>
                <w:lang w:val="en-US"/>
              </w:rPr>
              <w:t xml:space="preserve">Kundelik.kz, </w:t>
            </w:r>
            <w:proofErr w:type="spellStart"/>
            <w:r w:rsidRPr="002D3070">
              <w:rPr>
                <w:rFonts w:ascii="Times New Roman" w:hAnsi="Times New Roman" w:cs="Times New Roman"/>
                <w:lang w:val="en-US"/>
              </w:rPr>
              <w:t>BilimLand</w:t>
            </w:r>
            <w:proofErr w:type="spellEnd"/>
            <w:r w:rsidRPr="002D3070">
              <w:rPr>
                <w:rFonts w:ascii="Times New Roman" w:hAnsi="Times New Roman" w:cs="Times New Roman"/>
                <w:lang w:val="en-US"/>
              </w:rPr>
              <w:t>, Excel / Google Sheets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2D3070" w:rsidRPr="002D3070" w:rsidRDefault="002D3070">
            <w:pPr>
              <w:spacing w:after="3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070">
              <w:rPr>
                <w:rFonts w:ascii="Times New Roman" w:hAnsi="Times New Roman" w:cs="Times New Roman"/>
              </w:rPr>
              <w:t>Деректер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картасы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және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процестердің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толық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диаграммасы</w:t>
            </w:r>
            <w:proofErr w:type="spellEnd"/>
          </w:p>
        </w:tc>
      </w:tr>
      <w:tr w:rsidR="002D3070" w:rsidRPr="002D3070" w:rsidTr="002D3070">
        <w:trPr>
          <w:tblCellSpacing w:w="15" w:type="dxa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2D3070" w:rsidRPr="002D3070" w:rsidRDefault="002D3070">
            <w:pPr>
              <w:spacing w:after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0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2D3070">
              <w:rPr>
                <w:rFonts w:ascii="Times New Roman" w:hAnsi="Times New Roman" w:cs="Times New Roman"/>
                <w:b/>
                <w:bCs/>
              </w:rPr>
              <w:t>Стандарттау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2D3070" w:rsidRPr="002D3070" w:rsidRDefault="002D3070">
            <w:pPr>
              <w:spacing w:after="3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070">
              <w:rPr>
                <w:rFonts w:ascii="Times New Roman" w:hAnsi="Times New Roman" w:cs="Times New Roman"/>
              </w:rPr>
              <w:t>ЖИ-мен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жұмыс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істеудің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бірыңғай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ережелерін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жасау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2D3070" w:rsidRPr="002D3070" w:rsidRDefault="002D3070">
            <w:pPr>
              <w:spacing w:after="3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070">
              <w:rPr>
                <w:rFonts w:ascii="Times New Roman" w:hAnsi="Times New Roman" w:cs="Times New Roman"/>
              </w:rPr>
              <w:t>Промпттар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банкін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құру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, БЖБ/ТЖБ мен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КСП-ге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қойылатын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талаптарды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бі</w:t>
            </w:r>
            <w:proofErr w:type="gramStart"/>
            <w:r w:rsidRPr="002D3070">
              <w:rPr>
                <w:rFonts w:ascii="Times New Roman" w:hAnsi="Times New Roman" w:cs="Times New Roman"/>
              </w:rPr>
              <w:t>р</w:t>
            </w:r>
            <w:proofErr w:type="gramEnd"/>
            <w:r w:rsidRPr="002D3070">
              <w:rPr>
                <w:rFonts w:ascii="Times New Roman" w:hAnsi="Times New Roman" w:cs="Times New Roman"/>
              </w:rPr>
              <w:t>іздендіру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2D3070" w:rsidRPr="002D3070" w:rsidRDefault="002D3070">
            <w:pPr>
              <w:spacing w:after="3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3070">
              <w:rPr>
                <w:rFonts w:ascii="Times New Roman" w:hAnsi="Times New Roman" w:cs="Times New Roman"/>
                <w:lang w:val="en-US"/>
              </w:rPr>
              <w:t>ChatGPT</w:t>
            </w:r>
            <w:proofErr w:type="spellEnd"/>
            <w:r w:rsidRPr="002D3070">
              <w:rPr>
                <w:rFonts w:ascii="Times New Roman" w:hAnsi="Times New Roman" w:cs="Times New Roman"/>
                <w:lang w:val="en-US"/>
              </w:rPr>
              <w:t xml:space="preserve">, Claude, Microsoft Copilot,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Промпт</w:t>
            </w:r>
            <w:proofErr w:type="spellEnd"/>
            <w:r w:rsidRPr="002D3070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2D3070">
              <w:rPr>
                <w:rFonts w:ascii="Times New Roman" w:hAnsi="Times New Roman" w:cs="Times New Roman"/>
              </w:rPr>
              <w:t>шаблондар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2D3070" w:rsidRPr="002D3070" w:rsidRDefault="002D3070">
            <w:pPr>
              <w:spacing w:after="3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070">
              <w:rPr>
                <w:rFonts w:ascii="Times New Roman" w:hAnsi="Times New Roman" w:cs="Times New Roman"/>
              </w:rPr>
              <w:t>Педагогтер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proofErr w:type="gramStart"/>
            <w:r w:rsidRPr="002D3070">
              <w:rPr>
                <w:rFonts w:ascii="Times New Roman" w:hAnsi="Times New Roman" w:cs="Times New Roman"/>
              </w:rPr>
              <w:t>завуч</w:t>
            </w:r>
            <w:proofErr w:type="gramEnd"/>
            <w:r w:rsidRPr="002D3070">
              <w:rPr>
                <w:rFonts w:ascii="Times New Roman" w:hAnsi="Times New Roman" w:cs="Times New Roman"/>
              </w:rPr>
              <w:t>қа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арналған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дайын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промпттар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банкі</w:t>
            </w:r>
            <w:proofErr w:type="spellEnd"/>
          </w:p>
        </w:tc>
      </w:tr>
      <w:tr w:rsidR="002D3070" w:rsidRPr="002D3070" w:rsidTr="002D3070">
        <w:trPr>
          <w:tblCellSpacing w:w="15" w:type="dxa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2D3070" w:rsidRPr="002D3070" w:rsidRDefault="002D3070">
            <w:pPr>
              <w:spacing w:after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0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2D3070">
              <w:rPr>
                <w:rFonts w:ascii="Times New Roman" w:hAnsi="Times New Roman" w:cs="Times New Roman"/>
                <w:b/>
                <w:bCs/>
              </w:rPr>
              <w:t>Енгізу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2D3070" w:rsidRPr="002D3070" w:rsidRDefault="002D3070">
            <w:pPr>
              <w:spacing w:after="3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070">
              <w:rPr>
                <w:rFonts w:ascii="Times New Roman" w:hAnsi="Times New Roman" w:cs="Times New Roman"/>
              </w:rPr>
              <w:t>Технологияларды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мектеп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практикасына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енгізу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2D3070" w:rsidRPr="002D3070" w:rsidRDefault="002D3070">
            <w:pPr>
              <w:spacing w:after="3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070">
              <w:rPr>
                <w:rFonts w:ascii="Times New Roman" w:hAnsi="Times New Roman" w:cs="Times New Roman"/>
              </w:rPr>
              <w:t>Оқыту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семинарларын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өткізу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, МІБ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анықтамаларын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ЖИ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арқылы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жасау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2D3070" w:rsidRPr="002D3070" w:rsidRDefault="002D3070">
            <w:pPr>
              <w:spacing w:after="3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070">
              <w:rPr>
                <w:rFonts w:ascii="Times New Roman" w:hAnsi="Times New Roman" w:cs="Times New Roman"/>
              </w:rPr>
              <w:t>LMS-платформалар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Генеративті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ЖИ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моделі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2D3070" w:rsidRPr="002D3070" w:rsidRDefault="002D3070">
            <w:pPr>
              <w:spacing w:after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0">
              <w:rPr>
                <w:rFonts w:ascii="Times New Roman" w:hAnsi="Times New Roman" w:cs="Times New Roman"/>
              </w:rPr>
              <w:t xml:space="preserve">ӘБ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жетекшілерінің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Ж</w:t>
            </w:r>
            <w:proofErr w:type="gramStart"/>
            <w:r w:rsidRPr="002D3070">
              <w:rPr>
                <w:rFonts w:ascii="Times New Roman" w:hAnsi="Times New Roman" w:cs="Times New Roman"/>
              </w:rPr>
              <w:t>И-</w:t>
            </w:r>
            <w:proofErr w:type="gramEnd"/>
            <w:r w:rsidRPr="002D3070">
              <w:rPr>
                <w:rFonts w:ascii="Times New Roman" w:hAnsi="Times New Roman" w:cs="Times New Roman"/>
              </w:rPr>
              <w:t>құралдарын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100%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меңгеруі</w:t>
            </w:r>
            <w:proofErr w:type="spellEnd"/>
          </w:p>
        </w:tc>
      </w:tr>
      <w:tr w:rsidR="002D3070" w:rsidRPr="002D3070" w:rsidTr="002D3070">
        <w:trPr>
          <w:tblCellSpacing w:w="15" w:type="dxa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2D3070" w:rsidRPr="002D3070" w:rsidRDefault="002D3070">
            <w:pPr>
              <w:spacing w:after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0">
              <w:rPr>
                <w:rFonts w:ascii="Times New Roman" w:hAnsi="Times New Roman" w:cs="Times New Roman"/>
                <w:b/>
                <w:bCs/>
              </w:rPr>
              <w:t>4. Рефлексия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2D3070" w:rsidRPr="002D3070" w:rsidRDefault="002D3070">
            <w:pPr>
              <w:spacing w:after="3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070">
              <w:rPr>
                <w:rFonts w:ascii="Times New Roman" w:hAnsi="Times New Roman" w:cs="Times New Roman"/>
              </w:rPr>
              <w:t>Тиімділі</w:t>
            </w:r>
            <w:proofErr w:type="gramStart"/>
            <w:r w:rsidRPr="002D3070">
              <w:rPr>
                <w:rFonts w:ascii="Times New Roman" w:hAnsi="Times New Roman" w:cs="Times New Roman"/>
              </w:rPr>
              <w:t>к</w:t>
            </w:r>
            <w:proofErr w:type="spellEnd"/>
            <w:proofErr w:type="gramEnd"/>
            <w:r w:rsidRPr="002D3070">
              <w:rPr>
                <w:rFonts w:ascii="Times New Roman" w:hAnsi="Times New Roman" w:cs="Times New Roman"/>
              </w:rPr>
              <w:t xml:space="preserve"> пен </w:t>
            </w:r>
            <w:proofErr w:type="spellStart"/>
            <w:r w:rsidRPr="002D3070">
              <w:rPr>
                <w:rFonts w:ascii="Times New Roman" w:hAnsi="Times New Roman" w:cs="Times New Roman"/>
              </w:rPr>
              <w:t>сапаны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бағалау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D3070">
              <w:rPr>
                <w:rFonts w:ascii="Times New Roman" w:hAnsi="Times New Roman" w:cs="Times New Roman"/>
              </w:rPr>
              <w:t>түзетулер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енгізу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2D3070" w:rsidRPr="002D3070" w:rsidRDefault="002D3070">
            <w:pPr>
              <w:spacing w:after="3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070">
              <w:rPr>
                <w:rFonts w:ascii="Times New Roman" w:hAnsi="Times New Roman" w:cs="Times New Roman"/>
              </w:rPr>
              <w:t>Уақыт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шығынын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салыстыру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оқушылардың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бі</w:t>
            </w:r>
            <w:proofErr w:type="gramStart"/>
            <w:r w:rsidRPr="002D3070">
              <w:rPr>
                <w:rFonts w:ascii="Times New Roman" w:hAnsi="Times New Roman" w:cs="Times New Roman"/>
              </w:rPr>
              <w:t>л</w:t>
            </w:r>
            <w:proofErr w:type="gramEnd"/>
            <w:r w:rsidRPr="002D3070">
              <w:rPr>
                <w:rFonts w:ascii="Times New Roman" w:hAnsi="Times New Roman" w:cs="Times New Roman"/>
              </w:rPr>
              <w:t>ім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сапасының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динамикасын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тексеру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2D3070" w:rsidRPr="002D3070" w:rsidRDefault="002D3070">
            <w:pPr>
              <w:spacing w:after="3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070">
              <w:rPr>
                <w:rFonts w:ascii="Times New Roman" w:hAnsi="Times New Roman" w:cs="Times New Roman"/>
              </w:rPr>
              <w:t>Аналитикалық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матрицалар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Кері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байланыс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сауалнамалары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2D3070" w:rsidRPr="002D3070" w:rsidRDefault="002D3070">
            <w:pPr>
              <w:spacing w:after="3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070">
              <w:rPr>
                <w:rFonts w:ascii="Times New Roman" w:hAnsi="Times New Roman" w:cs="Times New Roman"/>
              </w:rPr>
              <w:t>Есеп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дайындау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уақытын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60–70%-ға </w:t>
            </w:r>
            <w:proofErr w:type="spellStart"/>
            <w:r w:rsidRPr="002D3070">
              <w:rPr>
                <w:rFonts w:ascii="Times New Roman" w:hAnsi="Times New Roman" w:cs="Times New Roman"/>
              </w:rPr>
              <w:t>үнемдеу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превентивті</w:t>
            </w:r>
            <w:proofErr w:type="spellEnd"/>
            <w:r w:rsidRPr="002D30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070">
              <w:rPr>
                <w:rFonts w:ascii="Times New Roman" w:hAnsi="Times New Roman" w:cs="Times New Roman"/>
              </w:rPr>
              <w:t>басқару</w:t>
            </w:r>
            <w:proofErr w:type="spellEnd"/>
          </w:p>
        </w:tc>
      </w:tr>
    </w:tbl>
    <w:p w:rsidR="002D3070" w:rsidRPr="002D3070" w:rsidRDefault="002D3070">
      <w:pPr>
        <w:rPr>
          <w:rFonts w:ascii="Times New Roman" w:hAnsi="Times New Roman" w:cs="Times New Roman"/>
          <w:sz w:val="28"/>
          <w:szCs w:val="28"/>
        </w:rPr>
      </w:pPr>
    </w:p>
    <w:sectPr w:rsidR="002D3070" w:rsidRPr="002D3070" w:rsidSect="00006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44968"/>
    <w:multiLevelType w:val="multilevel"/>
    <w:tmpl w:val="BE16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A0021B"/>
    <w:multiLevelType w:val="multilevel"/>
    <w:tmpl w:val="E168E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9A7E3B"/>
    <w:multiLevelType w:val="multilevel"/>
    <w:tmpl w:val="EB92C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CB2E6E"/>
    <w:multiLevelType w:val="multilevel"/>
    <w:tmpl w:val="B9347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542894"/>
    <w:multiLevelType w:val="multilevel"/>
    <w:tmpl w:val="0C601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244994"/>
    <w:multiLevelType w:val="multilevel"/>
    <w:tmpl w:val="F0D48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382EF4"/>
    <w:multiLevelType w:val="multilevel"/>
    <w:tmpl w:val="E0C6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D3070"/>
    <w:rsid w:val="00006233"/>
    <w:rsid w:val="002D3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23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30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30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2D30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D307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D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D30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D307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2D30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1017</Words>
  <Characters>5798</Characters>
  <Application>Microsoft Office Word</Application>
  <DocSecurity>0</DocSecurity>
  <Lines>48</Lines>
  <Paragraphs>13</Paragraphs>
  <ScaleCrop>false</ScaleCrop>
  <Company/>
  <LinksUpToDate>false</LinksUpToDate>
  <CharactersWithSpaces>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2026-07-28T10:22:00Z</dcterms:created>
  <dcterms:modified xsi:type="dcterms:W3CDTF">2026-07-28T10:31:00Z</dcterms:modified>
</cp:coreProperties>
</file>