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698B9" w14:textId="423DCE90" w:rsidR="00DE0129" w:rsidRPr="00017EAE" w:rsidRDefault="00D92F52" w:rsidP="00D92F5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_Hlk225535483"/>
      <w:r w:rsidRPr="00017EA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Активизация познавательной деятельности </w:t>
      </w:r>
      <w:bookmarkEnd w:id="0"/>
      <w:r w:rsidR="005820DB" w:rsidRPr="00017EA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младших школьников </w:t>
      </w:r>
      <w:r w:rsidRPr="00017EAE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 уроках математики</w:t>
      </w:r>
      <w:r w:rsidR="00BE6AFE" w:rsidRPr="00017EA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в начальных классах</w:t>
      </w:r>
    </w:p>
    <w:p w14:paraId="64739B2F" w14:textId="4BB5E58A" w:rsidR="00D92F52" w:rsidRDefault="00BE6AFE" w:rsidP="00D92F5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E6AFE">
        <w:rPr>
          <w:rFonts w:ascii="Times New Roman" w:hAnsi="Times New Roman" w:cs="Times New Roman"/>
          <w:sz w:val="28"/>
          <w:szCs w:val="28"/>
          <w:lang w:val="ru-RU"/>
        </w:rPr>
        <w:t>Активизация познавательной деятельности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младших школьников на уроках математики-это важная задача начального образования, направленная на развитие интереса к обучению, логического мышления и самостоятельности детей.</w:t>
      </w:r>
      <w:r w:rsidR="005820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У младших школьников она проявляется через:</w:t>
      </w:r>
    </w:p>
    <w:p w14:paraId="5F0B04A4" w14:textId="2CB135CD" w:rsidR="00BE6AFE" w:rsidRDefault="005820DB" w:rsidP="00BE6A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BE6AFE">
        <w:rPr>
          <w:rFonts w:ascii="Times New Roman" w:hAnsi="Times New Roman" w:cs="Times New Roman"/>
          <w:sz w:val="28"/>
          <w:szCs w:val="28"/>
          <w:lang w:val="ru-RU"/>
        </w:rPr>
        <w:t>юбознательность</w:t>
      </w:r>
    </w:p>
    <w:p w14:paraId="0C3563F5" w14:textId="0F1F4B1D" w:rsidR="005820DB" w:rsidRDefault="005820DB" w:rsidP="00BE6A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Стремление к изучению нового</w:t>
      </w:r>
    </w:p>
    <w:p w14:paraId="3E915F2B" w14:textId="5CA49954" w:rsidR="005820DB" w:rsidRDefault="005820DB" w:rsidP="00BE6A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Желание решать задачи</w:t>
      </w:r>
    </w:p>
    <w:p w14:paraId="319B03A2" w14:textId="21699F83" w:rsidR="005820DB" w:rsidRDefault="005820DB" w:rsidP="00BE6A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Ищет решения</w:t>
      </w:r>
    </w:p>
    <w:p w14:paraId="6C1934FC" w14:textId="558A909F" w:rsidR="005820DB" w:rsidRDefault="005820DB" w:rsidP="00BE6A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Участие в обсуждениях</w:t>
      </w:r>
    </w:p>
    <w:p w14:paraId="4F09F2D6" w14:textId="77777777" w:rsidR="005820DB" w:rsidRDefault="005820DB" w:rsidP="005820DB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DB1906" w14:textId="1FAD1BA3" w:rsidR="005820DB" w:rsidRPr="00017EAE" w:rsidRDefault="005820DB" w:rsidP="005820D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17EAE"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Цели активизации познавательной деятельности</w:t>
      </w:r>
    </w:p>
    <w:p w14:paraId="6A294742" w14:textId="460E95F1" w:rsidR="005820DB" w:rsidRDefault="005820DB" w:rsidP="005820D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Формирование устойчевого интереса к математике</w:t>
      </w:r>
    </w:p>
    <w:p w14:paraId="389B1E63" w14:textId="79FB9FA5" w:rsidR="005820DB" w:rsidRDefault="005820DB" w:rsidP="005820D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Развитие логического</w:t>
      </w:r>
      <w:r w:rsidR="00DB40E3">
        <w:rPr>
          <w:rFonts w:ascii="Times New Roman" w:hAnsi="Times New Roman" w:cs="Times New Roman"/>
          <w:sz w:val="28"/>
          <w:szCs w:val="28"/>
          <w:lang w:val="ru-RU"/>
        </w:rPr>
        <w:t xml:space="preserve"> и критического мышления</w:t>
      </w:r>
    </w:p>
    <w:p w14:paraId="45288204" w14:textId="7A9180A2" w:rsidR="00DB40E3" w:rsidRDefault="00DB40E3" w:rsidP="005820D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Развитие самостоятельности и инициативности</w:t>
      </w:r>
    </w:p>
    <w:p w14:paraId="3B00AEED" w14:textId="35A2D895" w:rsidR="00DB40E3" w:rsidRDefault="00DB40E3" w:rsidP="005820D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Повышение качества знаний</w:t>
      </w:r>
    </w:p>
    <w:p w14:paraId="435B9F86" w14:textId="46244D0C" w:rsidR="001F730E" w:rsidRPr="00017EAE" w:rsidRDefault="001F730E" w:rsidP="001F730E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17EAE">
        <w:rPr>
          <w:rFonts w:ascii="Times New Roman" w:hAnsi="Times New Roman" w:cs="Times New Roman"/>
          <w:b/>
          <w:bCs/>
          <w:sz w:val="28"/>
          <w:szCs w:val="28"/>
          <w:lang w:val="ru-RU"/>
        </w:rPr>
        <w:t>Эффективные методы и приёмы</w:t>
      </w:r>
    </w:p>
    <w:p w14:paraId="79ACB05B" w14:textId="44D82DFC" w:rsidR="001F730E" w:rsidRDefault="00017EAE" w:rsidP="001F730E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="001F730E">
        <w:rPr>
          <w:rFonts w:ascii="Times New Roman" w:hAnsi="Times New Roman" w:cs="Times New Roman"/>
          <w:sz w:val="28"/>
          <w:szCs w:val="28"/>
          <w:lang w:val="ru-RU"/>
        </w:rPr>
        <w:t>1.Игровые технологии</w:t>
      </w:r>
    </w:p>
    <w:p w14:paraId="49DD3483" w14:textId="514BD031" w:rsidR="001F730E" w:rsidRDefault="001F730E" w:rsidP="001F730E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Игра-ведущий вид деятельности младших школьников</w:t>
      </w:r>
      <w:r w:rsidR="003E3C6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47ED532" w14:textId="5F4DE57D" w:rsidR="003E3C6C" w:rsidRDefault="003E3C6C" w:rsidP="003E3C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Математические викторины</w:t>
      </w:r>
    </w:p>
    <w:p w14:paraId="4A69CDF7" w14:textId="3D3907FC" w:rsidR="003E3C6C" w:rsidRDefault="003E3C6C" w:rsidP="003E3C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«Найди ошибки»</w:t>
      </w:r>
    </w:p>
    <w:p w14:paraId="4FF42F94" w14:textId="42495F13" w:rsidR="003E3C6C" w:rsidRDefault="003E3C6C" w:rsidP="003E3C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Квесты и соревнования</w:t>
      </w:r>
    </w:p>
    <w:p w14:paraId="13D1257C" w14:textId="5B57C729" w:rsidR="003E3C6C" w:rsidRDefault="003E3C6C" w:rsidP="003E3C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Математические логические задания</w:t>
      </w:r>
    </w:p>
    <w:p w14:paraId="51806036" w14:textId="4A908E44" w:rsidR="003E3C6C" w:rsidRDefault="003E3C6C" w:rsidP="003E3C6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Повышают мотивацию и вовлеченность</w:t>
      </w:r>
    </w:p>
    <w:p w14:paraId="26AE9C46" w14:textId="77777777" w:rsidR="00017EAE" w:rsidRDefault="00017EAE" w:rsidP="003E3C6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12B7E0D" w14:textId="3468FF87" w:rsidR="003E3C6C" w:rsidRDefault="003E3C6C" w:rsidP="00017EAE">
      <w:pPr>
        <w:pStyle w:val="a3"/>
        <w:ind w:left="108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2.Проблемное обучение</w:t>
      </w:r>
    </w:p>
    <w:p w14:paraId="55CC67E9" w14:textId="2419FE86" w:rsidR="003E3C6C" w:rsidRDefault="003E3C6C" w:rsidP="003E3C6C">
      <w:pPr>
        <w:pStyle w:val="a3"/>
        <w:ind w:left="108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 создаёт проблему,</w:t>
      </w:r>
      <w:r w:rsidR="00017E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которую дети должны решить</w:t>
      </w:r>
    </w:p>
    <w:p w14:paraId="64B6D69A" w14:textId="5CAB4090" w:rsidR="003E3C6C" w:rsidRDefault="003E3C6C" w:rsidP="003E3C6C">
      <w:pPr>
        <w:pStyle w:val="a3"/>
        <w:ind w:left="108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Почему при сложении двух нечётных числах получается чётное?</w:t>
      </w:r>
    </w:p>
    <w:p w14:paraId="30D8AB9B" w14:textId="0C549C40" w:rsidR="003E3C6C" w:rsidRDefault="003E3C6C" w:rsidP="003E3C6C">
      <w:pPr>
        <w:pStyle w:val="a3"/>
        <w:ind w:left="108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Развивает мышление и интерес к поиску решения</w:t>
      </w:r>
    </w:p>
    <w:p w14:paraId="24FAFD2C" w14:textId="77777777" w:rsidR="00B750DC" w:rsidRDefault="00B750DC" w:rsidP="003E3C6C">
      <w:pPr>
        <w:pStyle w:val="a3"/>
        <w:ind w:left="1080"/>
        <w:rPr>
          <w:rFonts w:ascii="Times New Roman" w:hAnsi="Times New Roman" w:cs="Times New Roman"/>
          <w:sz w:val="28"/>
          <w:szCs w:val="28"/>
          <w:lang w:val="ru-RU"/>
        </w:rPr>
      </w:pPr>
    </w:p>
    <w:p w14:paraId="60A50EAA" w14:textId="3F08DC4F" w:rsidR="00017EAE" w:rsidRDefault="00017EAE" w:rsidP="003E3C6C">
      <w:pPr>
        <w:pStyle w:val="a3"/>
        <w:ind w:left="108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3.Использование наглядности</w:t>
      </w:r>
    </w:p>
    <w:p w14:paraId="51F888AE" w14:textId="3A9BF730" w:rsidR="00017EAE" w:rsidRDefault="00017EAE" w:rsidP="00017E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Схемы</w:t>
      </w:r>
    </w:p>
    <w:p w14:paraId="0C66B75F" w14:textId="75CA5A9F" w:rsidR="00017EAE" w:rsidRDefault="00017EAE" w:rsidP="00017E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Таблицы</w:t>
      </w:r>
    </w:p>
    <w:p w14:paraId="6B785ABC" w14:textId="6008DEF9" w:rsidR="00017EAE" w:rsidRDefault="00017EAE" w:rsidP="00017E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Рисунки</w:t>
      </w:r>
    </w:p>
    <w:p w14:paraId="56C81FB3" w14:textId="49929A39" w:rsidR="00017EAE" w:rsidRDefault="00017EAE" w:rsidP="00017E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Интерактивные доски</w:t>
      </w:r>
    </w:p>
    <w:p w14:paraId="5CF53F46" w14:textId="4F4EF92F" w:rsidR="00017EAE" w:rsidRDefault="00017EAE" w:rsidP="00017E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Помогает лучше понять абстрактные понятия</w:t>
      </w:r>
    </w:p>
    <w:p w14:paraId="23BA6155" w14:textId="54EF6DEA" w:rsidR="00017EAE" w:rsidRDefault="00017EAE" w:rsidP="00017EAE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017EAE">
        <w:rPr>
          <w:rFonts w:ascii="Times New Roman" w:hAnsi="Times New Roman" w:cs="Times New Roman"/>
          <w:sz w:val="28"/>
          <w:szCs w:val="28"/>
          <w:lang w:val="ru-RU"/>
        </w:rPr>
        <w:lastRenderedPageBreak/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>.Дифференцированный подход</w:t>
      </w:r>
    </w:p>
    <w:p w14:paraId="00588D4B" w14:textId="07E357E2" w:rsidR="00017EAE" w:rsidRDefault="00017EAE" w:rsidP="00017EA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Задания разного уровня</w:t>
      </w:r>
    </w:p>
    <w:p w14:paraId="37AF32B9" w14:textId="555BF1B7" w:rsidR="00661529" w:rsidRDefault="00661529" w:rsidP="00017EA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Индивидуальные карточки</w:t>
      </w:r>
    </w:p>
    <w:p w14:paraId="4354CA2E" w14:textId="6FB46A42" w:rsidR="00661529" w:rsidRDefault="00661529" w:rsidP="0066152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661529">
        <w:rPr>
          <w:rFonts w:ascii="Times New Roman" w:hAnsi="Times New Roman" w:cs="Times New Roman"/>
          <w:sz w:val="28"/>
          <w:szCs w:val="28"/>
          <w:lang w:val="ru-RU"/>
        </w:rPr>
        <w:t>Учитывает способности каждого ученика</w:t>
      </w:r>
    </w:p>
    <w:p w14:paraId="775D54CB" w14:textId="0C552359" w:rsidR="00661529" w:rsidRDefault="00661529" w:rsidP="0066152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5.Работа в группах и парах</w:t>
      </w:r>
    </w:p>
    <w:p w14:paraId="3939BA11" w14:textId="2A6C52EE" w:rsidR="00661529" w:rsidRDefault="00661529" w:rsidP="0066152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Обсуждение решений</w:t>
      </w:r>
    </w:p>
    <w:p w14:paraId="336C4FD3" w14:textId="73538DD6" w:rsidR="00661529" w:rsidRDefault="00661529" w:rsidP="0066152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Совместное выполнение заданий</w:t>
      </w:r>
    </w:p>
    <w:p w14:paraId="67753596" w14:textId="38CCF545" w:rsidR="00661529" w:rsidRDefault="00661529" w:rsidP="0066152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Развивает коммуникативные навыки и учит сотрудничеству</w:t>
      </w:r>
    </w:p>
    <w:p w14:paraId="29EA3CB2" w14:textId="3863E5D6" w:rsidR="00661529" w:rsidRDefault="00661529" w:rsidP="0066152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6.Информационно-коммуникационные технологии (ИКТ)</w:t>
      </w:r>
    </w:p>
    <w:p w14:paraId="6B7510BD" w14:textId="03064262" w:rsidR="00661529" w:rsidRDefault="00661529" w:rsidP="0066152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Обучающие приложения и платформы</w:t>
      </w:r>
    </w:p>
    <w:p w14:paraId="222D6120" w14:textId="1D3F4E98" w:rsidR="00661529" w:rsidRDefault="00661529" w:rsidP="0066152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Интерактивные задания</w:t>
      </w:r>
    </w:p>
    <w:p w14:paraId="20B6EBAC" w14:textId="597BFD5E" w:rsidR="00661529" w:rsidRDefault="00BD4C60" w:rsidP="0066152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661529">
        <w:rPr>
          <w:rFonts w:ascii="Times New Roman" w:hAnsi="Times New Roman" w:cs="Times New Roman"/>
          <w:sz w:val="28"/>
          <w:szCs w:val="28"/>
          <w:lang w:val="ru-RU"/>
        </w:rPr>
        <w:t>резентации</w:t>
      </w:r>
    </w:p>
    <w:p w14:paraId="04B3E5A7" w14:textId="707B9C0A" w:rsidR="00BD4C60" w:rsidRDefault="00BD4C60" w:rsidP="0066152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ИИ</w:t>
      </w:r>
    </w:p>
    <w:p w14:paraId="4F6F29C2" w14:textId="4440E3D8" w:rsidR="00BD4C60" w:rsidRDefault="00BD4C60" w:rsidP="00BD4C60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Делают  уроки более современными и интересными</w:t>
      </w:r>
    </w:p>
    <w:p w14:paraId="08719DC7" w14:textId="6A3AF63C" w:rsidR="00BD4C60" w:rsidRDefault="00BD4C60" w:rsidP="00BD4C60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7.Рефлексия</w:t>
      </w:r>
    </w:p>
    <w:p w14:paraId="73054C30" w14:textId="291FD3D9" w:rsidR="00BD4C60" w:rsidRDefault="00BD4C60" w:rsidP="00BD4C6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«Что нового узнали?»</w:t>
      </w:r>
    </w:p>
    <w:p w14:paraId="450EF0C4" w14:textId="7B925C5D" w:rsidR="00BD4C60" w:rsidRDefault="00BD4C60" w:rsidP="00BD4C6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«Что было сложно?»</w:t>
      </w:r>
    </w:p>
    <w:p w14:paraId="38EE5E76" w14:textId="40D27DCB" w:rsidR="00BD4C60" w:rsidRDefault="00BD4C60" w:rsidP="00BD4C60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Помогает осознать процесс обучения</w:t>
      </w:r>
    </w:p>
    <w:p w14:paraId="6630BEEB" w14:textId="2A15734F" w:rsidR="00BD4C60" w:rsidRDefault="00BD4C60" w:rsidP="00BD4C60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Примеры заданий</w:t>
      </w:r>
    </w:p>
    <w:p w14:paraId="13F55646" w14:textId="046B8271" w:rsidR="00BD4C60" w:rsidRDefault="00BD4C60" w:rsidP="00BD4C6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Логические задания</w:t>
      </w:r>
    </w:p>
    <w:p w14:paraId="2B77DB1B" w14:textId="4070873C" w:rsidR="00BD4C60" w:rsidRDefault="00BD4C60" w:rsidP="00BD4C6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Головоломки</w:t>
      </w:r>
    </w:p>
    <w:p w14:paraId="50CFDB1B" w14:textId="07534226" w:rsidR="00BD4C60" w:rsidRDefault="00BD4C60" w:rsidP="00BD4C6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Задачи с лишними данными</w:t>
      </w:r>
    </w:p>
    <w:p w14:paraId="201D4F53" w14:textId="18B64217" w:rsidR="007214F1" w:rsidRDefault="007214F1" w:rsidP="00BD4C6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Задания на сравнение и анализ</w:t>
      </w:r>
    </w:p>
    <w:p w14:paraId="231226BA" w14:textId="53934241" w:rsidR="007214F1" w:rsidRDefault="007214F1" w:rsidP="007214F1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Вывод</w:t>
      </w:r>
    </w:p>
    <w:p w14:paraId="3EDE0C5B" w14:textId="77777777" w:rsidR="00C528C4" w:rsidRDefault="007214F1" w:rsidP="00C528C4">
      <w:pPr>
        <w:pStyle w:val="a3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 w:rsidRPr="00B750DC">
        <w:rPr>
          <w:rFonts w:ascii="Times New Roman" w:hAnsi="Times New Roman" w:cs="Times New Roman"/>
          <w:sz w:val="28"/>
          <w:szCs w:val="28"/>
          <w:lang w:val="ru-RU"/>
        </w:rPr>
        <w:t>Активизация познавательной деятельности на уроках математики в начальной школе-это системный процесс</w:t>
      </w:r>
      <w:r w:rsidR="00B750DC" w:rsidRPr="00B750D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B750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750DC">
        <w:rPr>
          <w:rFonts w:ascii="Times New Roman" w:hAnsi="Times New Roman" w:cs="Times New Roman"/>
          <w:sz w:val="28"/>
          <w:szCs w:val="28"/>
          <w:lang w:val="ru-RU"/>
        </w:rPr>
        <w:t>который требует</w:t>
      </w:r>
      <w:r w:rsidR="00B750DC" w:rsidRPr="00B750DC">
        <w:rPr>
          <w:rFonts w:ascii="Times New Roman" w:hAnsi="Times New Roman" w:cs="Times New Roman"/>
          <w:sz w:val="28"/>
          <w:szCs w:val="28"/>
          <w:lang w:val="ru-RU"/>
        </w:rPr>
        <w:t xml:space="preserve"> использования разнообразных методов обучения</w:t>
      </w:r>
      <w:r w:rsidR="00B750D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750DC" w:rsidRPr="00B750DC">
        <w:rPr>
          <w:rFonts w:ascii="Times New Roman" w:hAnsi="Times New Roman" w:cs="Times New Roman"/>
          <w:sz w:val="28"/>
          <w:szCs w:val="28"/>
          <w:lang w:val="ru-RU"/>
        </w:rPr>
        <w:t>чем активнее ребёнок включён в учебный процесс,</w:t>
      </w:r>
      <w:r w:rsidR="00B750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750DC" w:rsidRPr="00B750DC">
        <w:rPr>
          <w:rFonts w:ascii="Times New Roman" w:hAnsi="Times New Roman" w:cs="Times New Roman"/>
          <w:sz w:val="28"/>
          <w:szCs w:val="28"/>
          <w:lang w:val="ru-RU"/>
        </w:rPr>
        <w:t xml:space="preserve">тем глубже он понимает </w:t>
      </w:r>
      <w:r w:rsidR="00C528C4">
        <w:rPr>
          <w:rFonts w:ascii="Times New Roman" w:hAnsi="Times New Roman" w:cs="Times New Roman"/>
          <w:sz w:val="28"/>
          <w:szCs w:val="28"/>
          <w:lang w:val="ru-RU"/>
        </w:rPr>
        <w:t>ма</w:t>
      </w:r>
      <w:r w:rsidR="00B750DC" w:rsidRPr="00B750DC">
        <w:rPr>
          <w:rFonts w:ascii="Times New Roman" w:hAnsi="Times New Roman" w:cs="Times New Roman"/>
          <w:sz w:val="28"/>
          <w:szCs w:val="28"/>
          <w:lang w:val="ru-RU"/>
        </w:rPr>
        <w:t>териал и тем выше его учебная мотивация</w:t>
      </w:r>
      <w:r w:rsidR="00B750D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E83839E" w14:textId="0FE44118" w:rsidR="00DA17CC" w:rsidRPr="00CD695A" w:rsidRDefault="00C528C4" w:rsidP="00DA17CC">
      <w:pPr>
        <w:pStyle w:val="a3"/>
        <w:ind w:left="-170"/>
        <w:rPr>
          <w:noProof/>
          <w:sz w:val="28"/>
          <w:szCs w:val="28"/>
          <w:lang w:val="ru-KZ"/>
        </w:rPr>
      </w:pPr>
      <w:r w:rsidRPr="00C528C4">
        <w:rPr>
          <w:noProof/>
        </w:rPr>
        <w:lastRenderedPageBreak/>
        <w:t xml:space="preserve"> </w:t>
      </w:r>
      <w:r w:rsidRPr="00C528C4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570DB7FF" wp14:editId="50983A45">
            <wp:extent cx="5955030" cy="52882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3430" cy="537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1EE">
        <w:rPr>
          <w:noProof/>
        </w:rPr>
        <w:drawing>
          <wp:inline distT="0" distB="0" distL="0" distR="0" wp14:anchorId="1E4C804C" wp14:editId="038C8D70">
            <wp:extent cx="5836920" cy="3909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48" cy="393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17CC" w:rsidRPr="00DA17CC">
        <w:rPr>
          <w:rFonts w:ascii="Arial" w:eastAsia="Times New Roman" w:hAnsi="Arial" w:cs="Arial"/>
          <w:color w:val="000000"/>
          <w:sz w:val="23"/>
          <w:szCs w:val="23"/>
          <w:lang w:val="ru-KZ" w:eastAsia="ru-KZ"/>
        </w:rPr>
        <w:t xml:space="preserve"> </w:t>
      </w:r>
      <w:r w:rsidR="00DA17CC" w:rsidRPr="00CD695A">
        <w:rPr>
          <w:noProof/>
          <w:sz w:val="28"/>
          <w:szCs w:val="28"/>
          <w:lang w:val="ru-KZ"/>
        </w:rPr>
        <w:lastRenderedPageBreak/>
        <w:t>Определите, какой цифрой заменить гриб, яблоко, грушу?</w:t>
      </w:r>
    </w:p>
    <w:p w14:paraId="1A04E8DA" w14:textId="5D5E7325" w:rsidR="001A1771" w:rsidRPr="001A1771" w:rsidRDefault="00DA17CC" w:rsidP="001A1771">
      <w:pPr>
        <w:rPr>
          <w:noProof/>
          <w:sz w:val="28"/>
          <w:szCs w:val="28"/>
          <w:lang w:val="ru-KZ"/>
        </w:rPr>
      </w:pPr>
      <w:r w:rsidRPr="00DA17CC">
        <w:rPr>
          <w:noProof/>
          <w:lang w:val="ru-KZ"/>
        </w:rPr>
        <w:drawing>
          <wp:inline distT="0" distB="0" distL="0" distR="0" wp14:anchorId="6ADD7FFA" wp14:editId="139A5232">
            <wp:extent cx="5455920" cy="36715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75" cy="368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771" w:rsidRPr="001A1771">
        <w:t xml:space="preserve"> </w:t>
      </w:r>
      <w:r w:rsidR="001A1771" w:rsidRPr="001A1771">
        <w:rPr>
          <w:noProof/>
          <w:sz w:val="28"/>
          <w:szCs w:val="28"/>
          <w:lang w:val="ru-KZ"/>
        </w:rPr>
        <w:t>Расположите эти цифры так, чтобы на любой из четырех пересекающихся линий сумма равнялась 30.</w:t>
      </w:r>
    </w:p>
    <w:p w14:paraId="265D3086" w14:textId="4965B1AF" w:rsidR="00DA17CC" w:rsidRPr="00DA17CC" w:rsidRDefault="001A1771" w:rsidP="00DA17CC">
      <w:pPr>
        <w:pStyle w:val="a3"/>
        <w:ind w:left="-170"/>
        <w:rPr>
          <w:noProof/>
          <w:lang w:val="ru-KZ"/>
        </w:rPr>
      </w:pPr>
      <w:r>
        <w:rPr>
          <w:noProof/>
          <w:lang w:val="ru-KZ"/>
        </w:rPr>
        <w:drawing>
          <wp:inline distT="0" distB="0" distL="0" distR="0" wp14:anchorId="3EBD28C5" wp14:editId="29966AE9">
            <wp:extent cx="5528310" cy="37235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68" cy="3725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61A9CE" w14:textId="47E1B3EA" w:rsidR="007214F1" w:rsidRPr="00C528C4" w:rsidRDefault="001F0A90" w:rsidP="003841EE">
      <w:pPr>
        <w:pStyle w:val="a3"/>
        <w:ind w:left="-17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1A745A95" wp14:editId="368A68AD">
            <wp:extent cx="5661660" cy="31229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520" cy="3139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6C06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88A1D97" wp14:editId="0C8148C1">
            <wp:extent cx="5684520" cy="28422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84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40D9A96" wp14:editId="74188F2E">
            <wp:extent cx="5692140" cy="30708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07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214F1" w:rsidRPr="00C52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05796"/>
    <w:multiLevelType w:val="hybridMultilevel"/>
    <w:tmpl w:val="FEE6774C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D4859EB"/>
    <w:multiLevelType w:val="hybridMultilevel"/>
    <w:tmpl w:val="C2884EDA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FA5AA5"/>
    <w:multiLevelType w:val="hybridMultilevel"/>
    <w:tmpl w:val="8B7CAC3A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0305739"/>
    <w:multiLevelType w:val="hybridMultilevel"/>
    <w:tmpl w:val="ECA4152C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623071E"/>
    <w:multiLevelType w:val="hybridMultilevel"/>
    <w:tmpl w:val="8CA4EDD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C46D75"/>
    <w:multiLevelType w:val="hybridMultilevel"/>
    <w:tmpl w:val="8D3E2756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6A20835"/>
    <w:multiLevelType w:val="hybridMultilevel"/>
    <w:tmpl w:val="117053C8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D0"/>
    <w:rsid w:val="00017EAE"/>
    <w:rsid w:val="001A1771"/>
    <w:rsid w:val="001F0A90"/>
    <w:rsid w:val="001F730E"/>
    <w:rsid w:val="003841EE"/>
    <w:rsid w:val="003E3C6C"/>
    <w:rsid w:val="00456C06"/>
    <w:rsid w:val="005232B7"/>
    <w:rsid w:val="005617C6"/>
    <w:rsid w:val="005820DB"/>
    <w:rsid w:val="00661529"/>
    <w:rsid w:val="007214F1"/>
    <w:rsid w:val="008D20D0"/>
    <w:rsid w:val="00B750DC"/>
    <w:rsid w:val="00BD4C60"/>
    <w:rsid w:val="00BE6AFE"/>
    <w:rsid w:val="00C528C4"/>
    <w:rsid w:val="00C866B8"/>
    <w:rsid w:val="00CD695A"/>
    <w:rsid w:val="00D92F52"/>
    <w:rsid w:val="00DA17CC"/>
    <w:rsid w:val="00DB40E3"/>
    <w:rsid w:val="00DE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5B516"/>
  <w15:chartTrackingRefBased/>
  <w15:docId w15:val="{31823EA3-2FFA-4D03-A7F5-46E1B2002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AF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A17C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3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Ainagul</dc:creator>
  <cp:keywords/>
  <dc:description/>
  <cp:lastModifiedBy>Ainagul</cp:lastModifiedBy>
  <cp:revision>10</cp:revision>
  <dcterms:created xsi:type="dcterms:W3CDTF">2026-03-27T15:17:00Z</dcterms:created>
  <dcterms:modified xsi:type="dcterms:W3CDTF">2026-03-27T17:11:00Z</dcterms:modified>
</cp:coreProperties>
</file>