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84" w:rsidRPr="00572E65" w:rsidRDefault="00D42A84" w:rsidP="00D42A84">
      <w:pPr>
        <w:spacing w:after="0" w:line="240" w:lineRule="auto"/>
        <w:ind w:firstLine="709"/>
        <w:jc w:val="center"/>
        <w:rPr>
          <w:rFonts w:ascii="Times New Roman" w:hAnsi="Times New Roman" w:cs="Times New Roman"/>
          <w:sz w:val="24"/>
          <w:lang w:val="kk-KZ"/>
        </w:rPr>
      </w:pPr>
      <w:r w:rsidRPr="00572E65">
        <w:rPr>
          <w:rFonts w:ascii="Times New Roman" w:hAnsi="Times New Roman" w:cs="Times New Roman"/>
          <w:sz w:val="24"/>
          <w:lang w:val="kk-KZ"/>
        </w:rPr>
        <w:t>ӘРБІРІНІҢ МІНДЕТІ-БІЛУ, БАҒАЛАУ ЖӘНЕ ҚҰРМЕТТЕУ</w:t>
      </w:r>
    </w:p>
    <w:p w:rsidR="00572E65" w:rsidRPr="00572E65" w:rsidRDefault="00572E65" w:rsidP="00D42A84">
      <w:pPr>
        <w:spacing w:after="0" w:line="240" w:lineRule="auto"/>
        <w:ind w:firstLine="709"/>
        <w:jc w:val="center"/>
        <w:rPr>
          <w:rFonts w:ascii="Times New Roman" w:hAnsi="Times New Roman" w:cs="Times New Roman"/>
          <w:sz w:val="24"/>
          <w:lang w:val="kk-KZ"/>
        </w:rPr>
      </w:pPr>
    </w:p>
    <w:p w:rsidR="00D42A84" w:rsidRPr="00572E65" w:rsidRDefault="00D42A84" w:rsidP="00D42A84">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Тіл кез-келген халықта, кез-келген елде қасиетті және күшті. Ол әр адамда ана сүтімен бірге пайда болады.</w:t>
      </w:r>
    </w:p>
    <w:p w:rsidR="00D42A84" w:rsidRPr="00572E65" w:rsidRDefault="00D42A84" w:rsidP="00D42A84">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Тіл-әр елдің ұлттық мақтанышы. Бұл әкеден ұлға берілетін баға жетпес мұра. Сондықтан әркім ана тілін көздің қарашығындай қорғап, оны дұрыс пайдаланбауға қарсы тұруы керек.</w:t>
      </w:r>
    </w:p>
    <w:p w:rsidR="00D42A84" w:rsidRPr="00572E65" w:rsidRDefault="00D42A84" w:rsidP="00D42A84">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Ана тілі-қазіргі адамның өмірі мен қызметінде маңызды рөл атқарады, қарым-қатынас пен өзара әрекеттесу, білімді сақтау және игеру құралы, халықтың рухани мәдениетінің орталығы бола алады.</w:t>
      </w:r>
    </w:p>
    <w:p w:rsidR="0061078B" w:rsidRPr="00572E65" w:rsidRDefault="0061078B" w:rsidP="0061078B">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 xml:space="preserve">Қазақ тілі-қазақ халқының ана тілі. Қазақ тілі түркі тілдерінің қыпшақ кіші тобына, ал түркі тілдері тиісінше Алтай тілдер отбасының құрамына кіреді. Қазақ тілі таралуы мен қолданылу ауқымы бойынша әлем тілдерінің арасында алпысыншы орында. Бұл тілде сөйлейтіндердің саны шамамен </w:t>
      </w:r>
      <w:r w:rsidR="00B743E1" w:rsidRPr="00572E65">
        <w:rPr>
          <w:rFonts w:ascii="Times New Roman" w:hAnsi="Times New Roman" w:cs="Times New Roman"/>
          <w:sz w:val="24"/>
          <w:lang w:val="kk-KZ"/>
        </w:rPr>
        <w:t>16-17</w:t>
      </w:r>
      <w:r w:rsidRPr="00572E65">
        <w:rPr>
          <w:rFonts w:ascii="Times New Roman" w:hAnsi="Times New Roman" w:cs="Times New Roman"/>
          <w:sz w:val="24"/>
          <w:lang w:val="kk-KZ"/>
        </w:rPr>
        <w:t xml:space="preserve"> миллион адамды құрайды. Оның </w:t>
      </w:r>
      <w:r w:rsidR="00B743E1" w:rsidRPr="00572E65">
        <w:rPr>
          <w:rFonts w:ascii="Times New Roman" w:hAnsi="Times New Roman" w:cs="Times New Roman"/>
          <w:sz w:val="24"/>
          <w:lang w:val="kk-KZ"/>
        </w:rPr>
        <w:t>13-14</w:t>
      </w:r>
      <w:r w:rsidRPr="00572E65">
        <w:rPr>
          <w:rFonts w:ascii="Times New Roman" w:hAnsi="Times New Roman" w:cs="Times New Roman"/>
          <w:sz w:val="24"/>
          <w:lang w:val="kk-KZ"/>
        </w:rPr>
        <w:t xml:space="preserve"> млн-ға жуығы Қазақстан Республикасының азаматтары болып табылады. Қазақ тілі-Қазақстан Республикасының мемлекеттік тілі. </w:t>
      </w:r>
    </w:p>
    <w:p w:rsidR="0061078B" w:rsidRPr="00572E65" w:rsidRDefault="0061078B" w:rsidP="0061078B">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Алайда Қазақстанда мемлекеттік тілді енгізу және дамыту мәселесі әлі толық шешілген жоқ. Қазақ тілін дамыту-Қазақстан Республикасы үшін мемлекеттік маңызы бар міндет.</w:t>
      </w:r>
    </w:p>
    <w:p w:rsidR="0061078B" w:rsidRPr="00572E65" w:rsidRDefault="0061078B" w:rsidP="0061078B">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Қазақ тілінің дамуы, ұлттық мәдениет пен ұлттық сананың жандануы қазақстандық қоғам үшін зор маңызға ие. Тәуелсіздік алған кезде бұл мәселелер сол кезеңнің саяси келбетін анықтайтын жаппай қоғамдық-саяси қозғалыстардың қалыптасуына негіз бола отырып, шешуші болды.</w:t>
      </w:r>
    </w:p>
    <w:p w:rsidR="0061078B" w:rsidRPr="00572E65" w:rsidRDefault="0061078B" w:rsidP="0061078B">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Орыс тілді мамандар ғылыми, балалар, ғылыми-фанта</w:t>
      </w:r>
      <w:r w:rsidR="00B743E1" w:rsidRPr="00572E65">
        <w:rPr>
          <w:rFonts w:ascii="Times New Roman" w:hAnsi="Times New Roman" w:cs="Times New Roman"/>
          <w:sz w:val="24"/>
          <w:lang w:val="kk-KZ"/>
        </w:rPr>
        <w:t>стикалық, аударма және басқа да</w:t>
      </w:r>
      <w:r w:rsidRPr="00572E65">
        <w:rPr>
          <w:rFonts w:ascii="Times New Roman" w:hAnsi="Times New Roman" w:cs="Times New Roman"/>
          <w:sz w:val="24"/>
          <w:lang w:val="kk-KZ"/>
        </w:rPr>
        <w:t xml:space="preserve"> әдебиеттегі қазақ тілінің "әлсіз функционалдығы" туралы айтады</w:t>
      </w:r>
      <w:r w:rsidR="00B743E1" w:rsidRPr="00572E65">
        <w:rPr>
          <w:rFonts w:ascii="Times New Roman" w:hAnsi="Times New Roman" w:cs="Times New Roman"/>
          <w:sz w:val="24"/>
          <w:lang w:val="kk-KZ"/>
        </w:rPr>
        <w:t xml:space="preserve">. Бұның бәрі </w:t>
      </w:r>
      <w:r w:rsidRPr="00572E65">
        <w:rPr>
          <w:rFonts w:ascii="Times New Roman" w:hAnsi="Times New Roman" w:cs="Times New Roman"/>
          <w:sz w:val="24"/>
          <w:lang w:val="kk-KZ"/>
        </w:rPr>
        <w:t>Кеңестік тіл саясатының нәтижесі және Тәуелсіздік жылдарында тіл реформасының болмауы, тілді дамыту үшін жағдайлар.</w:t>
      </w:r>
    </w:p>
    <w:p w:rsidR="0061078B" w:rsidRPr="00572E65" w:rsidRDefault="0061078B" w:rsidP="0061078B">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 xml:space="preserve">Жақында заңнама, Мемлекеттік басқару, білім, ғылым, мәдениет, бұқаралық ақпарат құралдары сияқты салаларда қазақ тілі белсенді қолданыла бастады. </w:t>
      </w:r>
      <w:r w:rsidR="00B743E1" w:rsidRPr="00572E65">
        <w:rPr>
          <w:rFonts w:ascii="Times New Roman" w:hAnsi="Times New Roman" w:cs="Times New Roman"/>
          <w:sz w:val="24"/>
          <w:lang w:val="kk-KZ"/>
        </w:rPr>
        <w:t>Әсіресе технология дамыған ғасы</w:t>
      </w:r>
      <w:r w:rsidR="00D42A84" w:rsidRPr="00572E65">
        <w:rPr>
          <w:rFonts w:ascii="Times New Roman" w:hAnsi="Times New Roman" w:cs="Times New Roman"/>
          <w:sz w:val="24"/>
          <w:lang w:val="kk-KZ"/>
        </w:rPr>
        <w:t>рда әлеуметтік желінің қазақ тіліне қосып жатқан үлесі де зор.</w:t>
      </w:r>
    </w:p>
    <w:p w:rsidR="00D42A84" w:rsidRPr="00572E65" w:rsidRDefault="00B743E1" w:rsidP="00D42A84">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Мемлекеттік тіл рухани және ұлттық бірліктің басты басымдығы, басты факторы болып табылады. Оны игеру Қазақстанның әрбір азаматының парызы мен міндеті, жеке бәсекеге қабілеттілігін және қоғамдық өмірге белсенді қатысуын айқындайтын</w:t>
      </w:r>
      <w:r w:rsidR="00D42A84" w:rsidRPr="00572E65">
        <w:rPr>
          <w:rFonts w:ascii="Times New Roman" w:hAnsi="Times New Roman" w:cs="Times New Roman"/>
          <w:sz w:val="24"/>
          <w:lang w:val="kk-KZ"/>
        </w:rPr>
        <w:t xml:space="preserve"> ынталандыру болуы шарт</w:t>
      </w:r>
      <w:r w:rsidRPr="00572E65">
        <w:rPr>
          <w:rFonts w:ascii="Times New Roman" w:hAnsi="Times New Roman" w:cs="Times New Roman"/>
          <w:sz w:val="24"/>
          <w:lang w:val="kk-KZ"/>
        </w:rPr>
        <w:t>.</w:t>
      </w:r>
      <w:r w:rsidR="00D42A84" w:rsidRPr="00572E65">
        <w:rPr>
          <w:rFonts w:ascii="Times New Roman" w:hAnsi="Times New Roman" w:cs="Times New Roman"/>
          <w:sz w:val="24"/>
          <w:lang w:val="kk-KZ"/>
        </w:rPr>
        <w:t xml:space="preserve"> </w:t>
      </w:r>
    </w:p>
    <w:p w:rsidR="00D42A84" w:rsidRPr="00572E65" w:rsidRDefault="00572E65" w:rsidP="00D42A84">
      <w:pPr>
        <w:spacing w:after="0" w:line="240" w:lineRule="auto"/>
        <w:ind w:firstLine="709"/>
        <w:jc w:val="both"/>
        <w:rPr>
          <w:rFonts w:ascii="Times New Roman" w:hAnsi="Times New Roman" w:cs="Times New Roman"/>
          <w:sz w:val="24"/>
          <w:lang w:val="kk-KZ"/>
        </w:rPr>
      </w:pPr>
      <w:r w:rsidRPr="00572E65">
        <w:rPr>
          <w:rFonts w:ascii="Times New Roman" w:hAnsi="Times New Roman" w:cs="Times New Roman"/>
          <w:sz w:val="24"/>
          <w:lang w:val="kk-KZ"/>
        </w:rPr>
        <w:t>Дамыған және құрметті мемлекет құрғысы келетін, әлемдегі ең озық елдердің бірі болғысы келетін адамдардың басты мақсаты-сауатты ұрпақты тәрбиелеу. Сауатты ұрпақты тәрбиелеу ана тілін жетік білетін және оны терең білетін ұрпақты дайындауды білдіреді. Біз тілдің тағдыры елдің тағдыры екенін ешқашан ұмытпауымыз керек. Әркім өз ана тілін білуі және мемлекеттік тілді меңгеруі тиіс. Сонда ғана ол құрметті адам болады, қоғамның бір бөлігі болады, ел азаматына берілетін барлық артықшылықтар мен игіліктерді алуға құқылы болады. Тілді меңгеру жарқын болашақ пен ертеңгі күнге деген сенімділікті білдіреді.</w:t>
      </w:r>
    </w:p>
    <w:p w:rsidR="00572E65" w:rsidRPr="00572E65" w:rsidRDefault="00572E65" w:rsidP="00D42A84">
      <w:pPr>
        <w:spacing w:after="0" w:line="240" w:lineRule="auto"/>
        <w:ind w:firstLine="709"/>
        <w:jc w:val="right"/>
        <w:rPr>
          <w:rFonts w:ascii="Times New Roman" w:hAnsi="Times New Roman" w:cs="Times New Roman"/>
          <w:sz w:val="24"/>
          <w:szCs w:val="28"/>
          <w:lang w:val="kk-KZ"/>
        </w:rPr>
      </w:pPr>
    </w:p>
    <w:p w:rsidR="00D42A84" w:rsidRPr="00572E65" w:rsidRDefault="00D42A84" w:rsidP="00D42A84">
      <w:pPr>
        <w:spacing w:after="0" w:line="240" w:lineRule="auto"/>
        <w:ind w:firstLine="709"/>
        <w:jc w:val="right"/>
        <w:rPr>
          <w:rFonts w:ascii="Times New Roman" w:hAnsi="Times New Roman" w:cs="Times New Roman"/>
          <w:sz w:val="24"/>
          <w:szCs w:val="28"/>
          <w:lang w:val="kk-KZ"/>
        </w:rPr>
      </w:pPr>
      <w:r w:rsidRPr="00572E65">
        <w:rPr>
          <w:rFonts w:ascii="Times New Roman" w:hAnsi="Times New Roman" w:cs="Times New Roman"/>
          <w:sz w:val="24"/>
          <w:szCs w:val="28"/>
          <w:lang w:val="kk-KZ"/>
        </w:rPr>
        <w:t>Бошанова Амангуль Саянкызы</w:t>
      </w:r>
    </w:p>
    <w:p w:rsidR="00D42A84" w:rsidRPr="00572E65" w:rsidRDefault="00D42A84" w:rsidP="00D42A84">
      <w:pPr>
        <w:spacing w:after="0" w:line="240" w:lineRule="auto"/>
        <w:ind w:firstLine="709"/>
        <w:jc w:val="right"/>
        <w:rPr>
          <w:rFonts w:ascii="Times New Roman" w:hAnsi="Times New Roman" w:cs="Times New Roman"/>
          <w:sz w:val="24"/>
          <w:szCs w:val="28"/>
          <w:lang w:val="kk-KZ"/>
        </w:rPr>
      </w:pPr>
      <w:r w:rsidRPr="00572E65">
        <w:rPr>
          <w:rFonts w:ascii="Times New Roman" w:hAnsi="Times New Roman" w:cs="Times New Roman"/>
          <w:sz w:val="24"/>
          <w:szCs w:val="28"/>
          <w:lang w:val="kk-KZ"/>
        </w:rPr>
        <w:t>Стандарттау және сертификаттау мамандығының 2-курс магистранты</w:t>
      </w:r>
    </w:p>
    <w:p w:rsidR="00D42A84" w:rsidRPr="00572E65" w:rsidRDefault="00D42A84" w:rsidP="00D42A84">
      <w:pPr>
        <w:spacing w:after="0" w:line="240" w:lineRule="auto"/>
        <w:ind w:firstLine="709"/>
        <w:jc w:val="right"/>
        <w:rPr>
          <w:rFonts w:ascii="Times New Roman" w:hAnsi="Times New Roman" w:cs="Times New Roman"/>
          <w:sz w:val="24"/>
          <w:szCs w:val="28"/>
          <w:lang w:val="kk-KZ"/>
        </w:rPr>
      </w:pPr>
      <w:r w:rsidRPr="00572E65">
        <w:rPr>
          <w:rFonts w:ascii="Times New Roman" w:hAnsi="Times New Roman" w:cs="Times New Roman"/>
          <w:sz w:val="24"/>
          <w:szCs w:val="28"/>
          <w:lang w:val="kk-KZ"/>
        </w:rPr>
        <w:t>Тайманова Г.Қ.</w:t>
      </w:r>
    </w:p>
    <w:p w:rsidR="00D42A84" w:rsidRPr="00572E65" w:rsidRDefault="00D42A84" w:rsidP="00D42A84">
      <w:pPr>
        <w:spacing w:after="0" w:line="240" w:lineRule="auto"/>
        <w:ind w:firstLine="709"/>
        <w:jc w:val="right"/>
        <w:rPr>
          <w:rFonts w:ascii="Times New Roman" w:hAnsi="Times New Roman" w:cs="Times New Roman"/>
          <w:bCs/>
          <w:sz w:val="24"/>
          <w:lang w:val="kk-KZ"/>
        </w:rPr>
      </w:pPr>
      <w:r w:rsidRPr="00572E65">
        <w:rPr>
          <w:rFonts w:ascii="Times New Roman" w:hAnsi="Times New Roman" w:cs="Times New Roman"/>
          <w:bCs/>
          <w:sz w:val="24"/>
          <w:lang w:val="kk-KZ"/>
        </w:rPr>
        <w:t>Жылуфизика және техникалық физика кафедрасының доценті, т.ғ.к.</w:t>
      </w:r>
    </w:p>
    <w:p w:rsidR="00D42A84" w:rsidRPr="00572E65" w:rsidRDefault="00D42A84" w:rsidP="00D42A84">
      <w:pPr>
        <w:spacing w:after="0" w:line="240" w:lineRule="auto"/>
        <w:ind w:firstLine="709"/>
        <w:jc w:val="right"/>
        <w:rPr>
          <w:rFonts w:ascii="Times New Roman" w:hAnsi="Times New Roman" w:cs="Times New Roman"/>
          <w:bCs/>
          <w:sz w:val="24"/>
          <w:lang w:val="kk-KZ"/>
        </w:rPr>
      </w:pPr>
      <w:r w:rsidRPr="00572E65">
        <w:rPr>
          <w:rFonts w:ascii="Times New Roman" w:hAnsi="Times New Roman" w:cs="Times New Roman"/>
          <w:bCs/>
          <w:sz w:val="24"/>
          <w:lang w:val="kk-KZ"/>
        </w:rPr>
        <w:t>Әл-Фараби атындағы ҚазҰУ</w:t>
      </w:r>
    </w:p>
    <w:p w:rsidR="00572E65" w:rsidRPr="00572E65" w:rsidRDefault="00572E65" w:rsidP="00572E65">
      <w:pPr>
        <w:spacing w:after="0" w:line="240" w:lineRule="auto"/>
        <w:rPr>
          <w:rFonts w:ascii="Times New Roman" w:hAnsi="Times New Roman" w:cs="Times New Roman"/>
          <w:sz w:val="24"/>
          <w:lang w:val="kk-KZ"/>
        </w:rPr>
      </w:pPr>
    </w:p>
    <w:sectPr w:rsidR="00572E65" w:rsidRPr="00572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078B"/>
    <w:rsid w:val="00572E65"/>
    <w:rsid w:val="0061078B"/>
    <w:rsid w:val="00B743E1"/>
    <w:rsid w:val="00D42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77788764592</dc:creator>
  <cp:keywords/>
  <dc:description/>
  <cp:lastModifiedBy>77788764592</cp:lastModifiedBy>
  <cp:revision>2</cp:revision>
  <dcterms:created xsi:type="dcterms:W3CDTF">2024-03-11T17:55:00Z</dcterms:created>
  <dcterms:modified xsi:type="dcterms:W3CDTF">2024-03-11T18:29:00Z</dcterms:modified>
</cp:coreProperties>
</file>