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2" w:rsidRPr="00C27A5F" w:rsidRDefault="00D22C62" w:rsidP="00BD7734">
      <w:pPr>
        <w:widowControl w:val="0"/>
        <w:spacing w:before="120" w:after="12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bookmarkStart w:id="0" w:name="_Toc351875969"/>
      <w:bookmarkStart w:id="1" w:name="_Toc303949809"/>
      <w:bookmarkStart w:id="2" w:name="_Toc368475952"/>
      <w:r w:rsidRPr="00C27A5F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Lesson plan</w:t>
      </w:r>
      <w:bookmarkEnd w:id="0"/>
    </w:p>
    <w:p w:rsidR="00D22C62" w:rsidRPr="00C27A5F" w:rsidRDefault="00D22C62" w:rsidP="00BD7734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4916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1178"/>
        <w:gridCol w:w="23"/>
        <w:gridCol w:w="342"/>
        <w:gridCol w:w="1800"/>
        <w:gridCol w:w="1708"/>
        <w:gridCol w:w="1124"/>
        <w:gridCol w:w="130"/>
        <w:gridCol w:w="2256"/>
      </w:tblGrid>
      <w:tr w:rsidR="00D22C62" w:rsidRPr="00EC1861" w:rsidTr="00447950">
        <w:trPr>
          <w:cantSplit/>
          <w:trHeight w:hRule="exact" w:val="650"/>
        </w:trPr>
        <w:tc>
          <w:tcPr>
            <w:tcW w:w="2516" w:type="pct"/>
            <w:gridSpan w:val="5"/>
            <w:tcBorders>
              <w:top w:val="single" w:sz="12" w:space="0" w:color="00FFFF"/>
            </w:tcBorders>
          </w:tcPr>
          <w:p w:rsidR="00D22C62" w:rsidRPr="00C27A5F" w:rsidRDefault="00D22C62" w:rsidP="00BD7734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Long-term plan </w:t>
            </w:r>
            <w:r w:rsidR="00554B53" w:rsidRPr="00C27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2 Living things. </w:t>
            </w:r>
          </w:p>
        </w:tc>
        <w:tc>
          <w:tcPr>
            <w:tcW w:w="2484" w:type="pct"/>
            <w:gridSpan w:val="4"/>
            <w:tcBorders>
              <w:top w:val="single" w:sz="12" w:space="0" w:color="00FFFF"/>
            </w:tcBorders>
          </w:tcPr>
          <w:p w:rsidR="00D22C62" w:rsidRPr="00EC1861" w:rsidRDefault="00D22C62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  <w:bookmarkStart w:id="3" w:name="_Toc351877440"/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School</w:t>
            </w:r>
            <w:r w:rsidRPr="00EC1861">
              <w:rPr>
                <w:rFonts w:ascii="Times New Roman" w:eastAsia="Times New Roman" w:hAnsi="Times New Roman" w:cs="Times New Roman"/>
                <w:b/>
                <w:sz w:val="8"/>
                <w:szCs w:val="24"/>
                <w:lang w:val="en-GB"/>
              </w:rPr>
              <w:t>:</w:t>
            </w:r>
            <w:bookmarkEnd w:id="3"/>
            <w:r w:rsidR="00447950" w:rsidRPr="00EC1861">
              <w:rPr>
                <w:rFonts w:ascii="Times New Roman" w:eastAsia="Times New Roman" w:hAnsi="Times New Roman" w:cs="Times New Roman"/>
                <w:b/>
                <w:sz w:val="8"/>
                <w:szCs w:val="24"/>
                <w:lang w:val="en-GB"/>
              </w:rPr>
              <w:t xml:space="preserve"> </w:t>
            </w:r>
            <w:r w:rsidR="00EC1861" w:rsidRPr="00EC1861">
              <w:rPr>
                <w:sz w:val="6"/>
                <w:lang w:val="en-US"/>
              </w:rPr>
              <w:br/>
            </w:r>
            <w:r w:rsidR="00EC1861" w:rsidRPr="00EC1861">
              <w:rPr>
                <w:rFonts w:ascii="Times New Roman" w:hAnsi="Times New Roman" w:cs="Times New Roman"/>
                <w:color w:val="202124"/>
                <w:sz w:val="24"/>
                <w:szCs w:val="24"/>
                <w:lang w:val="en-GB"/>
              </w:rPr>
              <w:t>S</w:t>
            </w:r>
            <w:proofErr w:type="spellStart"/>
            <w:r w:rsidR="00EC1861" w:rsidRPr="00EC1861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>econdary</w:t>
            </w:r>
            <w:proofErr w:type="spellEnd"/>
            <w:r w:rsidR="00EC1861" w:rsidRPr="00EC1861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 multidisciplinary school</w:t>
            </w:r>
            <w:r w:rsidR="00EC1861" w:rsidRPr="00EC1861">
              <w:rPr>
                <w:rFonts w:ascii="Times New Roman" w:hAnsi="Times New Roman" w:cs="Times New Roman"/>
                <w:color w:val="202124"/>
                <w:sz w:val="24"/>
                <w:szCs w:val="24"/>
                <w:lang w:val="en-US"/>
              </w:rPr>
              <w:t xml:space="preserve"> </w:t>
            </w:r>
            <w:r w:rsidR="00EC1861" w:rsidRPr="00EC1861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№37</w:t>
            </w:r>
          </w:p>
          <w:p w:rsidR="00BD7734" w:rsidRPr="00C27A5F" w:rsidRDefault="00BD7734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22C62" w:rsidRPr="00EC1861" w:rsidTr="00E17268">
        <w:trPr>
          <w:cantSplit/>
          <w:trHeight w:hRule="exact" w:val="471"/>
        </w:trPr>
        <w:tc>
          <w:tcPr>
            <w:tcW w:w="2516" w:type="pct"/>
            <w:gridSpan w:val="5"/>
          </w:tcPr>
          <w:p w:rsidR="00D22C62" w:rsidRPr="00EC1861" w:rsidRDefault="00D22C62" w:rsidP="00EC1861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4" w:name="_Toc351877441"/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Date:</w:t>
            </w:r>
            <w:bookmarkEnd w:id="4"/>
            <w:r w:rsidR="00554B53"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484" w:type="pct"/>
            <w:gridSpan w:val="4"/>
          </w:tcPr>
          <w:p w:rsidR="00D22C62" w:rsidRPr="00C27A5F" w:rsidRDefault="00D22C62" w:rsidP="00EC1861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5" w:name="_Toc351877442"/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Teacher name:</w:t>
            </w:r>
            <w:bookmarkEnd w:id="5"/>
            <w:r w:rsidR="00CB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C1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Golovchenko</w:t>
            </w:r>
            <w:proofErr w:type="spellEnd"/>
            <w:r w:rsidR="00EC1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N.I.</w:t>
            </w:r>
          </w:p>
        </w:tc>
      </w:tr>
      <w:tr w:rsidR="00D22C62" w:rsidRPr="00EC1861" w:rsidTr="00E17268">
        <w:trPr>
          <w:cantSplit/>
          <w:trHeight w:hRule="exact" w:val="471"/>
        </w:trPr>
        <w:tc>
          <w:tcPr>
            <w:tcW w:w="2516" w:type="pct"/>
            <w:gridSpan w:val="5"/>
          </w:tcPr>
          <w:p w:rsidR="00D22C62" w:rsidRPr="00C27A5F" w:rsidRDefault="00554B53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Grade: 5</w:t>
            </w:r>
          </w:p>
        </w:tc>
        <w:tc>
          <w:tcPr>
            <w:tcW w:w="1410" w:type="pct"/>
            <w:gridSpan w:val="3"/>
          </w:tcPr>
          <w:p w:rsidR="00D22C62" w:rsidRPr="00C27A5F" w:rsidRDefault="00D22C62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6" w:name="_Toc351877444"/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Number present:</w:t>
            </w:r>
            <w:bookmarkEnd w:id="6"/>
          </w:p>
        </w:tc>
        <w:tc>
          <w:tcPr>
            <w:tcW w:w="1074" w:type="pct"/>
          </w:tcPr>
          <w:p w:rsidR="00D22C62" w:rsidRPr="00C27A5F" w:rsidRDefault="00D22C62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7" w:name="_Toc351877445"/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absent:</w:t>
            </w:r>
            <w:bookmarkEnd w:id="7"/>
          </w:p>
        </w:tc>
      </w:tr>
      <w:tr w:rsidR="00D22C62" w:rsidRPr="00EC1861" w:rsidTr="00BD7734">
        <w:trPr>
          <w:cantSplit/>
          <w:trHeight w:hRule="exact" w:val="512"/>
        </w:trPr>
        <w:tc>
          <w:tcPr>
            <w:tcW w:w="2516" w:type="pct"/>
            <w:gridSpan w:val="5"/>
          </w:tcPr>
          <w:p w:rsidR="00D22C62" w:rsidRPr="00C27A5F" w:rsidRDefault="006F4494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Theme of the lesson: </w:t>
            </w:r>
          </w:p>
        </w:tc>
        <w:tc>
          <w:tcPr>
            <w:tcW w:w="2484" w:type="pct"/>
            <w:gridSpan w:val="4"/>
          </w:tcPr>
          <w:p w:rsidR="00017722" w:rsidRPr="00C27A5F" w:rsidRDefault="00063235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GB"/>
              </w:rPr>
            </w:pPr>
            <w:r w:rsidRPr="00EC18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Plants</w:t>
            </w:r>
          </w:p>
        </w:tc>
      </w:tr>
      <w:tr w:rsidR="00D22C62" w:rsidRPr="00EC1861" w:rsidTr="00E17268">
        <w:trPr>
          <w:cantSplit/>
          <w:trHeight w:val="567"/>
        </w:trPr>
        <w:tc>
          <w:tcPr>
            <w:tcW w:w="1496" w:type="pct"/>
            <w:gridSpan w:val="3"/>
          </w:tcPr>
          <w:p w:rsidR="00D22C62" w:rsidRPr="00C27A5F" w:rsidRDefault="00D22C62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3504" w:type="pct"/>
            <w:gridSpan w:val="6"/>
          </w:tcPr>
          <w:p w:rsidR="00554B53" w:rsidRPr="00BB53D2" w:rsidRDefault="00554B53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3D2">
              <w:rPr>
                <w:rStyle w:val="NESNormalChar"/>
                <w:rFonts w:ascii="Times New Roman" w:eastAsiaTheme="minorHAnsi" w:hAnsi="Times New Roman"/>
                <w:b/>
                <w:iCs w:val="0"/>
                <w:sz w:val="24"/>
                <w:szCs w:val="24"/>
              </w:rPr>
              <w:t>5.L3</w:t>
            </w:r>
            <w:r w:rsidRPr="00BB53D2">
              <w:rPr>
                <w:rStyle w:val="NESNormalChar"/>
                <w:rFonts w:ascii="Times New Roman" w:eastAsiaTheme="minorHAnsi" w:hAnsi="Times New Roman"/>
                <w:iCs w:val="0"/>
                <w:sz w:val="24"/>
                <w:szCs w:val="24"/>
              </w:rPr>
              <w:t xml:space="preserve">  understand an increasing range of  unsupported  basic questions on  general and curricular topics;</w:t>
            </w:r>
          </w:p>
          <w:p w:rsidR="00554B53" w:rsidRPr="00BB53D2" w:rsidRDefault="00554B53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3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5.R2  </w:t>
            </w:r>
            <w:r w:rsidRPr="00BB5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with little support specific information and detail in short, simple texts on a limited range of general and curricular topics;</w:t>
            </w:r>
          </w:p>
          <w:p w:rsidR="00CF726D" w:rsidRPr="00BB53D2" w:rsidRDefault="00554B53" w:rsidP="00BD7734">
            <w:pPr>
              <w:tabs>
                <w:tab w:val="left" w:pos="426"/>
              </w:tabs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3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5.W3 </w:t>
            </w:r>
            <w:r w:rsidRPr="00BB5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write with  support factual descriptions at text level which describe people, places and objects</w:t>
            </w:r>
          </w:p>
        </w:tc>
      </w:tr>
      <w:tr w:rsidR="005E4D57" w:rsidRPr="00EC1861" w:rsidTr="00EC1861">
        <w:trPr>
          <w:cantSplit/>
          <w:trHeight w:hRule="exact" w:val="692"/>
        </w:trPr>
        <w:tc>
          <w:tcPr>
            <w:tcW w:w="1496" w:type="pct"/>
            <w:gridSpan w:val="3"/>
            <w:vMerge w:val="restart"/>
          </w:tcPr>
          <w:p w:rsidR="005E4D57" w:rsidRPr="00C27A5F" w:rsidRDefault="005E4D57" w:rsidP="00BD7734">
            <w:pPr>
              <w:widowControl w:val="0"/>
              <w:spacing w:before="120" w:after="12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Lesson objectives</w:t>
            </w:r>
          </w:p>
        </w:tc>
        <w:tc>
          <w:tcPr>
            <w:tcW w:w="3504" w:type="pct"/>
            <w:gridSpan w:val="6"/>
            <w:tcBorders>
              <w:bottom w:val="nil"/>
            </w:tcBorders>
          </w:tcPr>
          <w:p w:rsidR="005E4D57" w:rsidRPr="00BB53D2" w:rsidRDefault="005E4D57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5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All learners will be able to:</w:t>
            </w:r>
          </w:p>
          <w:p w:rsidR="005E4D57" w:rsidRPr="00BB53D2" w:rsidRDefault="005E4D57" w:rsidP="00BD7734">
            <w:pPr>
              <w:tabs>
                <w:tab w:val="left" w:pos="428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5E4D57" w:rsidRPr="00EC1861" w:rsidTr="00495533">
        <w:trPr>
          <w:cantSplit/>
          <w:trHeight w:val="1095"/>
        </w:trPr>
        <w:tc>
          <w:tcPr>
            <w:tcW w:w="1496" w:type="pct"/>
            <w:gridSpan w:val="3"/>
            <w:vMerge/>
          </w:tcPr>
          <w:p w:rsidR="005E4D57" w:rsidRPr="00C27A5F" w:rsidRDefault="005E4D57" w:rsidP="00BD7734">
            <w:pPr>
              <w:spacing w:before="120" w:after="12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554B53" w:rsidRPr="00BB53D2" w:rsidRDefault="00554B53" w:rsidP="00BD7734">
            <w:pPr>
              <w:numPr>
                <w:ilvl w:val="0"/>
                <w:numId w:val="9"/>
              </w:numPr>
              <w:tabs>
                <w:tab w:val="left" w:pos="428"/>
              </w:tabs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understand </w:t>
            </w:r>
            <w:bookmarkStart w:id="8" w:name="_GoBack"/>
            <w:bookmarkEnd w:id="8"/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the events in the story from the video;</w:t>
            </w:r>
          </w:p>
          <w:p w:rsidR="00554B53" w:rsidRPr="00BB53D2" w:rsidRDefault="00554B53" w:rsidP="00BD7734">
            <w:pPr>
              <w:numPr>
                <w:ilvl w:val="0"/>
                <w:numId w:val="9"/>
              </w:numPr>
              <w:tabs>
                <w:tab w:val="left" w:pos="428"/>
              </w:tabs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read, understand and reorder most of the events in the story;</w:t>
            </w:r>
          </w:p>
          <w:p w:rsidR="00554B53" w:rsidRPr="00BB53D2" w:rsidRDefault="00554B53" w:rsidP="00BD7734">
            <w:pPr>
              <w:numPr>
                <w:ilvl w:val="0"/>
                <w:numId w:val="9"/>
              </w:numPr>
              <w:tabs>
                <w:tab w:val="left" w:pos="428"/>
              </w:tabs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name things that are required for a growing</w:t>
            </w:r>
            <w:r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plant </w:t>
            </w:r>
            <w:r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with support</w:t>
            </w:r>
          </w:p>
          <w:p w:rsidR="005E4D57" w:rsidRPr="00BB53D2" w:rsidRDefault="005E4D57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5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Most learners will be able to:</w:t>
            </w:r>
          </w:p>
          <w:p w:rsidR="00554B53" w:rsidRPr="00BB53D2" w:rsidRDefault="00554B53" w:rsidP="00BD7734">
            <w:pPr>
              <w:numPr>
                <w:ilvl w:val="0"/>
                <w:numId w:val="9"/>
              </w:numPr>
              <w:tabs>
                <w:tab w:val="left" w:pos="428"/>
              </w:tabs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read, understand and reorder most of the events in the story;</w:t>
            </w:r>
          </w:p>
          <w:p w:rsidR="00BD7734" w:rsidRPr="00BD7734" w:rsidRDefault="00A11FCA" w:rsidP="00BD7734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write</w:t>
            </w:r>
            <w:proofErr w:type="gramEnd"/>
            <w:r w:rsid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, </w:t>
            </w: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about a plant that grows in Kazakhstan</w:t>
            </w:r>
            <w:r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with minimum support.</w:t>
            </w:r>
          </w:p>
          <w:p w:rsidR="005E4D57" w:rsidRPr="00BB53D2" w:rsidRDefault="005E4D57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B5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Some learners will be able to:</w:t>
            </w:r>
          </w:p>
          <w:p w:rsidR="00554B53" w:rsidRPr="00BB53D2" w:rsidRDefault="00554B53" w:rsidP="00BD7734">
            <w:pPr>
              <w:numPr>
                <w:ilvl w:val="0"/>
                <w:numId w:val="9"/>
              </w:numPr>
              <w:tabs>
                <w:tab w:val="left" w:pos="428"/>
              </w:tabs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understand most of the language on the story video;</w:t>
            </w:r>
          </w:p>
          <w:p w:rsidR="00023100" w:rsidRPr="00BB53D2" w:rsidRDefault="00D46D1C" w:rsidP="00BD7734">
            <w:pPr>
              <w:numPr>
                <w:ilvl w:val="0"/>
                <w:numId w:val="9"/>
              </w:numPr>
              <w:tabs>
                <w:tab w:val="left" w:pos="428"/>
              </w:tabs>
              <w:spacing w:before="120" w:after="120" w:line="240" w:lineRule="auto"/>
              <w:ind w:left="714" w:hanging="357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use the Present Simple Tense accurately in writing without support</w:t>
            </w:r>
          </w:p>
        </w:tc>
      </w:tr>
      <w:tr w:rsidR="00E52E20" w:rsidRPr="00EC1861" w:rsidTr="0049137F">
        <w:trPr>
          <w:cantSplit/>
          <w:trHeight w:val="492"/>
        </w:trPr>
        <w:tc>
          <w:tcPr>
            <w:tcW w:w="1496" w:type="pct"/>
            <w:gridSpan w:val="3"/>
          </w:tcPr>
          <w:p w:rsidR="00E52E20" w:rsidRPr="00C27A5F" w:rsidRDefault="00E52E20" w:rsidP="00BD7734">
            <w:pPr>
              <w:spacing w:before="120" w:after="12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Language</w:t>
            </w:r>
            <w:proofErr w:type="spellEnd"/>
            <w:r w:rsidR="00011594"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objective</w:t>
            </w:r>
            <w:proofErr w:type="spellEnd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E52E20" w:rsidRPr="00BB53D2" w:rsidRDefault="00D46D1C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use the Present Simple Tense, </w:t>
            </w:r>
            <w:r w:rsidR="001C11B7"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specific phrases and vocabulary</w:t>
            </w: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“seed, flower, leaf, </w:t>
            </w:r>
            <w:proofErr w:type="spellStart"/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etc</w:t>
            </w:r>
            <w:proofErr w:type="spellEnd"/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”</w:t>
            </w:r>
          </w:p>
        </w:tc>
      </w:tr>
      <w:tr w:rsidR="00E52E20" w:rsidRPr="00EC1861" w:rsidTr="00E17268">
        <w:trPr>
          <w:cantSplit/>
        </w:trPr>
        <w:tc>
          <w:tcPr>
            <w:tcW w:w="1496" w:type="pct"/>
            <w:gridSpan w:val="3"/>
          </w:tcPr>
          <w:p w:rsidR="00E52E20" w:rsidRPr="00C27A5F" w:rsidRDefault="00E52E20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E52E20" w:rsidRPr="00BB53D2" w:rsidRDefault="00C66ADA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Learners were introduced the topic of plants on the previous lesson. This lesson is </w:t>
            </w:r>
            <w:r w:rsidR="005C2E88"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focused</w:t>
            </w: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on teaching plant parts and plant growing.  </w:t>
            </w:r>
          </w:p>
        </w:tc>
      </w:tr>
      <w:tr w:rsidR="00E52E20" w:rsidRPr="00EC1861" w:rsidTr="00E17268">
        <w:trPr>
          <w:cantSplit/>
        </w:trPr>
        <w:tc>
          <w:tcPr>
            <w:tcW w:w="1496" w:type="pct"/>
            <w:gridSpan w:val="3"/>
          </w:tcPr>
          <w:p w:rsidR="00E52E20" w:rsidRPr="00C27A5F" w:rsidRDefault="00E52E20" w:rsidP="00BD7734">
            <w:pPr>
              <w:widowControl w:val="0"/>
              <w:spacing w:before="120" w:after="12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Success criteria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E52E20" w:rsidRPr="00BB53D2" w:rsidRDefault="00E52E20" w:rsidP="00BD7734">
            <w:pPr>
              <w:pStyle w:val="Default"/>
              <w:spacing w:before="120" w:after="120"/>
              <w:rPr>
                <w:color w:val="auto"/>
                <w:lang w:val="en-US"/>
              </w:rPr>
            </w:pPr>
            <w:r w:rsidRPr="00BB53D2">
              <w:rPr>
                <w:color w:val="auto"/>
                <w:lang w:val="en-US"/>
              </w:rPr>
              <w:t xml:space="preserve">Learners have met this learning objective if they can:  </w:t>
            </w:r>
          </w:p>
          <w:p w:rsidR="004B178A" w:rsidRPr="00BB53D2" w:rsidRDefault="004B178A" w:rsidP="00BD7734">
            <w:pPr>
              <w:pStyle w:val="a7"/>
              <w:widowControl w:val="0"/>
              <w:numPr>
                <w:ilvl w:val="0"/>
                <w:numId w:val="2"/>
              </w:num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E4D57"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omplete the tasks (90 %);</w:t>
            </w:r>
            <w:r w:rsidR="00011594"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66ADA"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talk on the topic</w:t>
            </w:r>
            <w:r w:rsidR="00011594"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using learned vocabulary</w:t>
            </w:r>
          </w:p>
        </w:tc>
      </w:tr>
      <w:tr w:rsidR="00E52E20" w:rsidRPr="00EC1861" w:rsidTr="00E17268">
        <w:trPr>
          <w:cantSplit/>
        </w:trPr>
        <w:tc>
          <w:tcPr>
            <w:tcW w:w="1496" w:type="pct"/>
            <w:gridSpan w:val="3"/>
          </w:tcPr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Value links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C66ADA" w:rsidRPr="00BB53D2" w:rsidRDefault="00C66ADA" w:rsidP="00BD7734">
            <w:pPr>
              <w:widowControl w:val="0"/>
              <w:tabs>
                <w:tab w:val="left" w:pos="1830"/>
              </w:tabs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Value of environment. </w:t>
            </w:r>
            <w:r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52E20"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Teamwork: Ls will w</w:t>
            </w:r>
            <w:r w:rsidR="001C11B7"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ork well together in pairs</w:t>
            </w:r>
            <w:r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 groups</w:t>
            </w:r>
            <w:r w:rsidR="00E52E20"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showing respect and being polite with each other.</w:t>
            </w:r>
            <w:r w:rsidR="00E52E20"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E52E20" w:rsidRPr="00EC1861" w:rsidTr="00E17268">
        <w:trPr>
          <w:cantSplit/>
        </w:trPr>
        <w:tc>
          <w:tcPr>
            <w:tcW w:w="1496" w:type="pct"/>
            <w:gridSpan w:val="3"/>
          </w:tcPr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Cross curricular links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E52E20" w:rsidRPr="00BB53D2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Lesson is connected </w:t>
            </w:r>
            <w:r w:rsidR="005C2E88"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with Biology, </w:t>
            </w:r>
            <w:r w:rsidR="00324572"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Geography</w:t>
            </w:r>
          </w:p>
        </w:tc>
      </w:tr>
      <w:tr w:rsidR="00E52E20" w:rsidRPr="00EC1861" w:rsidTr="00E17268">
        <w:trPr>
          <w:cantSplit/>
          <w:trHeight w:val="486"/>
        </w:trPr>
        <w:tc>
          <w:tcPr>
            <w:tcW w:w="1496" w:type="pct"/>
            <w:gridSpan w:val="3"/>
          </w:tcPr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ICT skills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E52E20" w:rsidRPr="00BB53D2" w:rsidRDefault="005C2E88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Projector or Smart board for presenting a video</w:t>
            </w:r>
          </w:p>
        </w:tc>
      </w:tr>
      <w:tr w:rsidR="00E52E20" w:rsidRPr="00EC1861" w:rsidTr="00E17268">
        <w:trPr>
          <w:cantSplit/>
          <w:trHeight w:val="567"/>
        </w:trPr>
        <w:tc>
          <w:tcPr>
            <w:tcW w:w="1496" w:type="pct"/>
            <w:gridSpan w:val="3"/>
          </w:tcPr>
          <w:p w:rsidR="00E52E20" w:rsidRPr="00C27A5F" w:rsidRDefault="00E52E20" w:rsidP="00BD773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Intercultur</w:t>
            </w:r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al</w:t>
            </w:r>
            <w:proofErr w:type="spellEnd"/>
            <w:r w:rsidR="001C11B7" w:rsidRPr="00C27A5F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awareness</w:t>
            </w:r>
            <w:proofErr w:type="spellEnd"/>
          </w:p>
        </w:tc>
        <w:tc>
          <w:tcPr>
            <w:tcW w:w="3504" w:type="pct"/>
            <w:gridSpan w:val="6"/>
          </w:tcPr>
          <w:p w:rsidR="00E52E20" w:rsidRPr="00BB53D2" w:rsidRDefault="00E52E20" w:rsidP="00BD77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Accept diversity of other cultures</w:t>
            </w:r>
          </w:p>
        </w:tc>
      </w:tr>
      <w:tr w:rsidR="00E52E20" w:rsidRPr="00EC1861" w:rsidTr="00E17268">
        <w:trPr>
          <w:cantSplit/>
          <w:trHeight w:val="567"/>
        </w:trPr>
        <w:tc>
          <w:tcPr>
            <w:tcW w:w="1496" w:type="pct"/>
            <w:gridSpan w:val="3"/>
          </w:tcPr>
          <w:p w:rsidR="00E52E20" w:rsidRPr="00C27A5F" w:rsidRDefault="00E52E20" w:rsidP="00BD7734">
            <w:pPr>
              <w:tabs>
                <w:tab w:val="left" w:pos="1560"/>
              </w:tabs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Kazakh</w:t>
            </w:r>
            <w:proofErr w:type="spellEnd"/>
            <w:r w:rsidR="001C11B7" w:rsidRPr="00C27A5F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culture</w:t>
            </w:r>
            <w:proofErr w:type="spellEnd"/>
          </w:p>
        </w:tc>
        <w:tc>
          <w:tcPr>
            <w:tcW w:w="3504" w:type="pct"/>
            <w:gridSpan w:val="6"/>
          </w:tcPr>
          <w:p w:rsidR="00E52E20" w:rsidRPr="00BB53D2" w:rsidRDefault="00324572" w:rsidP="00BD77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Asking </w:t>
            </w:r>
            <w:r w:rsidR="00E52E20"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question</w:t>
            </w: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 w:rsidR="00E52E20"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about </w:t>
            </w: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different </w:t>
            </w:r>
            <w:r w:rsidR="005C2E88"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plants</w:t>
            </w:r>
            <w:r w:rsidR="005E4D57"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in Kazakhstan</w:t>
            </w:r>
          </w:p>
        </w:tc>
      </w:tr>
      <w:tr w:rsidR="00E52E20" w:rsidRPr="00EC1861" w:rsidTr="00E17268">
        <w:trPr>
          <w:cantSplit/>
          <w:trHeight w:val="567"/>
        </w:trPr>
        <w:tc>
          <w:tcPr>
            <w:tcW w:w="1496" w:type="pct"/>
            <w:gridSpan w:val="3"/>
          </w:tcPr>
          <w:p w:rsidR="00E52E20" w:rsidRPr="00C27A5F" w:rsidRDefault="00E52E20" w:rsidP="00BD773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Pastoral</w:t>
            </w:r>
            <w:proofErr w:type="spellEnd"/>
            <w:r w:rsidR="001C11B7" w:rsidRPr="00C27A5F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Care</w:t>
            </w:r>
            <w:proofErr w:type="spellEnd"/>
          </w:p>
        </w:tc>
        <w:tc>
          <w:tcPr>
            <w:tcW w:w="3504" w:type="pct"/>
            <w:gridSpan w:val="6"/>
          </w:tcPr>
          <w:p w:rsidR="00E52E20" w:rsidRPr="00BB53D2" w:rsidRDefault="00E52E20" w:rsidP="00BD77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Assure you met all learners’ needs </w:t>
            </w:r>
          </w:p>
        </w:tc>
      </w:tr>
      <w:tr w:rsidR="00E52E20" w:rsidRPr="00EC1861" w:rsidTr="00E17268">
        <w:trPr>
          <w:cantSplit/>
          <w:trHeight w:val="567"/>
        </w:trPr>
        <w:tc>
          <w:tcPr>
            <w:tcW w:w="1496" w:type="pct"/>
            <w:gridSpan w:val="3"/>
          </w:tcPr>
          <w:p w:rsidR="00E52E20" w:rsidRPr="00C27A5F" w:rsidRDefault="00E52E20" w:rsidP="00BD773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proofErr w:type="spellStart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Health</w:t>
            </w:r>
            <w:proofErr w:type="spellEnd"/>
            <w:r w:rsidR="001C11B7" w:rsidRPr="00C27A5F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and</w:t>
            </w:r>
            <w:proofErr w:type="spellEnd"/>
            <w:r w:rsidR="001C11B7" w:rsidRPr="00C27A5F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Safety</w:t>
            </w:r>
            <w:proofErr w:type="spellEnd"/>
          </w:p>
        </w:tc>
        <w:tc>
          <w:tcPr>
            <w:tcW w:w="3504" w:type="pct"/>
            <w:gridSpan w:val="6"/>
          </w:tcPr>
          <w:p w:rsidR="00E52E20" w:rsidRPr="00BB53D2" w:rsidRDefault="00E52E20" w:rsidP="00BD77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Make sure power cords are not a tripping hazard</w:t>
            </w:r>
          </w:p>
          <w:p w:rsidR="00E52E20" w:rsidRPr="00BB53D2" w:rsidRDefault="00E52E20" w:rsidP="00BD77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Everyday classroom precautions. Use of </w:t>
            </w:r>
            <w:r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Classroom rules</w:t>
            </w:r>
          </w:p>
        </w:tc>
      </w:tr>
      <w:tr w:rsidR="00E52E20" w:rsidRPr="00C27A5F" w:rsidTr="00E17268">
        <w:trPr>
          <w:trHeight w:hRule="exact" w:val="471"/>
        </w:trPr>
        <w:tc>
          <w:tcPr>
            <w:tcW w:w="5000" w:type="pct"/>
            <w:gridSpan w:val="9"/>
          </w:tcPr>
          <w:p w:rsidR="00E52E20" w:rsidRPr="00C27A5F" w:rsidRDefault="00E52E20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</w:t>
            </w:r>
          </w:p>
        </w:tc>
      </w:tr>
      <w:tr w:rsidR="00E52E20" w:rsidRPr="00C27A5F" w:rsidTr="00E17268">
        <w:trPr>
          <w:trHeight w:hRule="exact" w:val="567"/>
        </w:trPr>
        <w:tc>
          <w:tcPr>
            <w:tcW w:w="924" w:type="pct"/>
          </w:tcPr>
          <w:p w:rsidR="00E52E20" w:rsidRPr="00C27A5F" w:rsidRDefault="00E52E20" w:rsidP="00BD77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Planned timings</w:t>
            </w:r>
          </w:p>
        </w:tc>
        <w:tc>
          <w:tcPr>
            <w:tcW w:w="2940" w:type="pct"/>
            <w:gridSpan w:val="6"/>
          </w:tcPr>
          <w:p w:rsidR="00E52E20" w:rsidRPr="00C27A5F" w:rsidRDefault="00E52E20" w:rsidP="00BD77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Planned activities </w:t>
            </w:r>
          </w:p>
        </w:tc>
        <w:tc>
          <w:tcPr>
            <w:tcW w:w="1136" w:type="pct"/>
            <w:gridSpan w:val="2"/>
          </w:tcPr>
          <w:p w:rsidR="00E52E20" w:rsidRPr="00C27A5F" w:rsidRDefault="00E52E20" w:rsidP="00BD773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E52E20" w:rsidRPr="00A57546" w:rsidTr="00E17268">
        <w:tc>
          <w:tcPr>
            <w:tcW w:w="924" w:type="pct"/>
          </w:tcPr>
          <w:p w:rsidR="00E52E20" w:rsidRPr="00C27A5F" w:rsidRDefault="00E52E20" w:rsidP="00BD773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Beginning</w:t>
            </w:r>
          </w:p>
          <w:p w:rsidR="00E52E20" w:rsidRPr="00C27A5F" w:rsidRDefault="002E5339" w:rsidP="00BD773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5 </w:t>
            </w:r>
            <w:r w:rsidR="003D29B7"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52E20"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minutes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40" w:type="pct"/>
            <w:gridSpan w:val="6"/>
          </w:tcPr>
          <w:p w:rsidR="00CB1DD9" w:rsidRDefault="002843AF" w:rsidP="00BD773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Warm-up Game</w:t>
            </w:r>
          </w:p>
          <w:p w:rsidR="00CB1DD9" w:rsidRPr="00CB1DD9" w:rsidRDefault="00CB1DD9" w:rsidP="00BD773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B1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Pair work.</w:t>
            </w:r>
          </w:p>
          <w:p w:rsidR="005C2E88" w:rsidRPr="00C27A5F" w:rsidRDefault="00CA0A34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Learners are divide</w:t>
            </w:r>
            <w:r w:rsidR="0044795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d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into pairs. (</w:t>
            </w:r>
            <w:r w:rsidR="00BD7734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Differentiation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by support, more able learners </w:t>
            </w:r>
            <w:r w:rsidR="00447950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with learners who need support</w:t>
            </w:r>
            <w:r w:rsidR="00BD7734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, more able learners can help with translation or meaning of the words.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)</w:t>
            </w:r>
            <w:r w:rsidR="005C2E88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Teachers distributes the handouts. </w:t>
            </w:r>
            <w:r w:rsidR="00C36090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Learners</w:t>
            </w:r>
            <w:r w:rsidR="002E5339" w:rsidRPr="00C27A5F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bdr w:val="none" w:sz="0" w:space="0" w:color="auto" w:frame="1"/>
                <w:lang w:val="en-GB" w:eastAsia="en-GB"/>
              </w:rPr>
              <w:t xml:space="preserve"> are suggested to </w:t>
            </w:r>
            <w:r w:rsidR="005C2E88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work in pairs and </w:t>
            </w:r>
            <w:r w:rsidR="005C2E88" w:rsidRPr="00E30CF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match the words</w:t>
            </w:r>
            <w:r w:rsidRPr="00E30CF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with the pictures</w:t>
            </w:r>
            <w:r w:rsidR="005C2E88" w:rsidRPr="00E30CF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  <w:r w:rsidR="00E30CF5" w:rsidRPr="00E30CF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(seed, plant, shoot, tree, leaf, rain,</w:t>
            </w:r>
            <w:r w:rsidR="00E30CF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E30CF5" w:rsidRPr="00E30CF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roots,</w:t>
            </w:r>
            <w:r w:rsidR="00E30CF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E30CF5" w:rsidRPr="00E30CF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sunlight</w:t>
            </w:r>
            <w:r w:rsidR="00650377" w:rsidRPr="00E30CF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)</w:t>
            </w:r>
          </w:p>
          <w:p w:rsidR="002E5339" w:rsidRPr="00C27A5F" w:rsidRDefault="002E5339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Learners guess the topic of the lesson. </w:t>
            </w:r>
          </w:p>
          <w:p w:rsidR="00F157B8" w:rsidRPr="009F0D35" w:rsidRDefault="00714BDD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F0D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 topic and LO</w:t>
            </w:r>
            <w:r w:rsidR="002E5339" w:rsidRPr="009F0D3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 are presented.</w:t>
            </w:r>
          </w:p>
        </w:tc>
        <w:tc>
          <w:tcPr>
            <w:tcW w:w="1136" w:type="pct"/>
            <w:gridSpan w:val="2"/>
          </w:tcPr>
          <w:p w:rsidR="00F157B8" w:rsidRPr="00C27A5F" w:rsidRDefault="00CA0A34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Worksheet 1</w:t>
            </w:r>
            <w:r w:rsidR="0092320D"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Task 1</w:t>
            </w:r>
          </w:p>
          <w:p w:rsidR="00CA0A34" w:rsidRPr="00C27A5F" w:rsidRDefault="00AE4591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hyperlink r:id="rId8" w:history="1">
              <w:r w:rsidR="00CA0A34" w:rsidRPr="00C27A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GB"/>
                </w:rPr>
                <w:t>http://learnenglishkids.britishcouncil.org/sites/kids/files/attachment/stories-the-lucky-seed-worksheet-final-2012-11-01.pdf</w:t>
              </w:r>
            </w:hyperlink>
          </w:p>
          <w:p w:rsidR="003D29B7" w:rsidRPr="009F0D35" w:rsidRDefault="009F0D35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PPT slide 1</w:t>
            </w:r>
          </w:p>
        </w:tc>
      </w:tr>
      <w:tr w:rsidR="00E52E20" w:rsidRPr="00EC1861" w:rsidTr="00E17268">
        <w:trPr>
          <w:trHeight w:val="540"/>
        </w:trPr>
        <w:tc>
          <w:tcPr>
            <w:tcW w:w="924" w:type="pct"/>
          </w:tcPr>
          <w:p w:rsidR="00E52E20" w:rsidRPr="00C27A5F" w:rsidRDefault="00E52E20" w:rsidP="00BD773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Middle </w:t>
            </w:r>
          </w:p>
          <w:p w:rsidR="00D92D1C" w:rsidRPr="00C27A5F" w:rsidRDefault="00D92D1C" w:rsidP="00BD773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92D1C" w:rsidRPr="00C27A5F" w:rsidRDefault="00D92D1C" w:rsidP="00BD773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C27A5F" w:rsidRDefault="00B60414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4171E7"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8</w:t>
            </w:r>
            <w:r w:rsidR="00E52E20"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minutes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92D1C" w:rsidRPr="00C27A5F" w:rsidRDefault="00D92D1C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D92D1C" w:rsidRPr="00C27A5F" w:rsidRDefault="00D92D1C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5A33FF" w:rsidRPr="00C27A5F" w:rsidRDefault="005A33FF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C27A5F" w:rsidRDefault="007324CC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FD69D7" w:rsidRPr="00C27A5F" w:rsidRDefault="00FD69D7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30" w:rsidRPr="00C27A5F" w:rsidRDefault="00707C3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C30" w:rsidRPr="00C27A5F" w:rsidRDefault="00707C3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C27A5F" w:rsidRDefault="00E5118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C27A5F" w:rsidRDefault="00E5118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C27A5F" w:rsidRDefault="00E5118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C27A5F" w:rsidRDefault="00E5118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C27A5F" w:rsidRDefault="00E5118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C27A5F" w:rsidRDefault="00E5118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C27A5F" w:rsidRDefault="00E5118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51180" w:rsidRPr="00C27A5F" w:rsidRDefault="00E5118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69D7" w:rsidRPr="00C27A5F" w:rsidRDefault="00FD69D7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C27A5F" w:rsidRDefault="007324CC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C27A5F" w:rsidRDefault="007324CC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C27A5F" w:rsidRDefault="007324CC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C27A5F" w:rsidRDefault="007324CC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C27A5F" w:rsidRDefault="007324CC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C27A5F" w:rsidRDefault="007324CC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7324CC" w:rsidRPr="00C27A5F" w:rsidRDefault="007324CC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40" w:type="pct"/>
            <w:gridSpan w:val="6"/>
          </w:tcPr>
          <w:p w:rsidR="005A33FF" w:rsidRPr="00C27A5F" w:rsidRDefault="005A33FF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Presentation</w:t>
            </w:r>
          </w:p>
          <w:p w:rsidR="00CA0A34" w:rsidRPr="00C27A5F" w:rsidRDefault="00CA0A34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Listening</w:t>
            </w:r>
          </w:p>
          <w:p w:rsidR="00080CB1" w:rsidRPr="00C27A5F" w:rsidRDefault="00080CB1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Pre-listening task</w:t>
            </w:r>
          </w:p>
          <w:p w:rsidR="00080CB1" w:rsidRPr="00C27A5F" w:rsidRDefault="00080CB1" w:rsidP="00BD77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Teacher asks learners to read the sentences, underline </w:t>
            </w:r>
            <w:r w:rsidR="007B5E1D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the unfamiliar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words in the task 2. They walk around the classroom and ask the </w:t>
            </w:r>
            <w:r w:rsidR="00447950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group mates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about the unfamiliar words. (Peer’s support). </w:t>
            </w:r>
          </w:p>
          <w:p w:rsidR="00080CB1" w:rsidRPr="00C27A5F" w:rsidRDefault="00080CB1" w:rsidP="00BD773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If learners </w:t>
            </w:r>
            <w:r w:rsidR="007B5E1D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cannot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find the meanings/translations of the words teacher provides the meaning of the words. (Teacher’s support).</w:t>
            </w:r>
          </w:p>
          <w:p w:rsidR="00080CB1" w:rsidRPr="00C27A5F" w:rsidRDefault="00080CB1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While-listening task</w:t>
            </w:r>
          </w:p>
          <w:p w:rsidR="002E5339" w:rsidRPr="00C27A5F" w:rsidRDefault="002E5339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Learners </w:t>
            </w:r>
            <w:r w:rsidR="00080CB1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listen and 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watch the story</w:t>
            </w:r>
            <w:r w:rsidR="00080CB1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,</w:t>
            </w:r>
            <w:r w:rsidR="00057D53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put the sentences in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correct order. </w:t>
            </w:r>
            <w:r w:rsidR="00057D53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Teacher </w:t>
            </w:r>
            <w:r w:rsidR="00CA0A34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play</w:t>
            </w:r>
            <w:r w:rsidR="00057D53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the recording twice.</w:t>
            </w:r>
          </w:p>
          <w:p w:rsidR="00A46EC4" w:rsidRPr="00C27A5F" w:rsidRDefault="00CB1DD9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B1DD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Pair work.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5339" w:rsidRPr="00C2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Learners are divided into pairs. </w:t>
            </w:r>
            <w:r w:rsidR="002E5339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They compare their answers with the partner. Teacher checks answers as an open-class activity.</w:t>
            </w:r>
          </w:p>
          <w:p w:rsidR="00A46EC4" w:rsidRPr="00C27A5F" w:rsidRDefault="0044795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TPR (Total physical response)</w:t>
            </w:r>
          </w:p>
          <w:p w:rsidR="00A46EC4" w:rsidRPr="00C27A5F" w:rsidRDefault="00A46EC4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Learners </w:t>
            </w:r>
            <w:r w:rsidR="00650377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are suggested to make a circle. Teacher prepares the cards with the vocabulary of Task 1. A Learner 1 chooses any card, reads the word, using gestures explains the word to the class. The learner 2 who guesses the words has to spell it.</w:t>
            </w:r>
          </w:p>
          <w:p w:rsidR="00650377" w:rsidRPr="00C27A5F" w:rsidRDefault="00650377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 2: It is a plant. </w:t>
            </w:r>
          </w:p>
          <w:p w:rsidR="00650377" w:rsidRPr="00C27A5F" w:rsidRDefault="00650377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Learner 1: Could you spell the word?</w:t>
            </w:r>
          </w:p>
          <w:p w:rsidR="00650377" w:rsidRPr="00C27A5F" w:rsidRDefault="00650377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 2: P-L-A-N-T. </w:t>
            </w:r>
            <w:r w:rsidR="002972A6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(Plant).</w:t>
            </w:r>
          </w:p>
          <w:p w:rsidR="00A46EC4" w:rsidRPr="00C27A5F" w:rsidRDefault="00C906A2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Learner 1:</w:t>
            </w:r>
            <w:r w:rsidR="00531E87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Yes, good job!</w:t>
            </w:r>
          </w:p>
          <w:p w:rsidR="009F0D35" w:rsidRDefault="009F0D35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Reading task.</w:t>
            </w:r>
          </w:p>
          <w:p w:rsidR="009F0D35" w:rsidRPr="009F0D35" w:rsidRDefault="009F0D35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 w:eastAsia="en-GB"/>
              </w:rPr>
            </w:pPr>
            <w:r w:rsidRPr="009F0D3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The activity below can be used as a formative assessment</w:t>
            </w:r>
            <w:r w:rsidRPr="009F0D35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en-US" w:eastAsia="en-GB"/>
              </w:rPr>
              <w:t>.</w:t>
            </w:r>
          </w:p>
          <w:p w:rsidR="00531E87" w:rsidRPr="00C27A5F" w:rsidRDefault="00447950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To check the ability of students to use vocabulary in context, learners are asked to read the same story and </w:t>
            </w:r>
            <w:r w:rsidR="009F0D3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write the correct word into the missing space.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Teacher monitors and supports some students who need help.</w:t>
            </w:r>
          </w:p>
          <w:p w:rsidR="00A46EC4" w:rsidRPr="00C27A5F" w:rsidRDefault="00A46EC4" w:rsidP="00BD773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Production</w:t>
            </w:r>
          </w:p>
          <w:p w:rsidR="00CA0A34" w:rsidRPr="00C27A5F" w:rsidRDefault="004724BD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Ask learners in their L1 language what they know about plants and what they need to grow. Then </w:t>
            </w:r>
            <w:r w:rsidR="006A6BA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suggest l</w:t>
            </w:r>
            <w:r w:rsidR="00CA0A34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earners work in pairs </w:t>
            </w:r>
            <w:r w:rsidR="006A6BA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by forming pairs according to teacher’s decision </w:t>
            </w:r>
            <w:r w:rsidR="00CA0A34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and </w:t>
            </w:r>
            <w:r w:rsidR="006A6BA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to </w:t>
            </w:r>
            <w:r w:rsidR="00CA0A34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tick things that plant</w:t>
            </w:r>
            <w:r w:rsidR="00A46EC4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</w:t>
            </w:r>
            <w:r w:rsidR="00CA0A34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need to grow. </w:t>
            </w:r>
            <w:r w:rsidR="00315966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(Peer’s support). </w:t>
            </w:r>
            <w:r w:rsidR="00CE1DC7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</w:t>
            </w:r>
            <w:r w:rsidR="00CA0A34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pen </w:t>
            </w:r>
            <w:r w:rsidR="00CE1DC7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- </w:t>
            </w:r>
            <w:r w:rsidR="00CA0A34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class activity</w:t>
            </w:r>
            <w:r w:rsidR="00CE1DC7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checking</w:t>
            </w:r>
            <w:r w:rsidR="00CA0A34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. </w:t>
            </w:r>
          </w:p>
          <w:p w:rsidR="00315966" w:rsidRPr="00C27A5F" w:rsidRDefault="00315966" w:rsidP="00BD773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</w:t>
            </w:r>
          </w:p>
          <w:p w:rsidR="008F6B3E" w:rsidRDefault="008F6B3E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F6B3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Task 1</w:t>
            </w:r>
          </w:p>
          <w:p w:rsidR="00CB1DD9" w:rsidRPr="00CB1DD9" w:rsidRDefault="00CB1DD9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B1DD9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Group work.</w:t>
            </w:r>
          </w:p>
          <w:p w:rsidR="003C4468" w:rsidRPr="00C27A5F" w:rsidRDefault="003C4468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Learners </w:t>
            </w:r>
            <w:r w:rsidR="0002250C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have to choose one card and 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are divided into</w:t>
            </w:r>
            <w:r w:rsidR="0002250C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3 groups with the help of these 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cards</w:t>
            </w:r>
            <w:r w:rsidR="003736A3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: tree, sunlight, leaf. </w:t>
            </w:r>
          </w:p>
          <w:p w:rsidR="00E36C5C" w:rsidRPr="00C27A5F" w:rsidRDefault="00E36C5C" w:rsidP="00BD7734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What kinds of plants do you know?</w:t>
            </w:r>
          </w:p>
          <w:p w:rsidR="00E36C5C" w:rsidRPr="00C27A5F" w:rsidRDefault="00E36C5C" w:rsidP="00BD7734">
            <w:pPr>
              <w:pStyle w:val="a7"/>
              <w:numPr>
                <w:ilvl w:val="0"/>
                <w:numId w:val="2"/>
              </w:num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What plants grow in Kazakhstan?</w:t>
            </w:r>
          </w:p>
          <w:p w:rsidR="00C27A5F" w:rsidRPr="00BB53D2" w:rsidRDefault="00C27A5F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Teacher </w:t>
            </w:r>
            <w:r w:rsidR="00F2102B"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demonstrate</w:t>
            </w:r>
            <w:r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 some plants which grow in Kazakhstan</w:t>
            </w:r>
            <w:r w:rsidR="00BB53D2" w:rsidRP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 (Roses, tulips, poppies).</w:t>
            </w:r>
          </w:p>
          <w:p w:rsidR="008F6B3E" w:rsidRDefault="008F6B3E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8F6B3E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Task 2</w:t>
            </w:r>
          </w:p>
          <w:p w:rsidR="00E36C5C" w:rsidRPr="00C27A5F" w:rsidRDefault="00CA0A34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Learners</w:t>
            </w:r>
            <w:r w:rsidR="003C4468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draw the plants that grow in Kazakhstan. </w:t>
            </w:r>
          </w:p>
          <w:p w:rsidR="00C27A5F" w:rsidRPr="00C27A5F" w:rsidRDefault="00C27A5F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Teacher shows the </w:t>
            </w:r>
            <w:r w:rsidR="00F2102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clue that learners should use in the next task</w:t>
            </w:r>
            <w:r w:rsidR="00002C7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-writing</w:t>
            </w:r>
            <w:r w:rsidR="00F2102B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CA0A34" w:rsidRPr="00A57546" w:rsidRDefault="00CA0A34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proofErr w:type="gramStart"/>
            <w:r w:rsidRPr="00C27A5F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e.g</w:t>
            </w:r>
            <w:proofErr w:type="gramEnd"/>
            <w:r w:rsidRPr="00C27A5F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. This is  </w:t>
            </w:r>
            <w:r w:rsidR="002E3246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a </w:t>
            </w:r>
            <w:proofErr w:type="spellStart"/>
            <w:r w:rsidR="002E3246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camomile</w:t>
            </w:r>
            <w:proofErr w:type="spellEnd"/>
            <w:r w:rsidR="002E3246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.</w:t>
            </w:r>
            <w:r w:rsidRPr="00C27A5F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 It grows in fields, mountains and gardens. It has a white flower, thin leaves. It is very useful. </w:t>
            </w:r>
            <w:r w:rsidRPr="00A57546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If you are ill you can drink </w:t>
            </w:r>
            <w:proofErr w:type="spellStart"/>
            <w:r w:rsidRPr="00A57546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camomile</w:t>
            </w:r>
            <w:proofErr w:type="spellEnd"/>
            <w:r w:rsidRPr="00A57546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 tea.</w:t>
            </w:r>
          </w:p>
          <w:p w:rsidR="008F6B3E" w:rsidRDefault="00002C73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9F0D3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CB1DD9" w:rsidRPr="00CB1DD9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Group work.</w:t>
            </w:r>
            <w:r w:rsidR="00CB1DD9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9F0D3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In their groups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learners </w:t>
            </w:r>
            <w:r w:rsidR="00BB53D2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write </w:t>
            </w:r>
            <w:r w:rsidR="00BB53D2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3</w:t>
            </w:r>
            <w:r w:rsidR="008F6B3E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-4 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ntences about this plant using the Present S</w:t>
            </w:r>
            <w:r w:rsidR="008F6B3E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imple forms.</w:t>
            </w:r>
          </w:p>
          <w:p w:rsidR="00002C73" w:rsidRDefault="00002C73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Think-group-share</w:t>
            </w:r>
          </w:p>
          <w:p w:rsidR="00002C73" w:rsidRPr="00002C73" w:rsidRDefault="00002C73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Ls discuss the ideas on the presentation, with the Teacher’s support they create the criteria for the presentation.</w:t>
            </w:r>
          </w:p>
          <w:p w:rsidR="00002C73" w:rsidRDefault="00002C73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Learners share their ideas about the exact plant in groups, choose the best sentences and present them.</w:t>
            </w:r>
          </w:p>
          <w:p w:rsidR="00CA0A34" w:rsidRPr="00C27A5F" w:rsidRDefault="00CA0A34" w:rsidP="00BD7734">
            <w:pPr>
              <w:tabs>
                <w:tab w:val="left" w:pos="284"/>
              </w:tabs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Teacher nominates a group of learners to present the plant. Learners give peer feedback such as: </w:t>
            </w:r>
            <w:r w:rsidRPr="00C27A5F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Your English / / pronunciation is good. We can understand all of / most of the </w:t>
            </w:r>
            <w:r w:rsidR="00A57546" w:rsidRPr="00C27A5F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presentation</w:t>
            </w:r>
            <w:r w:rsidRPr="00C27A5F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. We like </w:t>
            </w:r>
            <w:r w:rsidR="00A57546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 xml:space="preserve">the ____. </w:t>
            </w:r>
            <w:r w:rsidR="00A57546" w:rsidRPr="00C27A5F">
              <w:rPr>
                <w:rFonts w:ascii="Times New Roman" w:hAnsi="Times New Roman" w:cs="Times New Roman"/>
                <w:i/>
                <w:sz w:val="24"/>
                <w:szCs w:val="24"/>
                <w:lang w:val="en-US" w:eastAsia="en-GB"/>
              </w:rPr>
              <w:t>Te</w:t>
            </w:r>
            <w:r w:rsidR="00A57546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acher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praises learners’ and suggests an improvement. </w:t>
            </w:r>
          </w:p>
          <w:p w:rsidR="00C044A3" w:rsidRPr="00C27A5F" w:rsidRDefault="00CA0A34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Learners peer assess each other </w:t>
            </w:r>
            <w:r w:rsidR="00002C7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following the </w:t>
            </w:r>
            <w:r w:rsidR="006537C9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suggested </w:t>
            </w:r>
            <w:r w:rsidR="006537C9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criteria</w:t>
            </w: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.</w:t>
            </w:r>
          </w:p>
        </w:tc>
        <w:tc>
          <w:tcPr>
            <w:tcW w:w="1136" w:type="pct"/>
            <w:gridSpan w:val="2"/>
          </w:tcPr>
          <w:p w:rsidR="009762A5" w:rsidRPr="00C27A5F" w:rsidRDefault="009762A5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080CB1" w:rsidRPr="00C27A5F" w:rsidRDefault="00080CB1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27A5F" w:rsidRDefault="00C27A5F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080CB1" w:rsidRPr="00C27A5F" w:rsidRDefault="00080CB1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Worksheet 1. Task 2</w:t>
            </w:r>
          </w:p>
          <w:p w:rsidR="005E3329" w:rsidRPr="00C27A5F" w:rsidRDefault="005E3329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080CB1" w:rsidRPr="00C27A5F" w:rsidRDefault="00080CB1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080CB1" w:rsidRPr="00C27A5F" w:rsidRDefault="00080CB1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080CB1" w:rsidRPr="00C27A5F" w:rsidRDefault="00080CB1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080CB1" w:rsidRPr="00C27A5F" w:rsidRDefault="00080CB1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080CB1" w:rsidRPr="00C27A5F" w:rsidRDefault="00080CB1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2E5339" w:rsidRPr="00C27A5F" w:rsidRDefault="00AE4591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hyperlink r:id="rId9" w:history="1">
              <w:r w:rsidR="002E5339" w:rsidRPr="00C27A5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GB"/>
                </w:rPr>
                <w:t>http://learnenglishkids.britishcouncil.org/en/short-stories/the-lucky-seed</w:t>
              </w:r>
            </w:hyperlink>
          </w:p>
          <w:p w:rsidR="00CA0A34" w:rsidRPr="00C27A5F" w:rsidRDefault="00CA0A34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Worksheet 1</w:t>
            </w:r>
            <w:r w:rsidR="0092320D"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 Task 2</w:t>
            </w:r>
          </w:p>
          <w:p w:rsidR="00CA0A34" w:rsidRPr="00C27A5F" w:rsidRDefault="00CA0A34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A0A34" w:rsidRPr="00C27A5F" w:rsidRDefault="00CA0A34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906A2" w:rsidRPr="00C27A5F" w:rsidRDefault="00C906A2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Worksheet 1. Task 1 cards with words</w:t>
            </w:r>
          </w:p>
          <w:p w:rsidR="00CA0A34" w:rsidRPr="00C27A5F" w:rsidRDefault="00CA0A34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080CB1" w:rsidRPr="00C27A5F" w:rsidRDefault="00080CB1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906A2" w:rsidRPr="00C27A5F" w:rsidRDefault="00C906A2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906A2" w:rsidRPr="00C27A5F" w:rsidRDefault="00C906A2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906A2" w:rsidRPr="00C27A5F" w:rsidRDefault="00C906A2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906A2" w:rsidRPr="00C27A5F" w:rsidRDefault="00C906A2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080CB1" w:rsidRPr="00C27A5F" w:rsidRDefault="00080CB1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E6BC1" w:rsidRPr="00C27A5F" w:rsidRDefault="00EE6BC1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E1DC7" w:rsidRPr="00C27A5F" w:rsidRDefault="006B0F9C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Worksheet 3 FA</w:t>
            </w:r>
          </w:p>
          <w:p w:rsidR="00CE1DC7" w:rsidRPr="00C27A5F" w:rsidRDefault="00CE1DC7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8F6B3E" w:rsidRDefault="008F6B3E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GB" w:eastAsia="en-GB"/>
              </w:rPr>
            </w:pPr>
          </w:p>
          <w:p w:rsidR="006B0F9C" w:rsidRDefault="006B0F9C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C4468" w:rsidRDefault="00E12605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Worksheet 1 task 3</w:t>
            </w:r>
          </w:p>
          <w:p w:rsidR="00E12605" w:rsidRDefault="00E12605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12605" w:rsidRDefault="00E12605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E12605" w:rsidRPr="00C27A5F" w:rsidRDefault="00E12605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B0F9C" w:rsidRDefault="006B0F9C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6B0F9C" w:rsidRPr="00BB53D2" w:rsidRDefault="006B0F9C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BB53D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Worksheet 2 (cards)</w:t>
            </w:r>
          </w:p>
          <w:p w:rsidR="006B0F9C" w:rsidRDefault="006B0F9C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B0F9C" w:rsidRDefault="006B0F9C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6B0F9C" w:rsidRDefault="006B0F9C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C27A5F" w:rsidRPr="009F0D35" w:rsidRDefault="00C27A5F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F0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PPT </w:t>
            </w:r>
            <w:r w:rsidR="00265BC3" w:rsidRPr="009F0D3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slide 2</w:t>
            </w:r>
          </w:p>
          <w:p w:rsidR="00487DEA" w:rsidRPr="00C27A5F" w:rsidRDefault="00487DEA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861D66" w:rsidRDefault="00861D66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C4468" w:rsidRPr="00C27A5F" w:rsidRDefault="003C4468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Worksheet 1. Task 4</w:t>
            </w:r>
          </w:p>
          <w:p w:rsidR="00CE1DC7" w:rsidRDefault="009F0D35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Posters, markers, pencils</w:t>
            </w:r>
          </w:p>
          <w:p w:rsidR="006B0F9C" w:rsidRDefault="006B0F9C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D05C8" w:rsidRPr="00C27A5F" w:rsidRDefault="008F6B3E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PPT </w:t>
            </w:r>
            <w:r w:rsidR="00CA0A34"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text about </w:t>
            </w:r>
            <w:r w:rsidR="009F0D35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chamomile slide 3</w:t>
            </w:r>
          </w:p>
          <w:p w:rsidR="00DD05C8" w:rsidRPr="00C27A5F" w:rsidRDefault="00DD05C8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E52E20" w:rsidRPr="00C27A5F" w:rsidTr="000F6E31">
        <w:trPr>
          <w:trHeight w:val="1087"/>
        </w:trPr>
        <w:tc>
          <w:tcPr>
            <w:tcW w:w="924" w:type="pct"/>
          </w:tcPr>
          <w:p w:rsidR="00E52E20" w:rsidRPr="00C27A5F" w:rsidRDefault="00E52E20" w:rsidP="00BD7734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End</w:t>
            </w:r>
          </w:p>
          <w:p w:rsidR="00E52E20" w:rsidRPr="00C27A5F" w:rsidRDefault="004171E7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  <w:r w:rsidR="007324CC"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min</w:t>
            </w: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2940" w:type="pct"/>
            <w:gridSpan w:val="6"/>
          </w:tcPr>
          <w:p w:rsidR="007324CC" w:rsidRPr="00C27A5F" w:rsidRDefault="007324CC" w:rsidP="00BD773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reflect on their learning:</w:t>
            </w:r>
          </w:p>
          <w:p w:rsidR="007324CC" w:rsidRPr="00C27A5F" w:rsidRDefault="007324CC" w:rsidP="00BD7734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5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="00B33542" w:rsidRPr="00C2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="00B33542" w:rsidRPr="00C2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sz w:val="24"/>
                <w:szCs w:val="24"/>
              </w:rPr>
              <w:t>been</w:t>
            </w:r>
            <w:proofErr w:type="spellEnd"/>
            <w:r w:rsidR="00B33542" w:rsidRPr="00C2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sz w:val="24"/>
                <w:szCs w:val="24"/>
              </w:rPr>
              <w:t>learned</w:t>
            </w:r>
            <w:proofErr w:type="spellEnd"/>
            <w:r w:rsidRPr="00C2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7324CC" w:rsidRPr="00C27A5F" w:rsidRDefault="007324CC" w:rsidP="00BD7734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A5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="000D54B7" w:rsidRPr="00C2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sz w:val="24"/>
                <w:szCs w:val="24"/>
              </w:rPr>
              <w:t>remained</w:t>
            </w:r>
            <w:proofErr w:type="spellEnd"/>
            <w:r w:rsidR="000D54B7" w:rsidRPr="00C2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sz w:val="24"/>
                <w:szCs w:val="24"/>
              </w:rPr>
              <w:t>unclear</w:t>
            </w:r>
            <w:proofErr w:type="spellEnd"/>
            <w:r w:rsidRPr="00C2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0F6E31" w:rsidRPr="00C27A5F" w:rsidRDefault="007324CC" w:rsidP="00BD7734">
            <w:pPr>
              <w:pStyle w:val="a7"/>
              <w:widowControl w:val="0"/>
              <w:numPr>
                <w:ilvl w:val="0"/>
                <w:numId w:val="4"/>
              </w:numPr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necessary to work on</w:t>
            </w:r>
          </w:p>
          <w:p w:rsidR="00CA0A34" w:rsidRPr="00C27A5F" w:rsidRDefault="00CA0A34" w:rsidP="00BD7734">
            <w:pPr>
              <w:numPr>
                <w:ilvl w:val="0"/>
                <w:numId w:val="10"/>
              </w:numPr>
              <w:tabs>
                <w:tab w:val="left" w:pos="284"/>
              </w:tabs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 asks learners what 3 words they learnt today</w:t>
            </w:r>
          </w:p>
          <w:p w:rsidR="00CA0A34" w:rsidRPr="00C27A5F" w:rsidRDefault="00CA0A34" w:rsidP="00BD7734">
            <w:pPr>
              <w:numPr>
                <w:ilvl w:val="0"/>
                <w:numId w:val="10"/>
              </w:numPr>
              <w:tabs>
                <w:tab w:val="left" w:pos="284"/>
              </w:tabs>
              <w:spacing w:before="120" w:after="120" w:line="240" w:lineRule="auto"/>
              <w:ind w:left="284" w:hanging="284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Learners complete an evaluation of what they did during the lesson by circling one word in each statement:</w:t>
            </w:r>
          </w:p>
          <w:p w:rsidR="00CA0A34" w:rsidRPr="00C27A5F" w:rsidRDefault="00CA0A34" w:rsidP="00BD7734">
            <w:pPr>
              <w:tabs>
                <w:tab w:val="left" w:pos="284"/>
              </w:tabs>
              <w:spacing w:before="120" w:after="12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I can understand: all / most of / some of the story in the video.  </w:t>
            </w:r>
          </w:p>
          <w:p w:rsidR="00CA0A34" w:rsidRPr="00C27A5F" w:rsidRDefault="00CA0A34" w:rsidP="00BD7734">
            <w:pPr>
              <w:tabs>
                <w:tab w:val="left" w:pos="284"/>
              </w:tabs>
              <w:spacing w:before="120" w:after="12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I can understand: all / most of / some of the story when I read it. </w:t>
            </w:r>
          </w:p>
          <w:p w:rsidR="00CA0A34" w:rsidRPr="00BD7734" w:rsidRDefault="00CA0A34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7A5F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   I can say all/most of/some plant parts</w:t>
            </w:r>
          </w:p>
          <w:p w:rsidR="00E52E20" w:rsidRPr="00C27A5F" w:rsidRDefault="000F6E31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Hometask</w:t>
            </w:r>
            <w:proofErr w:type="spellEnd"/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="00BD7734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to </w:t>
            </w: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4171E7" w:rsidRPr="00C2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learn the new</w:t>
            </w:r>
            <w:r w:rsidR="00C044A3" w:rsidRPr="00C2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vocabulary</w:t>
            </w:r>
            <w:r w:rsidR="00BD7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1136" w:type="pct"/>
            <w:gridSpan w:val="2"/>
          </w:tcPr>
          <w:p w:rsidR="008B2C40" w:rsidRPr="00C27A5F" w:rsidRDefault="008B2C40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B76150" w:rsidRPr="00C27A5F" w:rsidRDefault="00B76150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E52E20" w:rsidRPr="00C27A5F" w:rsidRDefault="00E52E20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46DEF" w:rsidRPr="00C27A5F" w:rsidRDefault="00746DEF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A0A34" w:rsidRPr="00C27A5F" w:rsidRDefault="00CA0A34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A0A34" w:rsidRPr="00C27A5F" w:rsidRDefault="00CA0A34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A0A34" w:rsidRPr="00C27A5F" w:rsidRDefault="00CA0A34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CA0A34" w:rsidRPr="00C27A5F" w:rsidRDefault="00CA0A34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C27A5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Evaluation</w:t>
            </w:r>
            <w:proofErr w:type="spellEnd"/>
            <w:r w:rsidRPr="00C27A5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27A5F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worksheet</w:t>
            </w:r>
            <w:proofErr w:type="spellEnd"/>
          </w:p>
        </w:tc>
      </w:tr>
      <w:tr w:rsidR="00E52E20" w:rsidRPr="00C27A5F" w:rsidTr="00E17268">
        <w:trPr>
          <w:trHeight w:hRule="exact" w:val="471"/>
        </w:trPr>
        <w:tc>
          <w:tcPr>
            <w:tcW w:w="5000" w:type="pct"/>
            <w:gridSpan w:val="9"/>
          </w:tcPr>
          <w:p w:rsidR="00E52E20" w:rsidRPr="00C27A5F" w:rsidRDefault="00E52E20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Additional information</w:t>
            </w:r>
          </w:p>
        </w:tc>
      </w:tr>
      <w:tr w:rsidR="00E52E20" w:rsidRPr="00EC1861" w:rsidTr="00E17268">
        <w:trPr>
          <w:trHeight w:hRule="exact" w:val="1021"/>
        </w:trPr>
        <w:tc>
          <w:tcPr>
            <w:tcW w:w="1659" w:type="pct"/>
            <w:gridSpan w:val="4"/>
          </w:tcPr>
          <w:p w:rsidR="00E52E20" w:rsidRPr="00C27A5F" w:rsidRDefault="00E52E20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670" w:type="pct"/>
            <w:gridSpan w:val="2"/>
          </w:tcPr>
          <w:p w:rsidR="00E52E20" w:rsidRPr="00C27A5F" w:rsidRDefault="00E52E20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Assessment – how are you planning to check learners’ learning?</w:t>
            </w:r>
          </w:p>
        </w:tc>
        <w:tc>
          <w:tcPr>
            <w:tcW w:w="1671" w:type="pct"/>
            <w:gridSpan w:val="3"/>
          </w:tcPr>
          <w:p w:rsidR="00E52E20" w:rsidRPr="00C27A5F" w:rsidRDefault="00E52E20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Health and safety check</w:t>
            </w: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  <w:t>ICT links</w:t>
            </w: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</w:r>
          </w:p>
        </w:tc>
      </w:tr>
      <w:tr w:rsidR="00E52E20" w:rsidRPr="00C27A5F" w:rsidTr="00E17268">
        <w:trPr>
          <w:trHeight w:val="896"/>
        </w:trPr>
        <w:tc>
          <w:tcPr>
            <w:tcW w:w="1659" w:type="pct"/>
            <w:gridSpan w:val="4"/>
          </w:tcPr>
          <w:p w:rsidR="00955E46" w:rsidRPr="00C27A5F" w:rsidRDefault="00955E46" w:rsidP="00BD7734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Support for weaker students: working in pairs/groups, phrases</w:t>
            </w:r>
          </w:p>
          <w:p w:rsidR="00955E46" w:rsidRPr="00C27A5F" w:rsidRDefault="00955E46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7A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GB"/>
              </w:rPr>
              <w:t xml:space="preserve">Challenges for </w:t>
            </w:r>
            <w:proofErr w:type="spellStart"/>
            <w:r w:rsidRPr="00C27A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GB"/>
              </w:rPr>
              <w:t>moreable</w:t>
            </w:r>
            <w:proofErr w:type="spellEnd"/>
            <w:r w:rsidRPr="00C27A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GB"/>
              </w:rPr>
              <w:t xml:space="preserve"> students: Encouraged to do more writing; assist weaker students.</w:t>
            </w:r>
          </w:p>
          <w:p w:rsidR="00955E46" w:rsidRPr="00C27A5F" w:rsidRDefault="00955E46" w:rsidP="00BD7734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GB"/>
              </w:rPr>
              <w:t>Pair work, Whole group work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</w:p>
        </w:tc>
        <w:tc>
          <w:tcPr>
            <w:tcW w:w="1670" w:type="pct"/>
            <w:gridSpan w:val="2"/>
          </w:tcPr>
          <w:p w:rsidR="00955E46" w:rsidRPr="00C27A5F" w:rsidRDefault="00955E46" w:rsidP="00BD773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C27A5F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Monitoring</w:t>
            </w:r>
          </w:p>
          <w:p w:rsidR="00E52E20" w:rsidRPr="00C27A5F" w:rsidRDefault="00955E46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C27A5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 w:eastAsia="en-GB"/>
              </w:rPr>
              <w:t>Feedback on the work</w:t>
            </w:r>
          </w:p>
        </w:tc>
        <w:tc>
          <w:tcPr>
            <w:tcW w:w="1671" w:type="pct"/>
            <w:gridSpan w:val="3"/>
          </w:tcPr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Health</w:t>
            </w: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promoting </w:t>
            </w: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techniques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Breaks and physical activities used.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Safety rules</w:t>
            </w:r>
          </w:p>
        </w:tc>
      </w:tr>
      <w:tr w:rsidR="00E52E20" w:rsidRPr="00EC1861" w:rsidTr="00E17268">
        <w:trPr>
          <w:cantSplit/>
          <w:trHeight w:hRule="exact" w:val="2268"/>
        </w:trPr>
        <w:tc>
          <w:tcPr>
            <w:tcW w:w="1485" w:type="pct"/>
            <w:gridSpan w:val="2"/>
            <w:vMerge w:val="restart"/>
          </w:tcPr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Reflection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Were the lesson objectives/learning objectives realistic? Did all learners achieve the LO? 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If not, why?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Did my planned differentiation work well? 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Did I stick to timings? 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What changes did I make from my plan and why?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515" w:type="pct"/>
            <w:gridSpan w:val="7"/>
          </w:tcPr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E52E20" w:rsidRPr="00EC1861" w:rsidTr="00E17268">
        <w:trPr>
          <w:cantSplit/>
          <w:trHeight w:hRule="exact" w:val="1356"/>
        </w:trPr>
        <w:tc>
          <w:tcPr>
            <w:tcW w:w="1485" w:type="pct"/>
            <w:gridSpan w:val="2"/>
            <w:vMerge/>
          </w:tcPr>
          <w:p w:rsidR="00E52E20" w:rsidRPr="00C27A5F" w:rsidRDefault="00E52E20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515" w:type="pct"/>
            <w:gridSpan w:val="7"/>
          </w:tcPr>
          <w:p w:rsidR="00E52E20" w:rsidRPr="00C27A5F" w:rsidRDefault="00E52E20" w:rsidP="00BD773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E52E20" w:rsidRPr="00EC1861" w:rsidTr="00E17268">
        <w:trPr>
          <w:trHeight w:hRule="exact" w:val="4800"/>
        </w:trPr>
        <w:tc>
          <w:tcPr>
            <w:tcW w:w="5000" w:type="pct"/>
            <w:gridSpan w:val="9"/>
            <w:tcBorders>
              <w:bottom w:val="single" w:sz="12" w:space="0" w:color="00FFFF"/>
            </w:tcBorders>
          </w:tcPr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Summary evaluation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two things went really well (consider both teaching and learning)?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1: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2: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two things would have improved the lesson (consider both teaching and learning)?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1: 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2: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27A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have I learned from this lesson about the class orachievements/difficulties of individuals that will inform my next lesson?</w:t>
            </w: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E52E20" w:rsidRPr="00C27A5F" w:rsidRDefault="00E52E20" w:rsidP="00BD7734">
            <w:pPr>
              <w:widowControl w:val="0"/>
              <w:spacing w:before="120" w:after="12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bookmarkEnd w:id="1"/>
      <w:bookmarkEnd w:id="2"/>
    </w:tbl>
    <w:p w:rsidR="00D22C62" w:rsidRPr="00C27A5F" w:rsidRDefault="00D22C62" w:rsidP="00BD7734">
      <w:pPr>
        <w:widowControl w:val="0"/>
        <w:spacing w:before="120" w:after="12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ectPr w:rsidR="00D22C62" w:rsidRPr="00C27A5F" w:rsidSect="00E30CF5">
          <w:headerReference w:type="even" r:id="rId10"/>
          <w:headerReference w:type="default" r:id="rId11"/>
          <w:footerReference w:type="even" r:id="rId12"/>
          <w:pgSz w:w="11906" w:h="16838" w:code="9"/>
          <w:pgMar w:top="284" w:right="720" w:bottom="720" w:left="720" w:header="567" w:footer="335" w:gutter="0"/>
          <w:cols w:space="708"/>
          <w:formProt w:val="0"/>
          <w:docGrid w:linePitch="360"/>
        </w:sectPr>
      </w:pPr>
    </w:p>
    <w:p w:rsidR="00D143D9" w:rsidRPr="00C27A5F" w:rsidRDefault="00D143D9" w:rsidP="00D22C6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D143D9" w:rsidRPr="00C27A5F" w:rsidSect="0004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91" w:rsidRDefault="00AE4591">
      <w:pPr>
        <w:spacing w:after="0" w:line="240" w:lineRule="auto"/>
      </w:pPr>
      <w:r>
        <w:separator/>
      </w:r>
    </w:p>
  </w:endnote>
  <w:endnote w:type="continuationSeparator" w:id="0">
    <w:p w:rsidR="00AE4591" w:rsidRDefault="00AE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Default="00C8120C">
    <w:pPr>
      <w:pStyle w:val="a5"/>
      <w:jc w:val="right"/>
    </w:pPr>
    <w:r>
      <w:fldChar w:fldCharType="begin"/>
    </w:r>
    <w:r w:rsidR="00F335FA">
      <w:instrText xml:space="preserve"> PAGE   \* MERGEFORMAT </w:instrText>
    </w:r>
    <w:r>
      <w:fldChar w:fldCharType="separate"/>
    </w:r>
    <w:r w:rsidR="00F335FA">
      <w:rPr>
        <w:noProof/>
      </w:rPr>
      <w:t>72</w:t>
    </w:r>
    <w:r>
      <w:rPr>
        <w:noProof/>
      </w:rPr>
      <w:fldChar w:fldCharType="end"/>
    </w:r>
  </w:p>
  <w:p w:rsidR="00FC49F0" w:rsidRPr="008E1F08" w:rsidRDefault="00AE4591" w:rsidP="008E1F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91" w:rsidRDefault="00AE4591">
      <w:pPr>
        <w:spacing w:after="0" w:line="240" w:lineRule="auto"/>
      </w:pPr>
      <w:r>
        <w:separator/>
      </w:r>
    </w:p>
  </w:footnote>
  <w:footnote w:type="continuationSeparator" w:id="0">
    <w:p w:rsidR="00AE4591" w:rsidRDefault="00AE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Pr="00A71587" w:rsidRDefault="00AE4591" w:rsidP="00A71587">
    <w:pPr>
      <w:pStyle w:val="a3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Pr="00BF7F6F" w:rsidRDefault="00AE4591" w:rsidP="00C77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26D24"/>
    <w:multiLevelType w:val="hybridMultilevel"/>
    <w:tmpl w:val="C38A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84460"/>
    <w:multiLevelType w:val="hybridMultilevel"/>
    <w:tmpl w:val="288E5710"/>
    <w:lvl w:ilvl="0" w:tplc="D80CD3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2701"/>
    <w:multiLevelType w:val="hybridMultilevel"/>
    <w:tmpl w:val="65B085F4"/>
    <w:lvl w:ilvl="0" w:tplc="2C9A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827BF"/>
    <w:multiLevelType w:val="hybridMultilevel"/>
    <w:tmpl w:val="4772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D0F64"/>
    <w:multiLevelType w:val="hybridMultilevel"/>
    <w:tmpl w:val="1FF67140"/>
    <w:lvl w:ilvl="0" w:tplc="9544DD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67EE2"/>
    <w:multiLevelType w:val="hybridMultilevel"/>
    <w:tmpl w:val="5A420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A66D6"/>
    <w:multiLevelType w:val="multilevel"/>
    <w:tmpl w:val="C830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2"/>
    <w:rsid w:val="00002C73"/>
    <w:rsid w:val="00011594"/>
    <w:rsid w:val="00017722"/>
    <w:rsid w:val="0002250C"/>
    <w:rsid w:val="00023100"/>
    <w:rsid w:val="00042793"/>
    <w:rsid w:val="000507EE"/>
    <w:rsid w:val="00057D53"/>
    <w:rsid w:val="00060EC1"/>
    <w:rsid w:val="00063235"/>
    <w:rsid w:val="00080CB1"/>
    <w:rsid w:val="000921C2"/>
    <w:rsid w:val="000A309A"/>
    <w:rsid w:val="000A3C35"/>
    <w:rsid w:val="000B11BE"/>
    <w:rsid w:val="000B2728"/>
    <w:rsid w:val="000D1E1C"/>
    <w:rsid w:val="000D260B"/>
    <w:rsid w:val="000D54B7"/>
    <w:rsid w:val="000E21FC"/>
    <w:rsid w:val="000F438A"/>
    <w:rsid w:val="000F6E31"/>
    <w:rsid w:val="001806E2"/>
    <w:rsid w:val="00186227"/>
    <w:rsid w:val="0019471F"/>
    <w:rsid w:val="00195F20"/>
    <w:rsid w:val="001C11B7"/>
    <w:rsid w:val="001F411A"/>
    <w:rsid w:val="001F484B"/>
    <w:rsid w:val="00242FF5"/>
    <w:rsid w:val="0024624C"/>
    <w:rsid w:val="00253EBE"/>
    <w:rsid w:val="00265BC3"/>
    <w:rsid w:val="00266152"/>
    <w:rsid w:val="002843AF"/>
    <w:rsid w:val="002972A6"/>
    <w:rsid w:val="002B3A7D"/>
    <w:rsid w:val="002C40C3"/>
    <w:rsid w:val="002E3246"/>
    <w:rsid w:val="002E5339"/>
    <w:rsid w:val="00315966"/>
    <w:rsid w:val="00322C9C"/>
    <w:rsid w:val="00324572"/>
    <w:rsid w:val="00340DA8"/>
    <w:rsid w:val="00351F5B"/>
    <w:rsid w:val="00367D53"/>
    <w:rsid w:val="003736A3"/>
    <w:rsid w:val="0037619F"/>
    <w:rsid w:val="003C4468"/>
    <w:rsid w:val="003D29B7"/>
    <w:rsid w:val="00401AAD"/>
    <w:rsid w:val="004138E7"/>
    <w:rsid w:val="00415C47"/>
    <w:rsid w:val="004171E7"/>
    <w:rsid w:val="00423EFB"/>
    <w:rsid w:val="004345D0"/>
    <w:rsid w:val="00447950"/>
    <w:rsid w:val="004513E3"/>
    <w:rsid w:val="00464A3F"/>
    <w:rsid w:val="004724BD"/>
    <w:rsid w:val="00487DEA"/>
    <w:rsid w:val="0049137F"/>
    <w:rsid w:val="00495533"/>
    <w:rsid w:val="004B178A"/>
    <w:rsid w:val="004F02FE"/>
    <w:rsid w:val="00512A83"/>
    <w:rsid w:val="00522BA1"/>
    <w:rsid w:val="00525B00"/>
    <w:rsid w:val="00531E87"/>
    <w:rsid w:val="00544E78"/>
    <w:rsid w:val="00545806"/>
    <w:rsid w:val="00554B53"/>
    <w:rsid w:val="00597DE7"/>
    <w:rsid w:val="005A33FF"/>
    <w:rsid w:val="005C2E88"/>
    <w:rsid w:val="005D118E"/>
    <w:rsid w:val="005E3329"/>
    <w:rsid w:val="005E4D57"/>
    <w:rsid w:val="005E5595"/>
    <w:rsid w:val="005F4B36"/>
    <w:rsid w:val="00605455"/>
    <w:rsid w:val="00650377"/>
    <w:rsid w:val="006537C9"/>
    <w:rsid w:val="00674E70"/>
    <w:rsid w:val="00682281"/>
    <w:rsid w:val="006A0246"/>
    <w:rsid w:val="006A6BA3"/>
    <w:rsid w:val="006B0F9C"/>
    <w:rsid w:val="006D544B"/>
    <w:rsid w:val="006F184F"/>
    <w:rsid w:val="006F4494"/>
    <w:rsid w:val="00703362"/>
    <w:rsid w:val="00707C30"/>
    <w:rsid w:val="00714BDD"/>
    <w:rsid w:val="007168F9"/>
    <w:rsid w:val="00721EA5"/>
    <w:rsid w:val="007230F5"/>
    <w:rsid w:val="007324CC"/>
    <w:rsid w:val="00744C31"/>
    <w:rsid w:val="00746DEF"/>
    <w:rsid w:val="007612EF"/>
    <w:rsid w:val="00765785"/>
    <w:rsid w:val="00765801"/>
    <w:rsid w:val="00770F63"/>
    <w:rsid w:val="00782595"/>
    <w:rsid w:val="00795D19"/>
    <w:rsid w:val="007A1A1B"/>
    <w:rsid w:val="007A37C5"/>
    <w:rsid w:val="007B5E1D"/>
    <w:rsid w:val="007C670F"/>
    <w:rsid w:val="007D2D93"/>
    <w:rsid w:val="008447CC"/>
    <w:rsid w:val="00860CB2"/>
    <w:rsid w:val="00861D66"/>
    <w:rsid w:val="0088444B"/>
    <w:rsid w:val="00896F54"/>
    <w:rsid w:val="008B2C40"/>
    <w:rsid w:val="008C02BE"/>
    <w:rsid w:val="008F6B3E"/>
    <w:rsid w:val="00910602"/>
    <w:rsid w:val="0092320D"/>
    <w:rsid w:val="00955E46"/>
    <w:rsid w:val="009762A5"/>
    <w:rsid w:val="009945BB"/>
    <w:rsid w:val="009D41F2"/>
    <w:rsid w:val="009F0D35"/>
    <w:rsid w:val="009F69EA"/>
    <w:rsid w:val="00A0394B"/>
    <w:rsid w:val="00A11FCA"/>
    <w:rsid w:val="00A22A99"/>
    <w:rsid w:val="00A25EFE"/>
    <w:rsid w:val="00A418A5"/>
    <w:rsid w:val="00A46EC4"/>
    <w:rsid w:val="00A57546"/>
    <w:rsid w:val="00A74F88"/>
    <w:rsid w:val="00A7636E"/>
    <w:rsid w:val="00AA5AA4"/>
    <w:rsid w:val="00AA610A"/>
    <w:rsid w:val="00AB1F41"/>
    <w:rsid w:val="00AD17E7"/>
    <w:rsid w:val="00AE4591"/>
    <w:rsid w:val="00B103C6"/>
    <w:rsid w:val="00B33542"/>
    <w:rsid w:val="00B37E1F"/>
    <w:rsid w:val="00B453CD"/>
    <w:rsid w:val="00B60414"/>
    <w:rsid w:val="00B62111"/>
    <w:rsid w:val="00B76150"/>
    <w:rsid w:val="00B81733"/>
    <w:rsid w:val="00B825C8"/>
    <w:rsid w:val="00B8698C"/>
    <w:rsid w:val="00BA1E08"/>
    <w:rsid w:val="00BA4C20"/>
    <w:rsid w:val="00BA653C"/>
    <w:rsid w:val="00BA7ECF"/>
    <w:rsid w:val="00BB10FB"/>
    <w:rsid w:val="00BB53D2"/>
    <w:rsid w:val="00BC6D06"/>
    <w:rsid w:val="00BD7734"/>
    <w:rsid w:val="00C044A3"/>
    <w:rsid w:val="00C13C90"/>
    <w:rsid w:val="00C276F3"/>
    <w:rsid w:val="00C27A5F"/>
    <w:rsid w:val="00C33F8E"/>
    <w:rsid w:val="00C36090"/>
    <w:rsid w:val="00C56E69"/>
    <w:rsid w:val="00C64F6B"/>
    <w:rsid w:val="00C66ADA"/>
    <w:rsid w:val="00C8120C"/>
    <w:rsid w:val="00C86DC8"/>
    <w:rsid w:val="00C906A2"/>
    <w:rsid w:val="00CA0A34"/>
    <w:rsid w:val="00CB1DD9"/>
    <w:rsid w:val="00CE1DC7"/>
    <w:rsid w:val="00CE4E47"/>
    <w:rsid w:val="00CE68E1"/>
    <w:rsid w:val="00CF726D"/>
    <w:rsid w:val="00D01301"/>
    <w:rsid w:val="00D143D9"/>
    <w:rsid w:val="00D22C62"/>
    <w:rsid w:val="00D4155E"/>
    <w:rsid w:val="00D46D1C"/>
    <w:rsid w:val="00D52694"/>
    <w:rsid w:val="00D640AF"/>
    <w:rsid w:val="00D739A3"/>
    <w:rsid w:val="00D863FB"/>
    <w:rsid w:val="00D92D1C"/>
    <w:rsid w:val="00DA20B6"/>
    <w:rsid w:val="00DC4D19"/>
    <w:rsid w:val="00DD05C8"/>
    <w:rsid w:val="00DE477A"/>
    <w:rsid w:val="00DF158E"/>
    <w:rsid w:val="00E04760"/>
    <w:rsid w:val="00E12605"/>
    <w:rsid w:val="00E14A88"/>
    <w:rsid w:val="00E30CF5"/>
    <w:rsid w:val="00E36C5C"/>
    <w:rsid w:val="00E43DDE"/>
    <w:rsid w:val="00E51180"/>
    <w:rsid w:val="00E52E20"/>
    <w:rsid w:val="00E70845"/>
    <w:rsid w:val="00E76F6B"/>
    <w:rsid w:val="00EA0B8D"/>
    <w:rsid w:val="00EB63ED"/>
    <w:rsid w:val="00EC1861"/>
    <w:rsid w:val="00EC762E"/>
    <w:rsid w:val="00EE6BC1"/>
    <w:rsid w:val="00F00052"/>
    <w:rsid w:val="00F13E3A"/>
    <w:rsid w:val="00F157B8"/>
    <w:rsid w:val="00F2102B"/>
    <w:rsid w:val="00F335FA"/>
    <w:rsid w:val="00F36C12"/>
    <w:rsid w:val="00F52796"/>
    <w:rsid w:val="00F53B54"/>
    <w:rsid w:val="00F61F67"/>
    <w:rsid w:val="00F73972"/>
    <w:rsid w:val="00F73C42"/>
    <w:rsid w:val="00F82020"/>
    <w:rsid w:val="00F943CB"/>
    <w:rsid w:val="00FB6F74"/>
    <w:rsid w:val="00FB6FAE"/>
    <w:rsid w:val="00FD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C62"/>
  </w:style>
  <w:style w:type="paragraph" w:styleId="a5">
    <w:name w:val="footer"/>
    <w:basedOn w:val="a"/>
    <w:link w:val="a6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C62"/>
  </w:style>
  <w:style w:type="paragraph" w:styleId="a7">
    <w:name w:val="List Paragraph"/>
    <w:basedOn w:val="a"/>
    <w:uiPriority w:val="34"/>
    <w:qFormat/>
    <w:rsid w:val="00D22C62"/>
    <w:pPr>
      <w:ind w:left="720"/>
      <w:contextualSpacing/>
    </w:pPr>
  </w:style>
  <w:style w:type="paragraph" w:customStyle="1" w:styleId="Default">
    <w:name w:val="Default"/>
    <w:rsid w:val="00D22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2C62"/>
  </w:style>
  <w:style w:type="character" w:styleId="a8">
    <w:name w:val="Hyperlink"/>
    <w:basedOn w:val="a0"/>
    <w:uiPriority w:val="99"/>
    <w:unhideWhenUsed/>
    <w:rsid w:val="007A37C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281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0"/>
    <w:rsid w:val="00A74F88"/>
  </w:style>
  <w:style w:type="character" w:styleId="ab">
    <w:name w:val="Emphasis"/>
    <w:basedOn w:val="a0"/>
    <w:uiPriority w:val="20"/>
    <w:qFormat/>
    <w:rsid w:val="00A74F88"/>
    <w:rPr>
      <w:i/>
      <w:iCs/>
    </w:rPr>
  </w:style>
  <w:style w:type="paragraph" w:customStyle="1" w:styleId="ColorfulList-Accent11">
    <w:name w:val="Colorful List - Accent 11"/>
    <w:basedOn w:val="a"/>
    <w:qFormat/>
    <w:rsid w:val="00522BA1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554B53"/>
    <w:pPr>
      <w:widowControl w:val="0"/>
      <w:spacing w:after="120" w:line="360" w:lineRule="auto"/>
      <w:jc w:val="both"/>
    </w:pPr>
    <w:rPr>
      <w:rFonts w:ascii="Arial" w:eastAsia="Times New Roman" w:hAnsi="Arial" w:cs="Times New Roman"/>
      <w:iCs/>
      <w:lang w:val="en-US" w:eastAsia="ru-RU"/>
    </w:rPr>
  </w:style>
  <w:style w:type="character" w:customStyle="1" w:styleId="NESNormalChar">
    <w:name w:val="NES Normal Char"/>
    <w:link w:val="NESNormal"/>
    <w:locked/>
    <w:rsid w:val="00554B53"/>
    <w:rPr>
      <w:rFonts w:ascii="Arial" w:eastAsia="Times New Roman" w:hAnsi="Arial" w:cs="Times New Roman"/>
      <w:iCs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2C62"/>
  </w:style>
  <w:style w:type="paragraph" w:styleId="a5">
    <w:name w:val="footer"/>
    <w:basedOn w:val="a"/>
    <w:link w:val="a6"/>
    <w:uiPriority w:val="99"/>
    <w:semiHidden/>
    <w:unhideWhenUsed/>
    <w:rsid w:val="00D22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2C62"/>
  </w:style>
  <w:style w:type="paragraph" w:styleId="a7">
    <w:name w:val="List Paragraph"/>
    <w:basedOn w:val="a"/>
    <w:uiPriority w:val="34"/>
    <w:qFormat/>
    <w:rsid w:val="00D22C62"/>
    <w:pPr>
      <w:ind w:left="720"/>
      <w:contextualSpacing/>
    </w:pPr>
  </w:style>
  <w:style w:type="paragraph" w:customStyle="1" w:styleId="Default">
    <w:name w:val="Default"/>
    <w:rsid w:val="00D22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2C62"/>
  </w:style>
  <w:style w:type="character" w:styleId="a8">
    <w:name w:val="Hyperlink"/>
    <w:basedOn w:val="a0"/>
    <w:uiPriority w:val="99"/>
    <w:unhideWhenUsed/>
    <w:rsid w:val="007A37C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281"/>
    <w:rPr>
      <w:rFonts w:ascii="Tahoma" w:hAnsi="Tahoma" w:cs="Tahoma"/>
      <w:sz w:val="16"/>
      <w:szCs w:val="16"/>
    </w:rPr>
  </w:style>
  <w:style w:type="character" w:customStyle="1" w:styleId="translation">
    <w:name w:val="translation"/>
    <w:basedOn w:val="a0"/>
    <w:rsid w:val="00A74F88"/>
  </w:style>
  <w:style w:type="character" w:styleId="ab">
    <w:name w:val="Emphasis"/>
    <w:basedOn w:val="a0"/>
    <w:uiPriority w:val="20"/>
    <w:qFormat/>
    <w:rsid w:val="00A74F88"/>
    <w:rPr>
      <w:i/>
      <w:iCs/>
    </w:rPr>
  </w:style>
  <w:style w:type="paragraph" w:customStyle="1" w:styleId="ColorfulList-Accent11">
    <w:name w:val="Colorful List - Accent 11"/>
    <w:basedOn w:val="a"/>
    <w:qFormat/>
    <w:rsid w:val="00522BA1"/>
    <w:pPr>
      <w:widowControl w:val="0"/>
      <w:spacing w:after="0" w:line="260" w:lineRule="exact"/>
      <w:ind w:left="720"/>
    </w:pPr>
    <w:rPr>
      <w:rFonts w:ascii="Arial" w:eastAsia="Times New Roman" w:hAnsi="Arial" w:cs="Times New Roman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554B53"/>
    <w:pPr>
      <w:widowControl w:val="0"/>
      <w:spacing w:after="120" w:line="360" w:lineRule="auto"/>
      <w:jc w:val="both"/>
    </w:pPr>
    <w:rPr>
      <w:rFonts w:ascii="Arial" w:eastAsia="Times New Roman" w:hAnsi="Arial" w:cs="Times New Roman"/>
      <w:iCs/>
      <w:lang w:val="en-US" w:eastAsia="ru-RU"/>
    </w:rPr>
  </w:style>
  <w:style w:type="character" w:customStyle="1" w:styleId="NESNormalChar">
    <w:name w:val="NES Normal Char"/>
    <w:link w:val="NESNormal"/>
    <w:locked/>
    <w:rsid w:val="00554B53"/>
    <w:rPr>
      <w:rFonts w:ascii="Arial" w:eastAsia="Times New Roman" w:hAnsi="Arial" w:cs="Times New Roman"/>
      <w:iCs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/sites/kids/files/attachment/stories-the-lucky-seed-worksheet-final-2012-11-01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arnenglishkids.britishcouncil.org/en/short-stories/the-lucky-se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учетная запись</dc:creator>
  <cp:lastModifiedBy>MI</cp:lastModifiedBy>
  <cp:revision>2</cp:revision>
  <dcterms:created xsi:type="dcterms:W3CDTF">2020-12-24T16:09:00Z</dcterms:created>
  <dcterms:modified xsi:type="dcterms:W3CDTF">2020-12-24T16:09:00Z</dcterms:modified>
</cp:coreProperties>
</file>