
<file path=[Content_Types].xml><?xml version="1.0" encoding="utf-8"?>
<Types xmlns="http://schemas.openxmlformats.org/package/2006/content-types">
  <Default Extension="emf" ContentType="image/x-emf"/>
  <Default Extension="wmf" ContentType="image/x-wmf"/>
  <Default Extension="rels" ContentType="application/vnd.openxmlformats-package.relationships+xml"/>
  <Default Extension="xml" ContentType="application/xml"/>
  <Default Extension="doc" ContentType="application/msword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Творческий отчет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ВВЕДЕНИЕ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Проблема: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«Развитие речи младших школьников»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         Труд учителя нелегок, но нелегок труд и того , кого он учит. Стремлюсь  понять стиль мышления каждого ученика и построить урок с учетом его возможностей. Всегда помню, что главная фигура  в учебном процессе – ученик.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Ученики сами во время работы, наблюдений должны «пораскинуть умом», задуматься, открыть новые законы математики, природы, языка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И главное - выразить свою мысль словом!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Общение - один из важнейших факторов общего психического развития ребенка.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Только в контакте со взрослыми людьми возможно усвоение детьми общественно-исторического опыта человечества.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Овладение родным языком как средством и способом общения и познания является одним из самых важных приобретений ребенка в школьном возрасте. Развитие речи и словаря детей, овладение богатствами родного языка составляет один из основных элементов формирования личности, освоения выработанных ценностей национальной культуры, тесно связано с умственным, нравственным, эстетическим развитием, является приоритетным в языковом воспитании и обучении младших школьников.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Решение данной проблемы определяет цель и задачи работы.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ar-SA"/>
        </w:rPr>
        <w:t>Цель работы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- исследовать уровень развития  речи младших школьников,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практические рекомендации по ее решению.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          Понятие речевой деятельности.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РЕЧЬ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– сложившаяся исторически в процессе  преобразующей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деятельности людей форма общения, опосредствованная языком.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Речь выполняет ряд </w:t>
      </w: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ar-SA"/>
        </w:rPr>
        <w:t>функций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: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</w:t>
      </w: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ar-SA"/>
        </w:rPr>
        <w:t>Обозначения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– каждое слово, предположение имеют определенное содержание.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</w:t>
      </w: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ar-SA"/>
        </w:rPr>
        <w:t>Сообщения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– передача сведений, знаний, опыта.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</w:t>
      </w: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ar-SA"/>
        </w:rPr>
        <w:t>Выражения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– обнаружение через интонацию, ударения, построение,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использование сравнений, пословиц и т.п. чувств, потребностей, отношений.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</w:t>
      </w: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ar-SA"/>
        </w:rPr>
        <w:t>Воздействия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– побуждение к выполнению задач, проявлению активности, к изменению взглядов.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В психологии речи можно выделить следующие виды речевой деятельности: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внутреннюю и внешнюю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Внешняя речь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включает речь </w:t>
      </w: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ar-SA"/>
        </w:rPr>
        <w:t>устную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(</w:t>
      </w: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ar-SA"/>
        </w:rPr>
        <w:t>диалогическую и монологическую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) и </w:t>
      </w: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ar-SA"/>
        </w:rPr>
        <w:t>письменную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.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Речь внутренняя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– различные виды использования языка (точнее, языковых значений) вне процесса реальной коммуникации.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Выделяют три основных типа внутренней речи: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</w:t>
      </w: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ar-SA"/>
        </w:rPr>
        <w:t>а) внутреннее проговаривание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- «речь про себя», сохраняющая структуру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внешней речи, но лишенная фонации, т. е. произнесения звуков, и типичная для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решения мыслительных задач в затрудненных условиях;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</w:t>
      </w: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ar-SA"/>
        </w:rPr>
        <w:t>б) собственно речь внутренняя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, когда она выступает как средство мышления,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пользуется специфическими единицами (код образов и схем, предметный код, предметные значения) и имеет специфическую структуру, отличную от структуры внешней речи: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</w:t>
      </w: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ar-SA"/>
        </w:rPr>
        <w:t>в) внутреннее программирование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Речь письменная -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вербальное (словесное) общение при помощи письменных текстов. Оно может быть и отсроченным (например, письмо), и непосредственным (обмен записками во время урока). Речь письменная отличается от речи устной не только тем, что использует графику, но и в грамматическом (прежде всего синтаксическом) и стилистическом   — типичными для письменной речи синтаксическими конструкциями и специфичными для нее функциональными стилями.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.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Н. В. Новотворцева пишет : «</w:t>
      </w: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ar-SA"/>
        </w:rPr>
        <w:t>Письменная речь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лишена жеста,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интонации и должна быть (в отличии от внутренней) более развернутой, однако для младшего школьника перевод внутренней речи в письменную вначале очень труден».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Исходя из исследований литовского психолога А. Гучаса можно сказать, что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письменная речь младшего школьника беднее, чем устная. Однако, при правильном развитии речи ребенка, эта разница быстро пропадает. А для этого необходимы речевые упражнения, устные и письменные тренинги кропотливый, ежеурочный труд.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С первых уроков грамоты веду работу по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>формированию представления о слове.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Совершенствуется умение вычленять из речи слова, включая предлоги.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В своей работе использую следующие игры и упражнения.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Угадай слова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ind w:left="-567" w:firstLine="567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Ремонт.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Мы обычные слова,                                            Иногда всего одну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Всех нас знает каждый.                                      ( Только не в начале)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Мы содержим буквы А                                       Но сегодня…-ну и ну!-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Трижды или дважды.                                           Все они сбежали.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 xml:space="preserve"> 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БРБН             СТРТ          СТКН     РССДА     МРК    ПРТ    СХР       КРНДШ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 xml:space="preserve">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(барабан, старт , стакан, рассада, марка, парта, сахар, карандаш)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А-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А--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А---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А----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А-----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(аз, азу, арфа, актер, аромат)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lastRenderedPageBreak/>
        <w:t xml:space="preserve"> 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А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А-А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А- -А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А- - - А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А- - - -А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А- - - - -А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А - - - - - - А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(ара, астра, азбука алгебра, антилопа)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 xml:space="preserve">                   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ar-SA"/>
        </w:rPr>
        <w:t xml:space="preserve">                       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Грамматическая арифметика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Липа + нота = животное(антилопа)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Том +вата = оружие (автомат)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Рыба +соки = фрукты (абрикосы)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Кабан - ан +лук = (каблук)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Кот + елка – ка = (котел)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Росла –ла + ток = (росток)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Лапа – па +ска = (ласка)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 xml:space="preserve">                        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 xml:space="preserve">                                                                 клад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 xml:space="preserve">                                                  Д о +      стройка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 xml:space="preserve">                 кот                                            ход    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 xml:space="preserve">             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ab/>
        <w:t xml:space="preserve">   Бор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 xml:space="preserve">     С   +    клад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 xml:space="preserve">                 Порт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 xml:space="preserve">                 дача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 xml:space="preserve">                                           Анаграммы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Придумать новые слова, состоящие из этих же букв, но расположенных в другом порядке: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Атлас (салат), адрес (среда), автор (товар, отвар), аист (стаи), фара (арфа).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 xml:space="preserve">                              Цепочки слов.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48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Эта игра была изобретена Льюисом Кэрроллом, автором знаменитой книги «Алиса в стране чудес» .Меняя по одной букве в каждом слове цепочки, можно превратить волка в козу, отправить аиста на луну, из мухи сделать слона и многое другое.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480" w:lineRule="auto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lastRenderedPageBreak/>
        <w:t>Молодые аисты- шалуны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480" w:lineRule="auto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Часто добираются до Луны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480" w:lineRule="auto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С облака до облака- пять минут.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480" w:lineRule="auto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Повтори, попробуй-ка ,их маршрут.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480" w:lineRule="auto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А если не сможешь,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480" w:lineRule="auto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Спешим мы помочь,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480" w:lineRule="auto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Загадки тебе загадать мы не прочь: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480" w:lineRule="auto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-Я долговяз и белокрыл.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480" w:lineRule="auto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-Я желтый, но зеленым был.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480" w:lineRule="auto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Мне ежик лапу уколол.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480" w:lineRule="auto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А я люблю гуденье пчел.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480" w:lineRule="auto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Видеть вам я помогаю.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480" w:lineRule="auto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Ночью на небе бываю.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480" w:lineRule="auto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(аист, лист, лиса, липа, лупа, луна)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48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48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Вставь парные согласные так, чтобы получились слова: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48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...ар, ..ар,   ..ень,  …ень,   …ил,  …ил,  …олос,  …ол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Наблюдения за работой по орфографии в начальных классах свидетельствует об ограниченности круга слов, предлагаемых на уроках по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определенной теме.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Зачастую некоторые слова повторяются по нескольку раз, в то время как другие, столь же распространенные, остаются вне внимания учеников.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Между тем эффективность орфографических упражнений  обеспечивается разнообразием материала для них. В целях усвоения правописания на грамматической основе, т.е.путем осмысления языковых соотношений и их обобщения, нужно, чтобы объем словарного материала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упражнений постоянно расширялся .При этом важно не только расширять словарь, но и постепенно пополнять его  по возрастающей степени трудности. Варьирование словарного материала ведет к разнообразию видов упражнений, обеспечивает тесную связь с развитием речи учащихся.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Первым этапом работы на начальной ступени является диагностика навыка устной речи, которая включает в себя звуковой (фонетический) анализ слов, качественную характеристику звуков (гласный/ </w:t>
      </w: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согласный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, твердый/мягкий, ударный/безударный), деление слов на слоги, правильное употребление предлогов, антонимов, синонимов, многозначных слов, пересказывание сказок и небольших рассказов, составление собственных рассказов по картинке.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Названные элементы диагностики помогают определить уровень развития речи детей. Задания располагают от простого к сложному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Карточка №1 (Приложение 1)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Вставка 2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Карточка №2,№3,№4,№5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Таблица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Диаграмма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Далее работа ведется по следующим направлениям: фонетическое, семантическое, грамматическое.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Для показа связи с произносительными, словарными и морфологическими уровнями развития речи.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а) Фонетические особенности.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Известный методист Н.С.Рождественский считает культуру устной речи и звуко–буквенный анализ и синтез условиями успешности обучения правописанию.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Сознательное усвоение орфографии возможно, «если ученик соединяет написание со значением слова и его составных частей и с реальным их звучанием».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Практическое знакомство с фонетическим законом конца слова и обучение нормам литературного произношения.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 xml:space="preserve"> В современном  русском языке на  месте звонких согласных на конце  слов произносятся парные или глухие согласные: стол[б]ы - стол[п], уло[в]ы - уло[ф].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Особого внимания требует пара согласных [г] - [к]. Часто на конце слов вместо [к] произносят [х]. Опыт показывает, что правильному произношению необходимо учить.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Пироги, стог, порог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Рукава- рукав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Супы – суп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Ножи – нож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Анализ слов показывает, что согласный может быть как твердым так и мягким,  как звонким, так и глухим, а звучит согласный всегда глухо.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Начало фонетический разбор слова берет со схем в 1 классе и продолжается на протяжении всего курса средней школы.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В практической деятельности использую индивидуальные памятки, общая фонетическая таблица (фото).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Первая орфографическая тема «Парные согласные».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Овладевая графикой, ученики привыкают доверять произношению. Работа над звонкостью/глухостью согласных предполагает расчленение слова на составляющие его звуко- буквенные элементы. Однако для учащихся анализ может быть затруднен фонетическими особенностями слов. Такими особенностями является наличие  в составе слов мягких согласных и ассимилятивное оглушение  и смягчение согласных перед последующими глухими и мягкими.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Пляж, ряд, наряд, утюг, вез, салют.</w:t>
      </w:r>
    </w:p>
    <w:p w:rsidR="00A13BA7" w:rsidRDefault="00A13BA7" w:rsidP="00A13BA7">
      <w:pPr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Прочитайте слоги парами: ла – ля, ра – ря, ту – тю, во – ве, лу – лю.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Прочитайте слова парами.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В каких случаях мягкие согласные? Как на письме обозначаются мягкость согласных?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left="106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Плащ – пляж, рад – ряд, наряд, тугой – утюг, воз – вез, лук – люк, салют.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Напишите только те слова, в которых соблюдается два условия: во – первых, мягкость согласных на письме обозначена гласными буквами и, во – вторых, на конце есть парный согласный.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left="106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(пляж, ряд, наряд, утюг, вез, люк, салют)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Проблемная ситуация. Письмо по памяти: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«До свиданья, сад, сад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Все осинки спят, спят…»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Докажите что это стихотворение. Какие слова рифмуются?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  <w:t>Семантические особенности.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При изучении указанной орфографической темы открываются широкие возможности для развития речи, в частности для лексической работы над словом. Лучше сгруппировать слова по лексическим признакам и работать с такими группами: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а) Стриж, чиж, ястреб, лебедь, голубь, клюв.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(Использовать иллюстрации)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Диаграммы Эйслера – Венна.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б) Крот, краб, карп.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Что общего в их написании? Где кто живет?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в) Ров, овраг.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Работа со словарем Ожегова. Что общего в определении рва и оврага? (Это длинные углубления в земле) Чем отличаются? (ров – роют люди, овраг – природное явление).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7. Важным моментом применения орфографического правила является подбор проверочного слова и сравнение написания обоих слов.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Необходимость проверки слов с парными согласными на конце легче всего показать при выполнении упражнений на вставку пропущенных букв в следующих словах: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Лу..(луг/</w:t>
      </w: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лук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);  ро… (рок / </w:t>
      </w: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рог,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род/</w:t>
      </w: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рот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, ров); гри…(гриб/</w:t>
      </w: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грипп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); пру…(пруд/ </w:t>
      </w: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прут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).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Выполняя это упражнение, дети ставят решение орфографической задачи в зависимости от понимания значения проверяемых слов. Со словами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целесообразно составить предложения. Имена прилагательные в речи детей младшего школьного возраста встречаются значительно реже, чем существительные и глаголы. Поэтому от учителя требуется большая работа по внедрению имен прилагательных в речь и лексическая сторона процесса, не должна оставаться без внимания.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Дорог, молод, глуп, прав, свеж, хорош.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8. Особенности словарной работы состоят в том, что она проводится не только на уроке русского языка и литературы, но и во всей учебно – воспитательной деятельности  учителя. Школьники усваивают лексику, связанную с математикой, изучением природы, истории, человеческих отношений, играми, производительным трудом и т.д.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Важно, чтобы усвоение слов происходило не стихийно, чтобы учитель управлял этим процессом и обращал внимание на правописание малознакомых слов.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Развитие речи можно разделить на 4 направления: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1.Обогащение словарного запаса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2.Уточнение словаря, углубление понимания уже известных слов, выяснение их оттенков, различий между синонимами, подбор антонимов, анализ многозначности, иносказательных значений и т.д.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3.Активация словаря, т.е включение как можно более широкого круга слов в речь каждого учащегося, усвоение сочетаемости слов, уместность их употребления.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4. Устранение нелитературных слов, исправление ошибочных ударений, произношений.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Чтобы накопить достаточный словарный запас, ученик  должен осваивать по 4-6 новых слов ежедневно. Основными источниками являются художественные произведения, учебники, речь учителя, телевидение, интернет.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Если работа над развитием речи организована учителем верно, то дети с огромным удовольствием будут делиться каждым «открытым» словом в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классе, задавать вопросы, использовать новые слова в речи, делиться ими с одноклассниками.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9.Практичекое упражнение.(разноуровневые задания)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10. История происхождения слова часто может служить его лучшему восприятию.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Как была названа рука?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Рука – восходит к общеславянскому </w:t>
      </w:r>
      <w:r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  <w:t>ronka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, точно соответствует литовскому названию этой же части тела – </w:t>
      </w:r>
      <w:r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  <w:t>ranka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. Что же касается последнего, то его происхождение совершенно ясно: оно образовалось от глагола </w:t>
      </w:r>
      <w:r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  <w:t>renku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– «собираю, беру, хватаю».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Значит рука – это буквально «то, с помощью чего берут, хватают»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Работа над фразеологическим оборотами «На кудыкину гору».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Этот фразеологизм родился в охотничьей среде и первоначально представлял собой ответ охотников на запрещенный с их точки зрения вопрос о том, куда они отправляются. строгий запрет объясняется существовавшим поверьем, что если хочешь успеха, то нельзя называть места охоты.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(поговорка, Не кудыкай, счастья не будет)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Вполне возможно, что такое табу было наложено на вопрос (куда?) в силу созвучия куда со словом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  <w:t>Куд – злой дух, черт, дьявол.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  <w:t>Кудесить – колдовать,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  <w:t>Кудь – колдовство,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Прокуда – лукавый, зловредный человек.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Фразеологизм «на кудыкину гору» по сути синонимичен выражению «к черту на кулички»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11. Разноуровневые задания по русскому языку.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12. Говорите правильно.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«Класть – положить».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«Бригадир Сергей Кузьмич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 xml:space="preserve">Лучше всех кладет кирпич».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     А.Барто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«Где пробоина? У носа.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Лейтенант зовет матроса: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«Надо, брат, заплатку класть,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Чтобы судну не пропасть.»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Говорит матрос: «Поможем!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Положить заплатку можем…»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 С.Маршак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В литературном языке нет глагола «ложить», но есть глагол «положить»; есть глагол «класть», но нет глагола «покласть».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13. Использование словаря ударений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14. Словарь – синонимов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15.  Словарь – антонимов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16. Словарь смешиваемых слов.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17. Письменные творческие работы, такие как сочинения и изложения, проводятся сравнительно редко, но письменные речевые упражнения малых форм и устные упражнения выполняются часто. Очень важно, чтобы выполнение творческих работ стало обычным, повседневным, привычным делом.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  <w:t>Систематическое выполнение таких заданий , как :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- Деление сплошного текста на предложение;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-Деление текста на абзацы;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-Составление  связного текста из предложения или абзацев;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- Работа над деформированным предложением;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-Составление рассказа по данному началу окончанию;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-Рассказ с элементами описания;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- Выборочное выписывание из текста;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-Письменные ответы  на вопросы;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-Постановка вопросов к тексту;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-Составление краткого ( сжатого) рассказа;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-Замена лица рассказчика;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-Составление текста по опорным словам.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18. Один из важнейших показателей уровня культуры и интеллекта человека – его речь.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 К.Д.Ушинский определял развитие речи как развитие «дара слова»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«Дар слова – чувство языка – это приобретенная путем практических упражнений способность понимать и употреблять новые слова, их формы и сочетания, по аналогии с ранее усвоенным, это неосознанное владение грамматикой родного языка».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  <w:t>Отработка мастерства владения образной речью происходит при выполнении творческих работ.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  <w:t>Наиболее простым видом творческой работы является письменный пересказ текстов. При отборе текстов учитываю их воспитательную направленность, познавательную ценность.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Тексты также представляют те типы высказываний, о которых дети получают сведения в начальной школе: повествовательные, с элементами описания, с элементами рассуждения. А также располагаются в соответствии с программным порядком изучения тем по русскому языку.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19. Изложение с элементами сочинения «Белочка» -(приложение)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20.Сочинение «Правила работы над сочинением».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1.Выбор темы. «Осень»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2. Собрать материал по теме.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Словно на прощание природа решила порадовать нас сказочным убранством.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Золотые кружева, пригорюнился, красные гроздья, яркий резной, тоненькой корочкой, серебряная фольга, брызнул, золотые монетки, ветер – шалун, рыжий непоседа, пышный, царствует, пурпурный.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3. Упорядочить материал, добиваясь последовательности.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4. Составить план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5. Предложения строить понятными, избегать повторения слов.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6.Украсить предложения (использовать сравнения, эпитеты, фразеологические обороты).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Стихотворение «Проба пера».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                              Зима.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Метель поет, зима метет,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Снежинки в небе кружатся,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Порхают, вьются и летят,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Белым бела вся улица.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Гурьянова Кристина 3 класс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Речь – орудие культуры, залог точности выражения мысли человека и удачности взаимопонимания в процессе общения, одежда его мысли, по которой сразу (и, как правило, безошибочно) определяется его образованности.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48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Изложение с элементами сочинения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2 класс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Тема:</w:t>
      </w: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 Белочка.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Цель:</w:t>
      </w: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 развитие связной  письменной речи.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Зачади</w:t>
      </w: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: 1.Формировать умение передавать содержание текста;     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                  дополнять текст  подходящими по смыслу частями.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              2. Развивать речь,память,фантазию учащихся.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              3.Воспитывать любовь к животным,интерес к жизни белок;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                 знакомить с повадками.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Оборудование</w:t>
      </w: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: чучело белок из краеведческого музея,фотографии белок,памятка работы над сочинением.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Организация деятельности учащихся</w:t>
      </w: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: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1.Создание коллаборативной среды.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2.Постановка цели.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Сегодня мы будем писать изложение с элементами сочинения, а тему  вы узнаете после того как угадаете загадку.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lastRenderedPageBreak/>
        <w:t>Проворная зверюшка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Живет в дупле-избушке.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Целый день скок-поскок,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Отыскала грибок,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Нанизала на сучок,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Заготовила в прок.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3.Запишите число и название изложения.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4.Придумайте портрет белочки.Старайтесь,чтобы ваша белочка была непохожа на других.Внимательно слушайте друг,друга,оценивайте содержание,исправляйте речевые ошибки.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5.Повторить правила работы над сочинением,изложением.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6.Рассказы детей.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7.Рассказ учителя биологии о жизни белок (общие сведения,используя чучело).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8.Чтение 1 части текста.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В лесу по веткам прыгала маленькая белочка.На поляне она заметила гриб. Белочка прыгнула на землю.Вдруг из травы выскочила лиса.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9.Пересказ части.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10.Запись по памяти.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11.Придумайте,что могло прозойти дальше.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12.Послушайте авторский финал.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Белочка мигом взвилась по стволу сосны и притаилась под самой макушкой.Лисица спряталась за куст.Белочка хотела прыгнуть на другое дерево,но промахнулась.Она упала на куст,под которым сидела лисица. Испугалась лиса и пустилась бежать.А белочка вскочила на сосну, с сосны на березу и скрылась в лесу.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13.Ответы на вопросы: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-Как лиса выслеживала добычу?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-Как спаслась белочка?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lastRenderedPageBreak/>
        <w:t xml:space="preserve">14.Какие слова помогут вам запомнить последовательность событий? (глаголы) 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15.Запись опорных слов на доску.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-мигом взвилась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-спряталась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-промахнулась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-упала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-испугалась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-вскочила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16.Самостоятельная работа.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17.Рефлексия.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Чтобы нового вы узнали сегодня о жизни белочек?Что вас заинтересовало?Что вызвало затруднение?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Класс-3 Факультативное занятие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Тема:</w:t>
      </w: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Лексика.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Цель:</w:t>
      </w: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 знакомство с разделом «лексика».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Задачи</w:t>
      </w: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:Познакомить с разделом «лексика»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             Повторить синонимы,антонимы,омонимы,многозначные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             слова,фразеологические обороты;учить употреблять их в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             речи.Развивать речь.Пополнить и обогатить словарный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             запас учащихся.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lastRenderedPageBreak/>
        <w:t xml:space="preserve">             Воспитывать коммуникативные качества,любовь к 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             меткому точному слову.  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 xml:space="preserve">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Ключевое понятие</w:t>
      </w: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:лексика.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Тезис:</w:t>
      </w: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Лексика изучает значение слова.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Сверхзадача</w:t>
      </w: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:добиваться красоты,образности речи.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Оборудование</w:t>
      </w: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:фонетическая таблица,памятка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«Фонетический разбор»,словарь С.И.Ожегова,портрет Ожегова, иллюстрации к фразеологическим оборотам.оценочные листы, «семья бабушки Лексики», правила работы со словарем.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Организация деятельности учащихся: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1. Знакомство.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Я называю свое имя,а вы свои.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(Дружнее)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Ничего не получается.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Пойдем более цивилизованным путем-прикрепим бейджики и начнем работать.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2. Минутка психологического настроя.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-Я могу учиться!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-Я хочу учиться!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-Я буду учиться!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-У меня все получится!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3. Минутка чистописания.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4. Словарное слово: аппетит.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Вы сегодня уже ходили в столовую?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Пойдете сразу после звонка.Звонок может быть электрический и просто колокольчик.Посмотрите на слово,в нем вместо букв «п» два колокольчика,значит слово очень хочет кушать.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Запишите слово в словарик.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lastRenderedPageBreak/>
        <w:t>5. Актуализация прежних знаний.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Тесты по теме «фонетика» (по желанию).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Ребята из чего состоит наша речь?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Как связаны слова в предложении?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Из чего состоят слова?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Звуки и буквы-это одежда слова.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Согласны ли вы,что в русском алфавите 42 буквы?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Согласны ли вы,что в русском алфавите 10 гласных букв?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Сколько гласных звуков в русском языке?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Назовите парные согласные.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Какие буквы не имеют звуков?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Назовите согласные,которые всегда мягкие,твердые.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6. Буквы и звуки-это одежда слова,его внешняя сторона,а есть еще внутренняя-это его смысл,значение.Значение слов изучает лексика.Слов в языке довольно много.Подсчитать их довольно трудно.Все,что мы видим,слышим,чувствуем,можно передать словами.Чем больше слов знает человек,тем точнее и ярче он выражает свою мысль,тем больше он познает мир.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Что же делать,если значение некоторых слов вам не понятно?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7. Толковые словари.С.И.Ожегова,Даля.(портреты)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А.Франс,французский писатель сказал: </w:t>
      </w: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 xml:space="preserve">«Словарь-это вселенная в алфавитном порядке».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Правила работы со словарями</w:t>
      </w: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8. Найти в словаре слова:1 группа-колокол,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                                           2 группа-колокольчик.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9. Как называются слова близкие по значению?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Когда особенно важно уметь подобрать синонимы?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10. Попробуем все вместе </w:t>
      </w: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подобрать синонымы</w:t>
      </w: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 к словам по выбору: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сказать (говорить,объяснить,объявить,ответить,узнать).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lastRenderedPageBreak/>
        <w:t>смеяться(хохотать,веселиться,радоваться,угорать,ржать,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прикалываться)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ребенок ( дитя,малыш,крошка,малютка,деточка,детеныш)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11. </w:t>
      </w: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 xml:space="preserve">Самостоятельная работа. </w:t>
      </w: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( </w:t>
      </w: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задание №1</w:t>
      </w: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)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 xml:space="preserve">1 вариант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а) Найди «лишнее»слово в ряду и зачеркни.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Огонь,дым,пламя.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Азбука,алфавит,чистописание.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2 вариант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а) Найди «лишнее» слово в ряду и зачеркни.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Шалун,тихоня,озорник.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Сообщение,новость,газета.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12. Самооценка.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13. </w:t>
      </w: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На доске запись: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Интересные были слова,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Но продолжить нам пора.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А что это за слова: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День иночь,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Холод-жара,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Огонь-вода,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Смотрите сюда!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Что это за слова?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Это слова с противоположным значением.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Они называются-антонимы.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14. Самостоятельная работа.(</w:t>
      </w: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задание №2)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 xml:space="preserve">1 вариант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Найди антонимы,соедени их.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lastRenderedPageBreak/>
        <w:t>Плакать                    чистота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Великан                    смеяться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Грязь                         тупой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Острый                     горе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Родость                    лилипуть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2 вариант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 Найди антонимы,соедени их.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Зажигать                 мало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Много                     тушить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Польза                     вред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Юг                           слабый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Сильный                 север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15. Самооценка.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16. Физминутка «Ручку правую вперед»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17. Вернемся к минутке чистописания.Что мы  прорисовывали?Как узнать о каком колокольчике идет речь в предложении.Составьте предложение со словом колокольчик в значении цветок: колокол.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18. Такие слова называются-омонимы или многозначные слова.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Они пишутся и произносятся одинаково, а их значение можно определить толькоо в предложении.Прошу вас помочь мне разобраться в рассказе.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-Ты знаешь,Саша,я сегодня потерял ключ.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-Сережа,как же так? Ты что в лесу заблудился?Я сегодня из него пил.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Хорошая там вода-свежая,вкусная.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19. Самостоятельная работа.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1 вариант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Задание №3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Подчеркни слова,которые пишутся одинаково,но имею разное значение (омонимы).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У Лены длинная русая коса до пояса.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lastRenderedPageBreak/>
        <w:t>Саша косил косой траву на поляне.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2 вариант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Задание №3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Подчеркни слова,которые пишутся одинаково,но имею разное значение (омонимы).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Мы сражаться стали,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  В ход пустили шашки,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                                          Шашки не из стали,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Мы играли в шашки.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20.Проверка .Самооценка.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21.Послушайте строчки из сти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хотворения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      Люблю я приют ваш печальный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И вечер в деревне глухой.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Как вы понимаете  слова «деревня глухая»</w:t>
      </w: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; (отдаленная,убогая,без признаков цивилизации)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685800</wp:posOffset>
                </wp:positionH>
                <wp:positionV relativeFrom="paragraph">
                  <wp:posOffset>165735</wp:posOffset>
                </wp:positionV>
                <wp:extent cx="228600" cy="0"/>
                <wp:effectExtent l="0" t="76200" r="19050" b="95250"/>
                <wp:wrapNone/>
                <wp:docPr id="1" name="Прямая соединительная линия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86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0FD30E8" id="Прямая соединительная линия 1" o:spid="_x0000_s1026" style="position:absolute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pt,13.05pt" to="1in,1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HoHYAIAAHkEAAAOAAAAZHJzL2Uyb0RvYy54bWysVM1uEzEQviPxDpbv6e6GNKSrbiqUTbgU&#10;qNTyAI7tzVp4bct2s4kQEnBG6iPwChxAqlTgGTZvxNj5gcIFIXJwxp7x52++mdnTs1Uj0ZJbJ7Qq&#10;cHaUYsQV1UyoRYFfXs16I4ycJ4oRqRUv8Jo7fDZ++OC0NTnv61pLxi0CEOXy1hS49t7kSeJozRvi&#10;jrThCpyVtg3xsLWLhFnSAnojk36aDpNWW2asptw5OC23TjyO+FXFqX9RVY57JAsM3HxcbVznYU3G&#10;pyRfWGJqQXc0yD+waIhQ8OgBqiSeoGsr/oBqBLXa6cofUd0kuqoE5TEHyCZLf8vmsiaGx1xAHGcO&#10;Mrn/B0ufLy8sEgxqh5EiDZSo+7h5u7npvnafNjdo86773n3pPne33bfudvMe7LvNB7CDs7vbHd+g&#10;LCjZGpcD4ERd2KAFXalLc67pK4eUntRELXjM6Gpt4Jl4I7l3JWycAT7z9plmEEOuvY6yrirbBEgQ&#10;DK1i9daH6vGVRxQO+/3RMIUa070rIfn+nrHOP+W6QcEosBQq6Epysjx3HphD6D4kHCs9E1LG3pAK&#10;tQU+Oe4fxwtOS8GCM4Q5u5hPpEVLEror/oIMAHYvzOprxSJYzQmb7mxPhAQb+aiGtwL0kRyH1xrO&#10;MJIcBipYW0SpwouQKxDeWdsGe32SnkxH09GgN+gPp71BWpa9J7PJoDecZY+Py0flZFJmbwL5bJDX&#10;gjGuAv99s2eDv2um3dht2/TQ7gehkvvoUQQgu/+PpGOxQ323nTLXbH1hQ3ah7tDfMXg3i2GAft3H&#10;qJ9fjPEPAAAA//8DAFBLAwQUAAYACAAAACEArETuFd4AAAAJAQAADwAAAGRycy9kb3ducmV2Lnht&#10;bEyPQUvDQBCF74L/YRnBm92klBJiNkWEemlV2oq0t212TILZ2bC7aeO/d4qHenxvHm++VyxG24kT&#10;+tA6UpBOEhBIlTMt1Qo+dsuHDESImozuHKGCHwywKG9vCp0bd6YNnraxFlxCIdcKmhj7XMpQNWh1&#10;mLgeiW9fzlsdWfpaGq/PXG47OU2SubS6Jf7Q6B6fG6y+t4NVsFkvV9nnahgrf3hJ33bv69d9yJS6&#10;vxufHkFEHOM1DBd8RoeSmY5uIBNExzrJeEtUMJ2nIC6B2YyN458hy0L+X1D+AgAA//8DAFBLAQIt&#10;ABQABgAIAAAAIQC2gziS/gAAAOEBAAATAAAAAAAAAAAAAAAAAAAAAABbQ29udGVudF9UeXBlc10u&#10;eG1sUEsBAi0AFAAGAAgAAAAhADj9If/WAAAAlAEAAAsAAAAAAAAAAAAAAAAALwEAAF9yZWxzLy5y&#10;ZWxzUEsBAi0AFAAGAAgAAAAhAPrMegdgAgAAeQQAAA4AAAAAAAAAAAAAAAAALgIAAGRycy9lMm9E&#10;b2MueG1sUEsBAi0AFAAGAAgAAAAhAKxE7hXeAAAACQEAAA8AAAAAAAAAAAAAAAAAugQAAGRycy9k&#10;b3ducmV2LnhtbFBLBQYAAAAABAAEAPMAAADFBQAAAAA=&#10;">
                <v:stroke endarrow="block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эпитет </w:t>
      </w: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«приют печальный» (временное пристанище не ухоженное, унылое)?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Когда значение одного слова переносится на другое, говорят что это переносное значение слова. Приведите примеры, когда эти слова употребляются в прямом значении.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22. Самостоятельная работа.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1 вариант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Задание №4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Выпиши слова в переносном значении. Как ты их понимаешь?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Заячьи лапы, заячья душа.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Железная дверь, железный характер.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Золотой браслет, золотые руки.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2 вариант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Задание №4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Выпиши слова в переносном значении. Как ты их понимаешь?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Холодный день,холодная встреча.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Светлая кофта,светлая голова.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Крепкий сон,крепкая веревка.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23. Проверка.Самооценка.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24. Вы очень хорошо работаете,поэтому мы успеваем загнянуть в гости к фразеологизмам.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Фразеологические обороты-это устойчивые выражения,в которых уже нельзя переставить или заменить слова,потому что изменится смысл всего выражения.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Смысл этих выражений отличается от значения тех слов, которые их составляют.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Разберем несколько фразеологихмов.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Что означает выражение </w:t>
      </w: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«как сельдей в бочке»</w:t>
      </w: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? (картинка) (это постоянное сравнение,которое означает очень много народа в тесном помещении).Такое же значение у  выражения «</w:t>
      </w: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яблоку негде упасть»</w:t>
      </w: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  составтье предложение.(на концерте группы «корни» яблоку негде упасть.) </w:t>
      </w: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Как белка в колесе</w:t>
      </w: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-быть в постоянных хлопотах.(Бабушка целый день как белка в колесе).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В рубашке родился</w:t>
      </w: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-об удачливом  и очень везучем человеке.(Сережа упал с велосипеда и ни одной царапины,видно,в рубашке родился).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25. Самостоятельная работа.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1 вариант.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Задание №5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Вставьте подходящие по смыслу фразеологизмы,используй слова для справок.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Дружнее этих двух ребят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                                              На свете не найдешь.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                                             О них обычно говорят: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Слова для справок:     водой не разольешь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                                     ходил пешком под стол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lastRenderedPageBreak/>
        <w:t>2 вариант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Задание №5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Вставь подходящие по смыслу фразеологизмы,используй слова для справок.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Товарищ твой просит украдкой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Ответы списать из тетрадки.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Не надо!Ведь этим ты другу 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Окажешь_______________________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Слова для справок: зарубите себе на носу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                                  Медвежью услугу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26. Проверка.Самооценка.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27. Итак, урок подходит к завершению.Перед вами домик,проживает в нем семья, а хлзяйка бабушка-лексика.Назовите членов ее семьи.(синоним,антоним,омоним,слова с прямым и переносным значением,фразеологизмы,многозначные слова).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28. Общая оценка за урок.Сдайте лист самооценки.На перемене подадите дневники.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29. Всем большое спасибо за работу.Урок окончен.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30. Игра.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                                     </w:t>
      </w: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Джон Чиарди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  <w:t>Прощальная игра.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kk-KZ" w:eastAsia="ar-SA"/>
        </w:rPr>
      </w:pP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А вот прощальная игра...                                                    Нам тему закрывать пора;                                                                     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Мы все надеемся,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Что с ней ты стал немножечко умней,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Узнали много слов смешных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И много всяких всячин,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И,если ты запомнил их,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lastRenderedPageBreak/>
        <w:t>Не зря твой день потрачен.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И нам с тобой пришел черед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Сыграть в игру «наоборот».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Скажу я слово высоко,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А ты ответишь:низко.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Скажу я слово далеко,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А ты ответишь:близко.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Скажу я слово потолок,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А ты ответишь:пол.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Скажу я слово потерял,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И скажешь ты: нашел!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Скажу тебе я слово трус,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Ответишь ты:храбец.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>Теперь начало я скажу,-Ну отвечай: конец!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                     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Внеклассное занятие по русскому языку.                  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«Хорошо говорить значит хорошо думать!»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Учитель: От чего зависит наша речь?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Конечно от того, какими словами мы можем донести наши мысли и чувства до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собеседника (до слушателей). Умение правильно и красиво говорить зависит от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разных обстоятельств.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В.Кривошеева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«Доброе утро»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Придумано кем-то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Просто и мудро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 встрече здороваться: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Доброе утро!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Доброе утро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Солнцу и птицам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Доброе утро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Улыбчивым лицам.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каждый становится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Добрым, доверчивым...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Доброе утро длится до вечера.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Ученик: О какой науке идет речь?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Разумная, вежливая речь - предмет моего обожания. Люблю говорить с людьми грамотно и красиво. Я та наука, которая помогает людям определить, что, зачем, кому, как сказать в разных ситуациях общения.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   Риторика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   Какие формы речи вы знаете? (устная и письменная).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   Отгадайте загадки, с какой формой речи связан предмет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1)  Поверчу волшебный круг-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меня услышит друг (телефон)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2)  Вот так дом - одно окно,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Каждый день в окне кино. (Телевизор)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3)  Не дерево, а с листочками, Не рубашка, а сшита. (Книга)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нужно учитывать при разговоре? (громкость, четкость, выразительность).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   Когда можно (нужно) кричать? ( в чрезвычайных ситуациях: пожар, авария и т.д.)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   Как нужно петь юбилейную песню?                                                              «Ночь. Уснули улицы.</w:t>
      </w: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Тише, туча, тише.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Гулкие дождинки                                                                                                               Не роняй на крыши.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ar-SA"/>
        </w:rPr>
        <w:t xml:space="preserve">Сны приходят к детям,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 xml:space="preserve">Фонари зажглись,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  <w:t xml:space="preserve">          </w:t>
      </w: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 xml:space="preserve">Тише, тише, ветер,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  <w:t xml:space="preserve">   </w:t>
      </w: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>В окна не стучись».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4"/>
          <w:sz w:val="28"/>
          <w:szCs w:val="28"/>
          <w:lang w:eastAsia="ar-SA"/>
        </w:rPr>
        <w:t>Оруны.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pacing w:val="-4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-Мы играли в игру,                       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  <w:t xml:space="preserve">                       </w:t>
      </w: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>Вовка крикнул: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                                                                                                                   -</w:t>
      </w:r>
      <w:r>
        <w:rPr>
          <w:rFonts w:ascii="Times New Roman" w:eastAsia="Times New Roman" w:hAnsi="Times New Roman" w:cs="Times New Roman"/>
          <w:spacing w:val="-4"/>
          <w:sz w:val="28"/>
          <w:szCs w:val="28"/>
          <w:lang w:eastAsia="ar-SA"/>
        </w:rPr>
        <w:t xml:space="preserve">Не ори!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Мне обидно</w:t>
      </w:r>
    </w:p>
    <w:p w:rsidR="00A13BA7" w:rsidRDefault="00A13BA7" w:rsidP="00A13BA7">
      <w:pPr>
        <w:widowControl w:val="0"/>
        <w:shd w:val="clear" w:color="auto" w:fill="FFFFFF"/>
        <w:tabs>
          <w:tab w:val="left" w:pos="713"/>
        </w:tabs>
        <w:autoSpaceDE w:val="0"/>
        <w:autoSpaceDN w:val="0"/>
        <w:adjustRightInd w:val="0"/>
        <w:spacing w:after="0" w:line="317" w:lineRule="exac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-Я ору?</w:t>
      </w:r>
    </w:p>
    <w:p w:rsidR="00A13BA7" w:rsidRDefault="00A13BA7" w:rsidP="00A13BA7">
      <w:pPr>
        <w:widowControl w:val="0"/>
        <w:shd w:val="clear" w:color="auto" w:fill="FFFFFF"/>
        <w:tabs>
          <w:tab w:val="left" w:pos="713"/>
        </w:tabs>
        <w:autoSpaceDE w:val="0"/>
        <w:autoSpaceDN w:val="0"/>
        <w:adjustRightInd w:val="0"/>
        <w:spacing w:after="0" w:line="317" w:lineRule="exact"/>
        <w:ind w:right="2074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3"/>
          <w:sz w:val="28"/>
          <w:szCs w:val="28"/>
          <w:lang w:eastAsia="ar-SA"/>
        </w:rPr>
        <w:t xml:space="preserve"> -Сам потише говори! </w:t>
      </w:r>
      <w:r>
        <w:rPr>
          <w:rFonts w:ascii="Times New Roman" w:eastAsia="Times New Roman" w:hAnsi="Times New Roman" w:cs="Times New Roman"/>
          <w:spacing w:val="-3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pacing w:val="-3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pacing w:val="-3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pacing w:val="-3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pacing w:val="-3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pacing w:val="-3"/>
          <w:sz w:val="28"/>
          <w:szCs w:val="28"/>
          <w:lang w:eastAsia="ar-SA"/>
        </w:rPr>
        <w:tab/>
        <w:t xml:space="preserve">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Мы забросили игру.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  <w:t xml:space="preserve">                   </w:t>
      </w: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>Он орет и я ору.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ind w:right="2074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>Он вопит, а, я сильней:</w:t>
      </w: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ab/>
        <w:t xml:space="preserve">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-Иго - го! Иа! Эгей!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  <w:t xml:space="preserve">                             </w:t>
      </w: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ar-SA"/>
        </w:rPr>
        <w:t xml:space="preserve">Всполошили мы весь двор, </w:t>
      </w: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ar-SA"/>
        </w:rPr>
        <w:tab/>
        <w:t xml:space="preserve">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-Это что за страшный ор?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  <w:t xml:space="preserve">                   -Цирк приехал?           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  <w:t xml:space="preserve">             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  <w:t xml:space="preserve">                    -Где пожар?                                                                                                                      -</w:t>
      </w:r>
      <w:r>
        <w:rPr>
          <w:rFonts w:ascii="Times New Roman" w:eastAsia="Times New Roman" w:hAnsi="Times New Roman" w:cs="Times New Roman"/>
          <w:spacing w:val="-3"/>
          <w:sz w:val="28"/>
          <w:szCs w:val="28"/>
          <w:lang w:eastAsia="ar-SA"/>
        </w:rPr>
        <w:t xml:space="preserve">Безобразие! Кошмар! </w:t>
      </w:r>
      <w:r>
        <w:rPr>
          <w:rFonts w:ascii="Times New Roman" w:eastAsia="Times New Roman" w:hAnsi="Times New Roman" w:cs="Times New Roman"/>
          <w:spacing w:val="-3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pacing w:val="-3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pacing w:val="-3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pacing w:val="-3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pacing w:val="-3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pacing w:val="-3"/>
          <w:sz w:val="28"/>
          <w:szCs w:val="28"/>
          <w:lang w:eastAsia="ar-SA"/>
        </w:rPr>
        <w:tab/>
        <w:t xml:space="preserve">        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Вовка смолк и ни гу-гу,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  <w:t xml:space="preserve">   Я ответить им хочу,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  <w:t xml:space="preserve">                                      </w:t>
      </w: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ar-SA"/>
        </w:rPr>
        <w:t xml:space="preserve">Но сдержаться не могу.                                                                                    На всю улицу кричу!                         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Привели меня домой,                                                                          Мама шепчет:</w:t>
      </w:r>
    </w:p>
    <w:p w:rsidR="00A13BA7" w:rsidRDefault="00A13BA7" w:rsidP="00A13BA7">
      <w:pPr>
        <w:widowControl w:val="0"/>
        <w:numPr>
          <w:ilvl w:val="0"/>
          <w:numId w:val="4"/>
        </w:numPr>
        <w:shd w:val="clear" w:color="auto" w:fill="FFFFFF"/>
        <w:tabs>
          <w:tab w:val="left" w:pos="713"/>
        </w:tabs>
        <w:suppressAutoHyphens/>
        <w:autoSpaceDE w:val="0"/>
        <w:autoSpaceDN w:val="0"/>
        <w:adjustRightInd w:val="0"/>
        <w:spacing w:after="0" w:line="317" w:lineRule="exact"/>
        <w:ind w:left="360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Что с тобой?</w:t>
      </w:r>
    </w:p>
    <w:p w:rsidR="00A13BA7" w:rsidRDefault="00A13BA7" w:rsidP="00A13BA7">
      <w:pPr>
        <w:widowControl w:val="0"/>
        <w:numPr>
          <w:ilvl w:val="0"/>
          <w:numId w:val="4"/>
        </w:numPr>
        <w:shd w:val="clear" w:color="auto" w:fill="FFFFFF"/>
        <w:tabs>
          <w:tab w:val="left" w:pos="713"/>
        </w:tabs>
        <w:suppressAutoHyphens/>
        <w:autoSpaceDE w:val="0"/>
        <w:autoSpaceDN w:val="0"/>
        <w:adjustRightInd w:val="0"/>
        <w:spacing w:after="0" w:line="317" w:lineRule="exact"/>
        <w:ind w:left="360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>Бедный мальчик, ты в жару!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widowControl w:val="0"/>
        <w:numPr>
          <w:ilvl w:val="0"/>
          <w:numId w:val="5"/>
        </w:numPr>
        <w:shd w:val="clear" w:color="auto" w:fill="FFFFFF"/>
        <w:tabs>
          <w:tab w:val="left" w:pos="727"/>
        </w:tabs>
        <w:suppressAutoHyphens/>
        <w:autoSpaceDE w:val="0"/>
        <w:autoSpaceDN w:val="0"/>
        <w:adjustRightInd w:val="0"/>
        <w:spacing w:after="0" w:line="317" w:lineRule="exact"/>
        <w:ind w:left="367" w:right="2592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3"/>
          <w:sz w:val="28"/>
          <w:szCs w:val="28"/>
          <w:lang w:eastAsia="ar-SA"/>
        </w:rPr>
        <w:t xml:space="preserve">Я не болен, я ору!                 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Папа рявкнул:</w:t>
      </w:r>
    </w:p>
    <w:p w:rsidR="00A13BA7" w:rsidRDefault="00A13BA7" w:rsidP="00A13BA7">
      <w:pPr>
        <w:widowControl w:val="0"/>
        <w:numPr>
          <w:ilvl w:val="0"/>
          <w:numId w:val="5"/>
        </w:numPr>
        <w:shd w:val="clear" w:color="auto" w:fill="FFFFFF"/>
        <w:tabs>
          <w:tab w:val="left" w:pos="727"/>
        </w:tabs>
        <w:suppressAutoHyphens/>
        <w:autoSpaceDE w:val="0"/>
        <w:autoSpaceDN w:val="0"/>
        <w:adjustRightInd w:val="0"/>
        <w:spacing w:after="0" w:line="317" w:lineRule="exact"/>
        <w:ind w:left="36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ar-SA"/>
        </w:rPr>
        <w:t>Не орать!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ind w:left="367" w:right="2074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Я свалился на кровать                                                                         </w:t>
      </w: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ar-SA"/>
        </w:rPr>
        <w:t xml:space="preserve">Я заткнул подушкой рот,                   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Но во мне то все орет...                                                               Изо рта не крик, а хрип.                                                               Наконец -то я охрип...                                                                          </w:t>
      </w: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>Чуть от крика не погиб.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before="317" w:after="200" w:line="317" w:lineRule="exact"/>
        <w:ind w:left="382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>Игра: «Ветер»</w:t>
      </w:r>
    </w:p>
    <w:p w:rsidR="00A13BA7" w:rsidRDefault="00A13BA7" w:rsidP="00A13BA7">
      <w:pPr>
        <w:widowControl w:val="0"/>
        <w:numPr>
          <w:ilvl w:val="0"/>
          <w:numId w:val="5"/>
        </w:numPr>
        <w:shd w:val="clear" w:color="auto" w:fill="FFFFFF"/>
        <w:tabs>
          <w:tab w:val="left" w:pos="727"/>
        </w:tabs>
        <w:suppressAutoHyphens/>
        <w:autoSpaceDE w:val="0"/>
        <w:autoSpaceDN w:val="0"/>
        <w:adjustRightInd w:val="0"/>
        <w:spacing w:after="0" w:line="317" w:lineRule="exact"/>
        <w:ind w:left="36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Произнесите, как шумит легкий ветерок?</w:t>
      </w:r>
    </w:p>
    <w:p w:rsidR="00A13BA7" w:rsidRDefault="00A13BA7" w:rsidP="00A13BA7">
      <w:pPr>
        <w:widowControl w:val="0"/>
        <w:numPr>
          <w:ilvl w:val="0"/>
          <w:numId w:val="5"/>
        </w:numPr>
        <w:shd w:val="clear" w:color="auto" w:fill="FFFFFF"/>
        <w:tabs>
          <w:tab w:val="left" w:pos="727"/>
        </w:tabs>
        <w:suppressAutoHyphens/>
        <w:autoSpaceDE w:val="0"/>
        <w:autoSpaceDN w:val="0"/>
        <w:adjustRightInd w:val="0"/>
        <w:spacing w:after="0" w:line="317" w:lineRule="exact"/>
        <w:ind w:left="36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>Ветер усилился.</w:t>
      </w:r>
    </w:p>
    <w:p w:rsidR="00A13BA7" w:rsidRDefault="00A13BA7" w:rsidP="00A13BA7">
      <w:pPr>
        <w:widowControl w:val="0"/>
        <w:numPr>
          <w:ilvl w:val="0"/>
          <w:numId w:val="5"/>
        </w:numPr>
        <w:shd w:val="clear" w:color="auto" w:fill="FFFFFF"/>
        <w:tabs>
          <w:tab w:val="left" w:pos="727"/>
        </w:tabs>
        <w:suppressAutoHyphens/>
        <w:autoSpaceDE w:val="0"/>
        <w:autoSpaceDN w:val="0"/>
        <w:adjustRightInd w:val="0"/>
        <w:spacing w:after="0" w:line="317" w:lineRule="exact"/>
        <w:ind w:left="36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ar-SA"/>
        </w:rPr>
        <w:t>Ураган.</w:t>
      </w: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ind w:left="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При общении нельзя забывать о вежливости.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ind w:left="14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«Видел Настеньку - малышку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ind w:left="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Я на улице сейчас.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ind w:left="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Настя - славная девчонка,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ind w:left="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Настя ходит в первый класс!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ind w:left="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Но давно уже от Насти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Я не слышу слова...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А слово - то, какое - очень дорогое!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before="641" w:after="200" w:line="317" w:lineRule="exact"/>
        <w:ind w:left="14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«Встретил Витю я, соседа,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ind w:left="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>Встреча грустная была.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ind w:left="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На меня он как торпеда,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ind w:left="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>Налетел из-за угла!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Но - представьте! - зря от Вити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ind w:left="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Ждал я слова ...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ind w:left="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А слово- то, какое - очень дорогое!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before="317" w:after="200" w:line="317" w:lineRule="exact"/>
        <w:ind w:left="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Дед про внучку говорил: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before="7" w:after="200" w:line="317" w:lineRule="exact"/>
        <w:ind w:left="14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ar-SA"/>
        </w:rPr>
        <w:t>-Экая досада!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Я портфель ей подарил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ind w:left="14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>Вижу очень рада!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ind w:left="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Но нельзя ж молчать, как рыба,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ind w:left="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Ну, сказала бы...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ind w:left="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А слово - то, какое - очень дорогое!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before="324" w:after="200" w:line="317" w:lineRule="exact"/>
        <w:ind w:left="7" w:firstLine="245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«Урок вежливости ».                                                                                                        1 .Дядя - архар,                                                                                                                    Считал джейранят,                                                                                                              Хлопал по спинкам веселых ребят                                                                                           </w:t>
      </w: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ar-SA"/>
        </w:rPr>
        <w:t>И приговаривал: -Здравствуйте! Желаю вам счастья и радости!</w:t>
      </w:r>
    </w:p>
    <w:p w:rsidR="00A13BA7" w:rsidRDefault="00A13BA7" w:rsidP="00A13BA7">
      <w:pPr>
        <w:shd w:val="clear" w:color="auto" w:fill="FFFFFF"/>
        <w:tabs>
          <w:tab w:val="left" w:pos="295"/>
        </w:tabs>
        <w:suppressAutoHyphens/>
        <w:spacing w:before="324" w:after="200" w:line="317" w:lineRule="exact"/>
        <w:ind w:left="14" w:right="4666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9"/>
          <w:sz w:val="28"/>
          <w:szCs w:val="28"/>
          <w:lang w:eastAsia="ar-SA"/>
        </w:rPr>
        <w:t>2.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  <w:t>Утке курица с гумна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br/>
      </w: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ar-SA"/>
        </w:rPr>
        <w:t>Принесла мешок зерна:</w:t>
      </w:r>
    </w:p>
    <w:p w:rsidR="00A13BA7" w:rsidRDefault="00A13BA7" w:rsidP="00A13BA7">
      <w:pPr>
        <w:widowControl w:val="0"/>
        <w:numPr>
          <w:ilvl w:val="0"/>
          <w:numId w:val="6"/>
        </w:numPr>
        <w:shd w:val="clear" w:color="auto" w:fill="FFFFFF"/>
        <w:tabs>
          <w:tab w:val="left" w:pos="180"/>
        </w:tabs>
        <w:suppressAutoHyphens/>
        <w:autoSpaceDE w:val="0"/>
        <w:autoSpaceDN w:val="0"/>
        <w:adjustRightInd w:val="0"/>
        <w:spacing w:before="7" w:after="0" w:line="317" w:lineRule="exact"/>
        <w:ind w:left="22" w:right="414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3"/>
          <w:sz w:val="28"/>
          <w:szCs w:val="28"/>
          <w:lang w:eastAsia="ar-SA"/>
        </w:rPr>
        <w:t xml:space="preserve">Пожалуйста, отведайте! </w:t>
      </w: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>Со мною пообедайте.</w:t>
      </w:r>
    </w:p>
    <w:p w:rsidR="00A13BA7" w:rsidRDefault="00A13BA7" w:rsidP="00A13BA7">
      <w:pPr>
        <w:widowControl w:val="0"/>
        <w:numPr>
          <w:ilvl w:val="0"/>
          <w:numId w:val="6"/>
        </w:numPr>
        <w:shd w:val="clear" w:color="auto" w:fill="FFFFFF"/>
        <w:tabs>
          <w:tab w:val="left" w:pos="180"/>
        </w:tabs>
        <w:suppressAutoHyphens/>
        <w:autoSpaceDE w:val="0"/>
        <w:autoSpaceDN w:val="0"/>
        <w:adjustRightInd w:val="0"/>
        <w:spacing w:after="0" w:line="331" w:lineRule="exact"/>
        <w:ind w:left="22" w:right="4666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ar-SA"/>
        </w:rPr>
        <w:t xml:space="preserve">А мы то волновались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С самого утра,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ind w:left="22" w:right="4666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3"/>
          <w:sz w:val="28"/>
          <w:szCs w:val="28"/>
          <w:lang w:eastAsia="ar-SA"/>
        </w:rPr>
        <w:t>Что без еды остались!                                              Спасибо, вам, сестра!</w:t>
      </w:r>
    </w:p>
    <w:p w:rsidR="00A13BA7" w:rsidRDefault="00A13BA7" w:rsidP="00A13BA7">
      <w:pPr>
        <w:shd w:val="clear" w:color="auto" w:fill="FFFFFF"/>
        <w:tabs>
          <w:tab w:val="left" w:pos="295"/>
        </w:tabs>
        <w:suppressAutoHyphens/>
        <w:spacing w:before="310" w:after="200" w:line="317" w:lineRule="exact"/>
        <w:ind w:left="14" w:right="414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11"/>
          <w:sz w:val="28"/>
          <w:szCs w:val="28"/>
          <w:lang w:eastAsia="ar-SA"/>
        </w:rPr>
        <w:t>3.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ar-SA"/>
        </w:rPr>
        <w:t>Мама зайчиха сказала:</w:t>
      </w: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ar-SA"/>
        </w:rPr>
        <w:br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Если морковка помыта,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br/>
      </w: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>Ешьте, зайчата, досыта!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                                  </w:t>
      </w: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ar-SA"/>
        </w:rPr>
        <w:t>Приятного вам, аппетита!</w:t>
      </w:r>
    </w:p>
    <w:p w:rsidR="00A13BA7" w:rsidRDefault="00A13BA7" w:rsidP="00A13BA7">
      <w:pPr>
        <w:shd w:val="clear" w:color="auto" w:fill="FFFFFF"/>
        <w:tabs>
          <w:tab w:val="left" w:pos="288"/>
        </w:tabs>
        <w:suppressAutoHyphens/>
        <w:spacing w:before="302" w:after="200" w:line="331" w:lineRule="exact"/>
        <w:ind w:right="5702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8"/>
          <w:sz w:val="28"/>
          <w:szCs w:val="28"/>
          <w:lang w:eastAsia="ar-SA"/>
        </w:rPr>
        <w:t>4.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ar-SA"/>
        </w:rPr>
        <w:t>Осенью на край земли</w:t>
      </w: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ar-SA"/>
        </w:rPr>
        <w:br/>
      </w: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 xml:space="preserve">     Улетают журавли: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                                   - Стая добрая, лети                                                      Всем счастливого пути!</w:t>
      </w:r>
    </w:p>
    <w:p w:rsidR="00A13BA7" w:rsidRDefault="00A13BA7" w:rsidP="00A13BA7">
      <w:pPr>
        <w:shd w:val="clear" w:color="auto" w:fill="FFFFFF"/>
        <w:tabs>
          <w:tab w:val="left" w:pos="288"/>
        </w:tabs>
        <w:suppressAutoHyphens/>
        <w:spacing w:before="317" w:after="200" w:line="317" w:lineRule="exact"/>
        <w:ind w:right="5184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15"/>
          <w:sz w:val="28"/>
          <w:szCs w:val="28"/>
          <w:lang w:eastAsia="ar-SA"/>
        </w:rPr>
        <w:t>5.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ar-SA"/>
        </w:rPr>
        <w:t>Все медведи, между прочим,</w:t>
      </w: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ar-SA"/>
        </w:rPr>
        <w:br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Перед тем, как лечь в кровать.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br/>
        <w:t xml:space="preserve">Говорят:                                                                            - Спокойной ночи!                                          </w:t>
      </w: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ar-SA"/>
        </w:rPr>
        <w:t>И потом ложатся спать.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before="324"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Инсценировка «Девочка чумазая»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before="317" w:after="200" w:line="317" w:lineRule="exact"/>
        <w:ind w:right="6221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3"/>
          <w:sz w:val="28"/>
          <w:szCs w:val="28"/>
          <w:lang w:eastAsia="ar-SA"/>
        </w:rPr>
        <w:t xml:space="preserve">Поставить ударение!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Выходить. Трусить. Сведение.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before="324" w:after="200" w:line="317" w:lineRule="exact"/>
        <w:ind w:left="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ar-SA"/>
        </w:rPr>
        <w:lastRenderedPageBreak/>
        <w:t>Искусство спора!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ind w:left="72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  <w:t>I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. -Друг, ты случайно, не знаешь где юг?</w:t>
      </w:r>
    </w:p>
    <w:p w:rsidR="00A13BA7" w:rsidRDefault="00A13BA7" w:rsidP="00A13BA7">
      <w:pPr>
        <w:widowControl w:val="0"/>
        <w:numPr>
          <w:ilvl w:val="0"/>
          <w:numId w:val="5"/>
        </w:numPr>
        <w:shd w:val="clear" w:color="auto" w:fill="FFFFFF"/>
        <w:tabs>
          <w:tab w:val="left" w:pos="720"/>
        </w:tabs>
        <w:suppressAutoHyphens/>
        <w:autoSpaceDE w:val="0"/>
        <w:autoSpaceDN w:val="0"/>
        <w:adjustRightInd w:val="0"/>
        <w:spacing w:after="0" w:line="317" w:lineRule="exact"/>
        <w:ind w:left="360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Юг напротив севера.</w:t>
      </w:r>
    </w:p>
    <w:p w:rsidR="00A13BA7" w:rsidRDefault="00A13BA7" w:rsidP="00A13BA7">
      <w:pPr>
        <w:widowControl w:val="0"/>
        <w:numPr>
          <w:ilvl w:val="0"/>
          <w:numId w:val="5"/>
        </w:numPr>
        <w:shd w:val="clear" w:color="auto" w:fill="FFFFFF"/>
        <w:tabs>
          <w:tab w:val="left" w:pos="720"/>
        </w:tabs>
        <w:suppressAutoHyphens/>
        <w:autoSpaceDE w:val="0"/>
        <w:autoSpaceDN w:val="0"/>
        <w:adjustRightInd w:val="0"/>
        <w:spacing w:after="0" w:line="317" w:lineRule="exact"/>
        <w:ind w:left="360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>Север там?</w:t>
      </w:r>
    </w:p>
    <w:p w:rsidR="00A13BA7" w:rsidRDefault="00A13BA7" w:rsidP="00A13BA7">
      <w:pPr>
        <w:widowControl w:val="0"/>
        <w:numPr>
          <w:ilvl w:val="0"/>
          <w:numId w:val="5"/>
        </w:numPr>
        <w:shd w:val="clear" w:color="auto" w:fill="FFFFFF"/>
        <w:tabs>
          <w:tab w:val="left" w:pos="720"/>
        </w:tabs>
        <w:suppressAutoHyphens/>
        <w:autoSpaceDE w:val="0"/>
        <w:autoSpaceDN w:val="0"/>
        <w:adjustRightInd w:val="0"/>
        <w:spacing w:after="0" w:line="317" w:lineRule="exact"/>
        <w:ind w:left="360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>А может там?</w:t>
      </w:r>
    </w:p>
    <w:p w:rsidR="00A13BA7" w:rsidRDefault="00A13BA7" w:rsidP="00A13BA7">
      <w:pPr>
        <w:widowControl w:val="0"/>
        <w:numPr>
          <w:ilvl w:val="0"/>
          <w:numId w:val="5"/>
        </w:numPr>
        <w:shd w:val="clear" w:color="auto" w:fill="FFFFFF"/>
        <w:tabs>
          <w:tab w:val="left" w:pos="720"/>
        </w:tabs>
        <w:suppressAutoHyphens/>
        <w:autoSpaceDE w:val="0"/>
        <w:autoSpaceDN w:val="0"/>
        <w:adjustRightInd w:val="0"/>
        <w:spacing w:after="0" w:line="317" w:lineRule="exact"/>
        <w:ind w:left="360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ar-SA"/>
        </w:rPr>
        <w:t>Счас как дам!</w:t>
      </w:r>
    </w:p>
    <w:p w:rsidR="00A13BA7" w:rsidRDefault="00A13BA7" w:rsidP="00A13BA7">
      <w:pPr>
        <w:widowControl w:val="0"/>
        <w:numPr>
          <w:ilvl w:val="0"/>
          <w:numId w:val="5"/>
        </w:numPr>
        <w:shd w:val="clear" w:color="auto" w:fill="FFFFFF"/>
        <w:tabs>
          <w:tab w:val="left" w:pos="720"/>
        </w:tabs>
        <w:suppressAutoHyphens/>
        <w:autoSpaceDE w:val="0"/>
        <w:autoSpaceDN w:val="0"/>
        <w:adjustRightInd w:val="0"/>
        <w:spacing w:after="0" w:line="317" w:lineRule="exact"/>
        <w:ind w:left="360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>И я же дам.</w:t>
      </w:r>
    </w:p>
    <w:p w:rsidR="00A13BA7" w:rsidRDefault="00A13BA7" w:rsidP="00A13BA7">
      <w:pPr>
        <w:widowControl w:val="0"/>
        <w:numPr>
          <w:ilvl w:val="0"/>
          <w:numId w:val="5"/>
        </w:numPr>
        <w:shd w:val="clear" w:color="auto" w:fill="FFFFFF"/>
        <w:tabs>
          <w:tab w:val="left" w:pos="720"/>
        </w:tabs>
        <w:suppressAutoHyphens/>
        <w:autoSpaceDE w:val="0"/>
        <w:autoSpaceDN w:val="0"/>
        <w:adjustRightInd w:val="0"/>
        <w:spacing w:after="0" w:line="317" w:lineRule="exact"/>
        <w:ind w:left="360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И на том закончим спор -</w:t>
      </w:r>
    </w:p>
    <w:p w:rsidR="00A13BA7" w:rsidRDefault="00A13BA7" w:rsidP="00A13BA7">
      <w:pPr>
        <w:widowControl w:val="0"/>
        <w:numPr>
          <w:ilvl w:val="0"/>
          <w:numId w:val="5"/>
        </w:numPr>
        <w:shd w:val="clear" w:color="auto" w:fill="FFFFFF"/>
        <w:tabs>
          <w:tab w:val="left" w:pos="720"/>
        </w:tabs>
        <w:suppressAutoHyphens/>
        <w:autoSpaceDE w:val="0"/>
        <w:autoSpaceDN w:val="0"/>
        <w:adjustRightInd w:val="0"/>
        <w:spacing w:after="0" w:line="317" w:lineRule="exact"/>
        <w:ind w:left="7" w:right="5702" w:firstLine="353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3"/>
          <w:sz w:val="28"/>
          <w:szCs w:val="28"/>
          <w:lang w:eastAsia="ar-SA"/>
        </w:rPr>
        <w:t xml:space="preserve">Получался светофор.                  </w:t>
      </w:r>
      <w:r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  <w:t>II.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ind w:left="7" w:right="414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ar-SA"/>
        </w:rPr>
        <w:t xml:space="preserve">-Милая Света, ты мне не поможешь,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нужно вопрос разрешить мне один:</w:t>
      </w:r>
    </w:p>
    <w:p w:rsidR="00A13BA7" w:rsidRDefault="00A13BA7" w:rsidP="00A13BA7">
      <w:pPr>
        <w:widowControl w:val="0"/>
        <w:numPr>
          <w:ilvl w:val="0"/>
          <w:numId w:val="5"/>
        </w:numPr>
        <w:shd w:val="clear" w:color="auto" w:fill="FFFFFF"/>
        <w:tabs>
          <w:tab w:val="left" w:pos="720"/>
        </w:tabs>
        <w:suppressAutoHyphens/>
        <w:autoSpaceDE w:val="0"/>
        <w:autoSpaceDN w:val="0"/>
        <w:adjustRightInd w:val="0"/>
        <w:spacing w:after="0" w:line="317" w:lineRule="exact"/>
        <w:ind w:left="360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«Как сказать каталог или каталог?»</w:t>
      </w:r>
    </w:p>
    <w:p w:rsidR="00A13BA7" w:rsidRDefault="00A13BA7" w:rsidP="00A13BA7">
      <w:pPr>
        <w:widowControl w:val="0"/>
        <w:numPr>
          <w:ilvl w:val="0"/>
          <w:numId w:val="5"/>
        </w:numPr>
        <w:shd w:val="clear" w:color="auto" w:fill="FFFFFF"/>
        <w:tabs>
          <w:tab w:val="left" w:pos="720"/>
        </w:tabs>
        <w:suppressAutoHyphens/>
        <w:autoSpaceDE w:val="0"/>
        <w:autoSpaceDN w:val="0"/>
        <w:adjustRightInd w:val="0"/>
        <w:spacing w:after="0" w:line="317" w:lineRule="exact"/>
        <w:ind w:left="360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Я придерживаюсь мнения, что много нужно тут терпения.</w:t>
      </w:r>
    </w:p>
    <w:p w:rsidR="00A13BA7" w:rsidRDefault="00A13BA7" w:rsidP="00A13BA7">
      <w:pPr>
        <w:widowControl w:val="0"/>
        <w:numPr>
          <w:ilvl w:val="0"/>
          <w:numId w:val="5"/>
        </w:numPr>
        <w:shd w:val="clear" w:color="auto" w:fill="FFFFFF"/>
        <w:tabs>
          <w:tab w:val="left" w:pos="720"/>
        </w:tabs>
        <w:suppressAutoHyphens/>
        <w:autoSpaceDE w:val="0"/>
        <w:autoSpaceDN w:val="0"/>
        <w:adjustRightInd w:val="0"/>
        <w:spacing w:after="0" w:line="317" w:lineRule="exact"/>
        <w:ind w:left="360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Я думаю, ты ошибаешься и не очень стараешься.</w:t>
      </w:r>
    </w:p>
    <w:p w:rsidR="00A13BA7" w:rsidRDefault="00A13BA7" w:rsidP="00A13BA7">
      <w:pPr>
        <w:widowControl w:val="0"/>
        <w:numPr>
          <w:ilvl w:val="0"/>
          <w:numId w:val="5"/>
        </w:numPr>
        <w:shd w:val="clear" w:color="auto" w:fill="FFFFFF"/>
        <w:tabs>
          <w:tab w:val="left" w:pos="720"/>
        </w:tabs>
        <w:suppressAutoHyphens/>
        <w:autoSpaceDE w:val="0"/>
        <w:autoSpaceDN w:val="0"/>
        <w:adjustRightInd w:val="0"/>
        <w:spacing w:after="0" w:line="317" w:lineRule="exact"/>
        <w:ind w:left="360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>А ты не сердись! И не торопись!</w:t>
      </w:r>
    </w:p>
    <w:p w:rsidR="00A13BA7" w:rsidRDefault="00A13BA7" w:rsidP="00A13BA7">
      <w:pPr>
        <w:shd w:val="clear" w:color="auto" w:fill="FFFFFF"/>
        <w:tabs>
          <w:tab w:val="left" w:pos="727"/>
        </w:tabs>
        <w:suppressAutoHyphens/>
        <w:spacing w:after="200" w:line="317" w:lineRule="exact"/>
        <w:ind w:left="727" w:hanging="360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>Ничего мне не понятно из твоих советов. Пойду, открою я словарь и</w:t>
      </w: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br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посмотрю на это.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before="317" w:after="200" w:line="317" w:lineRule="exac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Бата - «Благословение аксакала» ученикам.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ind w:left="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«В учение будь хватким,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ind w:left="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А в мыслях не шатким.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ind w:left="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Всегда терпеливым и справедливым.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ind w:left="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В работе - не грустным,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Надежным, искусным,                                                                                                                                  Смелым в беде, героем в труде.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ind w:left="14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В словах - крепким, в делах – цепким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  <w:t xml:space="preserve">                                     Другом верным, учеником примерным».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  <w:t xml:space="preserve">                        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ind w:left="14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3"/>
          <w:sz w:val="28"/>
          <w:szCs w:val="28"/>
          <w:lang w:eastAsia="ar-SA"/>
        </w:rPr>
        <w:t>«Актер»</w:t>
      </w:r>
    </w:p>
    <w:p w:rsidR="00A13BA7" w:rsidRDefault="00A13BA7" w:rsidP="00A13BA7">
      <w:pPr>
        <w:shd w:val="clear" w:color="auto" w:fill="FFFFFF"/>
        <w:tabs>
          <w:tab w:val="left" w:pos="3544"/>
        </w:tabs>
        <w:suppressAutoHyphens/>
        <w:spacing w:before="14" w:after="200" w:line="317" w:lineRule="exact"/>
        <w:ind w:right="5894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Дима стать решил актером, Веселился школьный зал: Второгодник без дублера Роль отличника играл.                 Вот закончилась премьера, Утром в школе - чудеса:               </w:t>
      </w: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 xml:space="preserve">На контрольной все примеры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Он решил за полчаса.              Без ошибок предложение  По составу разобрал.              По ботанике, по пению </w:t>
      </w: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 xml:space="preserve">Заработал высший балл.         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Все расспрашивали Диму:      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-</w:t>
      </w: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ar-SA"/>
        </w:rPr>
        <w:t xml:space="preserve">Что с тобой? Сказать изволь! </w:t>
      </w: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 xml:space="preserve">Он в ответ невозмутимо: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-Я ребята вжился в роль!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before="641" w:after="200" w:line="317" w:lineRule="exact"/>
        <w:ind w:left="14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«Падежи Юры Сережкина»</w:t>
      </w:r>
    </w:p>
    <w:p w:rsidR="00A13BA7" w:rsidRDefault="00A13BA7" w:rsidP="00A13BA7">
      <w:pPr>
        <w:shd w:val="clear" w:color="auto" w:fill="FFFFFF"/>
        <w:tabs>
          <w:tab w:val="left" w:pos="166"/>
        </w:tabs>
        <w:suppressAutoHyphens/>
        <w:spacing w:after="200" w:line="317" w:lineRule="exact"/>
        <w:ind w:left="7" w:right="518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  <w:t>Третья парта! Петухов и Сережкин! Извините за то, что я прервала вашу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br/>
      </w: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 xml:space="preserve">увлекательную беседу, но нам нужно продолжать урок. Петухов к доске! Итак,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представь себе, что ты писатель. Сочини нам небольшой рассказ из двух – трех предложений и напиши его на доске. Написал? Хорошо. Посмотрим, что у тебя получилось.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ind w:left="86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>Антон написал: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ind w:left="22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 xml:space="preserve">«Папа и мама ругали Вову за плохое поведение. Вова виновато молчал, а потом дал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обещание исправиться».</w:t>
      </w:r>
    </w:p>
    <w:p w:rsidR="00A13BA7" w:rsidRDefault="00A13BA7" w:rsidP="00A13BA7">
      <w:pPr>
        <w:widowControl w:val="0"/>
        <w:numPr>
          <w:ilvl w:val="0"/>
          <w:numId w:val="4"/>
        </w:numPr>
        <w:shd w:val="clear" w:color="auto" w:fill="FFFFFF"/>
        <w:tabs>
          <w:tab w:val="left" w:pos="734"/>
        </w:tabs>
        <w:suppressAutoHyphens/>
        <w:autoSpaceDE w:val="0"/>
        <w:autoSpaceDN w:val="0"/>
        <w:adjustRightInd w:val="0"/>
        <w:spacing w:after="0" w:line="317" w:lineRule="exact"/>
        <w:ind w:left="734" w:hanging="353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Прекрасно. Похоже, что рассказ взят прямо из жизни. Но нас сейчас больше интересует грамматика. Подчеркни, пожалуйста, в своем рассказе все существительные. Готово? Спасибо, садись, Петухов. Теперь, Юра, твоя очередь. Определи, в каких падежах стоят эти существительные. Ты понял задание, Сережкин?</w:t>
      </w:r>
    </w:p>
    <w:p w:rsidR="00A13BA7" w:rsidRDefault="00A13BA7" w:rsidP="00A13BA7">
      <w:pPr>
        <w:widowControl w:val="0"/>
        <w:numPr>
          <w:ilvl w:val="0"/>
          <w:numId w:val="7"/>
        </w:numPr>
        <w:shd w:val="clear" w:color="auto" w:fill="FFFFFF"/>
        <w:tabs>
          <w:tab w:val="left" w:pos="734"/>
        </w:tabs>
        <w:suppressAutoHyphens/>
        <w:autoSpaceDE w:val="0"/>
        <w:autoSpaceDN w:val="0"/>
        <w:adjustRightInd w:val="0"/>
        <w:spacing w:after="0" w:line="317" w:lineRule="exact"/>
        <w:ind w:left="382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Понял, Людмила Аркадьевна.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before="7" w:after="200" w:line="317" w:lineRule="exact"/>
        <w:ind w:left="814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Тогда начинай.</w:t>
      </w:r>
    </w:p>
    <w:p w:rsidR="00A13BA7" w:rsidRDefault="00A13BA7" w:rsidP="00A13BA7">
      <w:pPr>
        <w:shd w:val="clear" w:color="auto" w:fill="FFFFFF"/>
        <w:tabs>
          <w:tab w:val="left" w:pos="734"/>
        </w:tabs>
        <w:suppressAutoHyphens/>
        <w:spacing w:after="200" w:line="317" w:lineRule="exact"/>
        <w:ind w:left="734" w:hanging="353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  <w:t>«Папа и мама». Кто, что? Родители. Значит падеж родительный. Ругали кого, чего? Вову. «Вова» - это имя. Значит падеж именительный. Ругали за что? За плохое поведение. Видно что - то натворил. Падеж -творительный. Дальше - Вова молчал как? Виновато. Значит здесь у «Вовы» падеж винительный. Ну а «обещание» - конечно, в дательном, раз Вова его дал. Вот, все...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0" w:lineRule="exac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        Да-а, разбор получился оригинальный! Неси-ка дневник, Сережкин!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0" w:lineRule="exact"/>
        <w:ind w:left="713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Интересно, какую отметку ты предложил бы себе поставить?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0" w:lineRule="exact"/>
        <w:ind w:left="713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>Какую? Конечно пятерку!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before="7" w:after="200" w:line="317" w:lineRule="exact"/>
        <w:ind w:left="72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>Значит пятерку? Кстати, в каком падеже ты назвал это слово «пятерку»?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ind w:left="720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>В предложном.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ind w:left="720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В предложном? Почему же?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ind w:right="1037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      Ну, как же! Ведь я же ее сам предложил!..                                                                            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before="324" w:after="200" w:line="317" w:lineRule="exact"/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      Перемена.                                                                                                                            « Перемена, перемена!»-                                              </w:t>
      </w: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>Он за пять минут успел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Заливается звонок</w:t>
      </w: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 xml:space="preserve">.                                                          Переделал кучу дел: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                                  </w:t>
      </w: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 xml:space="preserve">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Первым Вова непременно                                            Он подставил три подножки                                                                                       </w:t>
      </w: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 xml:space="preserve">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Вылетает за порог.                                                          (Ваське, Кольке и  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 xml:space="preserve">Сережке),                                                                                                           Вылетает за порог -                                                         Прокатился кувырком,                                         Семерых сбивает с ног.                                                  На перила сел верхом,                                                                               Неужели это Вова,                                                           Лихо шлепнулся с перил                              Продремавший весь урок?                                           Подзатыльник получил,                                        Неужели этот Вова                                                          С ходу дал кому- то сдачи                                                  Пять минут назад ни слова                                           Попросил списать задачи,-                                                             У доски сказать не мог?                                                 Словом,                                                       Если он, то, несомненно,                                               Сделал все, что мог!                                                       </w:t>
      </w:r>
      <w:r>
        <w:rPr>
          <w:rFonts w:ascii="Times New Roman" w:eastAsia="Times New Roman" w:hAnsi="Times New Roman" w:cs="Times New Roman"/>
          <w:spacing w:val="-3"/>
          <w:sz w:val="28"/>
          <w:szCs w:val="28"/>
          <w:lang w:eastAsia="ar-SA"/>
        </w:rPr>
        <w:t xml:space="preserve">С ним бо-о-льшая перемена!                                          Ну, а тут- опять звонок…                                                          </w:t>
      </w: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>Нее угонишься за Вовой!                                                Вова в класс плетется снова.                                                           Он гляди какой бедовый!                                               Бедный нет лица на нем!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317" w:lineRule="exact"/>
        <w:ind w:left="2580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-Ничего,- вздыхает  Вова,-                  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>На уроке отдохнем!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before="324" w:after="200" w:line="317" w:lineRule="exact"/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pacing w:val="-1"/>
          <w:sz w:val="28"/>
          <w:szCs w:val="28"/>
          <w:lang w:eastAsia="ar-SA"/>
        </w:rPr>
        <w:t xml:space="preserve"> 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before="324" w:after="200" w:line="317" w:lineRule="exac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                                                                                                                                                                           </w:t>
      </w: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before="14" w:after="20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Б.Заходер.</w:t>
      </w:r>
    </w:p>
    <w:p w:rsidR="00A13BA7" w:rsidRDefault="00A13BA7" w:rsidP="00A13BA7">
      <w:pPr>
        <w:tabs>
          <w:tab w:val="left" w:pos="156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val="kk-KZ" w:eastAsia="ar-SA"/>
        </w:rPr>
        <w:t xml:space="preserve">                 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48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  <w:t>Приложение.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480" w:lineRule="auto"/>
        <w:jc w:val="center"/>
        <w:rPr>
          <w:rFonts w:ascii="Courier New" w:eastAsia="Times New Roman" w:hAnsi="Courier New" w:cs="Courier New"/>
          <w:sz w:val="28"/>
          <w:szCs w:val="28"/>
          <w:lang w:eastAsia="ar-SA"/>
        </w:rPr>
      </w:pPr>
      <w: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Содержимое 3" o:spid="_x0000_s1027" type="#_x0000_t75" style="position:absolute;left:0;text-align:left;margin-left:30.05pt;margin-top:8.2pt;width:460.5pt;height:346.15pt;z-index:251658240">
            <v:imagedata r:id="rId5" o:title=""/>
          </v:shape>
          <o:OLEObject Type="Embed" ProgID="Word.Document.8" ShapeID="Содержимое 3" DrawAspect="Content" ObjectID="_1683476626" r:id="rId6">
            <o:FieldCodes>\s</o:FieldCodes>
          </o:OLEObject>
        </w:objec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480" w:lineRule="auto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480" w:lineRule="auto"/>
        <w:jc w:val="center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48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Courier New" w:eastAsia="Times New Roman" w:hAnsi="Courier New" w:cs="Courier New"/>
          <w:sz w:val="28"/>
          <w:szCs w:val="28"/>
          <w:lang w:eastAsia="ar-SA"/>
        </w:rPr>
      </w:pPr>
      <w:r>
        <w:object w:dxaOrig="1440" w:dyaOrig="1440">
          <v:shape id="_x0000_s1028" type="#_x0000_t75" style="position:absolute;margin-left:40.4pt;margin-top:-22.35pt;width:758.85pt;height:329.55pt;z-index:251658240">
            <v:imagedata r:id="rId7" o:title=""/>
          </v:shape>
          <o:OLEObject Type="Embed" ProgID="Word.Document.8" ShapeID="_x0000_s1028" DrawAspect="Content" ObjectID="_1683476627" r:id="rId8">
            <o:FieldCodes>\s</o:FieldCodes>
          </o:OLEObject>
        </w:objec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                     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before="280" w:after="280" w:line="240" w:lineRule="auto"/>
        <w:jc w:val="center"/>
        <w:rPr>
          <w:rFonts w:ascii="Times New Roman" w:eastAsia="Times New Roman" w:hAnsi="Times New Roman" w:cs="Times New Roman"/>
          <w:b/>
          <w:bCs/>
          <w:kern w:val="2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object w:dxaOrig="7215" w:dyaOrig="5400">
          <v:shape id="_x0000_i1025" type="#_x0000_t75" style="width:360.75pt;height:270pt" o:ole="">
            <v:imagedata r:id="rId9" o:title=""/>
          </v:shape>
          <o:OLEObject Type="Embed" ProgID="PowerPoint.Slide.12" ShapeID="_x0000_i1025" DrawAspect="Content" ObjectID="_1683476608" r:id="rId10"/>
        </w:objec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object w:dxaOrig="7215" w:dyaOrig="5400">
          <v:shape id="_x0000_i1026" type="#_x0000_t75" style="width:360.75pt;height:270pt" o:ole="">
            <v:imagedata r:id="rId11" o:title=""/>
          </v:shape>
          <o:OLEObject Type="Embed" ProgID="PowerPoint.Slide.12" ShapeID="_x0000_i1026" DrawAspect="Content" ObjectID="_1683476609" r:id="rId12"/>
        </w:objec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object w:dxaOrig="7215" w:dyaOrig="5400">
          <v:shape id="_x0000_i1027" type="#_x0000_t75" style="width:360.75pt;height:270pt" o:ole="">
            <v:imagedata r:id="rId13" o:title=""/>
          </v:shape>
          <o:OLEObject Type="Embed" ProgID="PowerPoint.Slide.12" ShapeID="_x0000_i1027" DrawAspect="Content" ObjectID="_1683476610" r:id="rId14"/>
        </w:objec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object w:dxaOrig="7215" w:dyaOrig="5400">
          <v:shape id="_x0000_i1028" type="#_x0000_t75" style="width:360.75pt;height:270pt" o:ole="">
            <v:imagedata r:id="rId15" o:title=""/>
          </v:shape>
          <o:OLEObject Type="Embed" ProgID="PowerPoint.Slide.12" ShapeID="_x0000_i1028" DrawAspect="Content" ObjectID="_1683476611" r:id="rId16"/>
        </w:objec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object w:dxaOrig="7215" w:dyaOrig="5400">
          <v:shape id="_x0000_i1029" type="#_x0000_t75" style="width:360.75pt;height:270pt" o:ole="">
            <v:imagedata r:id="rId17" o:title=""/>
          </v:shape>
          <o:OLEObject Type="Embed" ProgID="PowerPoint.Slide.12" ShapeID="_x0000_i1029" DrawAspect="Content" ObjectID="_1683476612" r:id="rId18"/>
        </w:objec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object w:dxaOrig="1440" w:dyaOrig="1440">
          <v:shape id="_x0000_s1029" type="#_x0000_t75" style="position:absolute;margin-left:11.4pt;margin-top:6.45pt;width:5in;height:269.05pt;z-index:251658240">
            <v:imagedata r:id="rId19" o:title=""/>
            <w10:wrap type="square" side="right"/>
          </v:shape>
          <o:OLEObject Type="Embed" ProgID="PowerPoint.Slide.12" ShapeID="_x0000_s1029" DrawAspect="Content" ObjectID="_1683476628" r:id="rId20"/>
        </w:objec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object w:dxaOrig="7215" w:dyaOrig="5400">
          <v:shape id="_x0000_i1030" type="#_x0000_t75" style="width:360.75pt;height:270pt" o:ole="">
            <v:imagedata r:id="rId21" o:title=""/>
          </v:shape>
          <o:OLEObject Type="Embed" ProgID="PowerPoint.Slide.12" ShapeID="_x0000_i1030" DrawAspect="Content" ObjectID="_1683476613" r:id="rId22"/>
        </w:objec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object w:dxaOrig="7215" w:dyaOrig="5400">
          <v:shape id="_x0000_i1031" type="#_x0000_t75" style="width:360.75pt;height:270pt" o:ole="">
            <v:imagedata r:id="rId23" o:title=""/>
          </v:shape>
          <o:OLEObject Type="Embed" ProgID="PowerPoint.Slide.12" ShapeID="_x0000_i1031" DrawAspect="Content" ObjectID="_1683476614" r:id="rId24"/>
        </w:object>
      </w: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object w:dxaOrig="7215" w:dyaOrig="5400">
          <v:shape id="_x0000_i1032" type="#_x0000_t75" style="width:360.75pt;height:270pt" o:ole="">
            <v:imagedata r:id="rId25" o:title=""/>
          </v:shape>
          <o:OLEObject Type="Embed" ProgID="PowerPoint.Slide.12" ShapeID="_x0000_i1032" DrawAspect="Content" ObjectID="_1683476615" r:id="rId26"/>
        </w:object>
      </w: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object w:dxaOrig="7215" w:dyaOrig="5400">
          <v:shape id="_x0000_i1033" type="#_x0000_t75" style="width:360.75pt;height:270pt" o:ole="">
            <v:imagedata r:id="rId27" o:title=""/>
          </v:shape>
          <o:OLEObject Type="Embed" ProgID="PowerPoint.Slide.12" ShapeID="_x0000_i1033" DrawAspect="Content" ObjectID="_1683476616" r:id="rId28"/>
        </w:object>
      </w: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object w:dxaOrig="7215" w:dyaOrig="5400">
          <v:shape id="_x0000_i1034" type="#_x0000_t75" style="width:360.75pt;height:270pt" o:ole="">
            <v:imagedata r:id="rId29" o:title=""/>
          </v:shape>
          <o:OLEObject Type="Embed" ProgID="PowerPoint.Slide.12" ShapeID="_x0000_i1034" DrawAspect="Content" ObjectID="_1683476617" r:id="rId30"/>
        </w:object>
      </w: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object w:dxaOrig="7215" w:dyaOrig="5400">
          <v:shape id="_x0000_i1035" type="#_x0000_t75" style="width:360.75pt;height:270pt" o:ole="">
            <v:imagedata r:id="rId31" o:title=""/>
          </v:shape>
          <o:OLEObject Type="Embed" ProgID="PowerPoint.Slide.12" ShapeID="_x0000_i1035" DrawAspect="Content" ObjectID="_1683476618" r:id="rId32"/>
        </w:object>
      </w: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object w:dxaOrig="7215" w:dyaOrig="5400">
          <v:shape id="_x0000_i1036" type="#_x0000_t75" style="width:360.75pt;height:270pt" o:ole="">
            <v:imagedata r:id="rId33" o:title=""/>
          </v:shape>
          <o:OLEObject Type="Embed" ProgID="PowerPoint.Slide.12" ShapeID="_x0000_i1036" DrawAspect="Content" ObjectID="_1683476619" r:id="rId34"/>
        </w:object>
      </w: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object w:dxaOrig="7215" w:dyaOrig="5400">
          <v:shape id="_x0000_i1037" type="#_x0000_t75" style="width:360.75pt;height:270pt" o:ole="">
            <v:imagedata r:id="rId35" o:title=""/>
          </v:shape>
          <o:OLEObject Type="Embed" ProgID="PowerPoint.Slide.12" ShapeID="_x0000_i1037" DrawAspect="Content" ObjectID="_1683476620" r:id="rId36"/>
        </w:object>
      </w: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object w:dxaOrig="7215" w:dyaOrig="5400">
          <v:shape id="_x0000_i1038" type="#_x0000_t75" style="width:360.75pt;height:270pt" o:ole="">
            <v:imagedata r:id="rId37" o:title=""/>
          </v:shape>
          <o:OLEObject Type="Embed" ProgID="PowerPoint.Slide.12" ShapeID="_x0000_i1038" DrawAspect="Content" ObjectID="_1683476621" r:id="rId38"/>
        </w:object>
      </w: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object w:dxaOrig="7215" w:dyaOrig="5400">
          <v:shape id="_x0000_i1039" type="#_x0000_t75" style="width:360.75pt;height:270pt" o:ole="">
            <v:imagedata r:id="rId39" o:title=""/>
          </v:shape>
          <o:OLEObject Type="Embed" ProgID="PowerPoint.Slide.12" ShapeID="_x0000_i1039" DrawAspect="Content" ObjectID="_1683476622" r:id="rId40"/>
        </w:object>
      </w: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object w:dxaOrig="7215" w:dyaOrig="5400">
          <v:shape id="_x0000_i1040" type="#_x0000_t75" style="width:360.75pt;height:270pt" o:ole="">
            <v:imagedata r:id="rId41" o:title=""/>
          </v:shape>
          <o:OLEObject Type="Embed" ProgID="PowerPoint.Slide.12" ShapeID="_x0000_i1040" DrawAspect="Content" ObjectID="_1683476623" r:id="rId42"/>
        </w:object>
      </w: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object w:dxaOrig="7215" w:dyaOrig="5400">
          <v:shape id="_x0000_i1041" type="#_x0000_t75" style="width:360.75pt;height:270pt" o:ole="">
            <v:imagedata r:id="rId43" o:title=""/>
          </v:shape>
          <o:OLEObject Type="Embed" ProgID="PowerPoint.Slide.12" ShapeID="_x0000_i1041" DrawAspect="Content" ObjectID="_1683476624" r:id="rId44"/>
        </w:object>
      </w: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object w:dxaOrig="7215" w:dyaOrig="5400">
          <v:shape id="_x0000_i1042" type="#_x0000_t75" style="width:360.75pt;height:270pt" o:ole="">
            <v:imagedata r:id="rId45" o:title=""/>
          </v:shape>
          <o:OLEObject Type="Embed" ProgID="PowerPoint.Slide.12" ShapeID="_x0000_i1042" DrawAspect="Content" ObjectID="_1683476625" r:id="rId46"/>
        </w:object>
      </w: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5580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ЛИТЕРАТУРА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     1.            Блонский П. Психология младшего школьника. – М., 1997.      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2.            Венгер Л. А., Мухина В. С. Психология. – М., 1988.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3.            Возрастная и педагогическая психология. / Под. редакцией Гамезо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М. В., Матюхиной М. В., Михальчик Т. С. – М., 1984.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4.            Выгодский Л.С. Мышление и речь. – М.,1982.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5.            Дьяченко М. И., Кандыбович Л. А. Психология. Словарь-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справочник. – Минск, 1998.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6.            Зеньковский Л. Психология детства. – М., 1996.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7.            Казакова В. Г., Кондратьева Л. Л. Психология. – М., 1989.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8.            Карпова С.Н., Труве Э.И. Психология речевого развития ребенка.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- Ростов-на-Дону, 1987.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9.            Кулагина И. Ю. Возрастная психология. – М., 1998.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10.        Люблинская А. А. Детская психология. – М., 1971.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11.        Немов Р.С.  Психология. Книга 2 – 3. – М.,1995.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12.        Новоторцева Н.В.  Развитие речи детей. – М., 1995.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13.        Обухова А.Ф. Детская психология. – М., 1995.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14.        Пиаже Ж.  Речь и мышление ребенка. М., 1994.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15.        Психология. Словарь. Под общ. ред. А.В. Петровского. – М., 1990.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16.        Селезнева Е.П. Развитие речи детей. – М., 1984.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17.        Тихеева. Е.И. Развитие речи детей. – М., 1985.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val="en-US" w:eastAsia="ar-SA"/>
        </w:rPr>
        <w:t>18.        Butkienė G., Kepalaitė A.  Mokymas ir asmenybes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val="en-US" w:eastAsia="ar-SA"/>
        </w:rPr>
        <w:t>brendimas. – V., 1998.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val="en-US" w:eastAsia="ar-SA"/>
        </w:rPr>
        <w:t>19.        Gučas  A.   Vaiko  ir  paauglio  psichologija.  –  K.,  1990.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val="en-US" w:eastAsia="ar-SA"/>
        </w:rPr>
        <w:t>20.        Zambacevičienė E. Kai kurie kalbos psichologijos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val="en-US" w:eastAsia="ar-SA"/>
        </w:rPr>
        <w:t>klausimai. – V., 1979.</w:t>
      </w:r>
    </w:p>
    <w:p w:rsidR="00A13BA7" w:rsidRDefault="00A13BA7" w:rsidP="00A13BA7">
      <w:pPr>
        <w:numPr>
          <w:ilvl w:val="0"/>
          <w:numId w:val="9"/>
        </w:numPr>
        <w:suppressAutoHyphens/>
        <w:spacing w:after="200" w:line="276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val="en-US" w:eastAsia="ar-SA"/>
        </w:rPr>
        <w:t xml:space="preserve">Žukauskienė  R.   Raidos  psichologija. 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– V</w:t>
      </w: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13BA7" w:rsidRDefault="00A13BA7" w:rsidP="00A13BA7">
      <w:pPr>
        <w:tabs>
          <w:tab w:val="left" w:pos="3705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  <w:sectPr w:rsidR="00A13BA7">
          <w:pgSz w:w="11909" w:h="16834"/>
          <w:pgMar w:top="567" w:right="2111" w:bottom="720" w:left="360" w:header="720" w:footer="720" w:gutter="0"/>
          <w:cols w:space="720"/>
        </w:sectPr>
      </w:pPr>
    </w:p>
    <w:p w:rsidR="00A13BA7" w:rsidRDefault="00A13BA7" w:rsidP="00A13B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13BA7" w:rsidRDefault="00A13BA7" w:rsidP="00A13BA7">
      <w:pPr>
        <w:rPr>
          <w:sz w:val="28"/>
          <w:szCs w:val="28"/>
        </w:rPr>
      </w:pPr>
    </w:p>
    <w:p w:rsidR="00067404" w:rsidRDefault="00067404">
      <w:bookmarkStart w:id="0" w:name="_GoBack"/>
      <w:bookmarkEnd w:id="0"/>
    </w:p>
    <w:sectPr w:rsidR="0006740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ambria"/>
    <w:panose1 w:val="00000400000000000000"/>
    <w:charset w:val="01"/>
    <w:family w:val="roman"/>
    <w:pitch w:val="variable"/>
    <w:sig w:usb0="00002000" w:usb1="00000000" w:usb2="00000000" w:usb3="00000000" w:csb0="0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FE"/>
    <w:multiLevelType w:val="singleLevel"/>
    <w:tmpl w:val="FF1A5524"/>
    <w:lvl w:ilvl="0">
      <w:numFmt w:val="bullet"/>
      <w:lvlText w:val="*"/>
      <w:lvlJc w:val="left"/>
      <w:pPr>
        <w:ind w:left="0" w:firstLine="0"/>
      </w:pPr>
    </w:lvl>
  </w:abstractNum>
  <w:abstractNum w:abstractNumId="1" w15:restartNumberingAfterBreak="0">
    <w:nsid w:val="00000002"/>
    <w:multiLevelType w:val="multilevel"/>
    <w:tmpl w:val="00000002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0000003"/>
    <w:multiLevelType w:val="multilevel"/>
    <w:tmpl w:val="00000003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0000004"/>
    <w:multiLevelType w:val="multilevel"/>
    <w:tmpl w:val="00000004"/>
    <w:name w:val="WW8Num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0000005"/>
    <w:multiLevelType w:val="multilevel"/>
    <w:tmpl w:val="00000005"/>
    <w:name w:val="WW8Num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00000006"/>
    <w:multiLevelType w:val="multilevel"/>
    <w:tmpl w:val="00000006"/>
    <w:name w:val="WW8Num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00000007"/>
    <w:multiLevelType w:val="multilevel"/>
    <w:tmpl w:val="00000007"/>
    <w:name w:val="WW8Num1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00000008"/>
    <w:multiLevelType w:val="multilevel"/>
    <w:tmpl w:val="00000008"/>
    <w:name w:val="WW8Num1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00000009"/>
    <w:multiLevelType w:val="multilevel"/>
    <w:tmpl w:val="00000009"/>
    <w:name w:val="WW8Num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0000000A"/>
    <w:multiLevelType w:val="multilevel"/>
    <w:tmpl w:val="0000000A"/>
    <w:name w:val="WW8Num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0000000B"/>
    <w:multiLevelType w:val="multilevel"/>
    <w:tmpl w:val="0000000B"/>
    <w:name w:val="WW8Num19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000000C"/>
    <w:multiLevelType w:val="multilevel"/>
    <w:tmpl w:val="0000000C"/>
    <w:name w:val="WW8Num2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0000000D"/>
    <w:multiLevelType w:val="multilevel"/>
    <w:tmpl w:val="0000000D"/>
    <w:name w:val="WW8Num2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0000000E"/>
    <w:multiLevelType w:val="singleLevel"/>
    <w:tmpl w:val="0000000E"/>
    <w:name w:val="WW8Num25"/>
    <w:lvl w:ilvl="0">
      <w:start w:val="21"/>
      <w:numFmt w:val="decimal"/>
      <w:lvlText w:val="%1."/>
      <w:lvlJc w:val="left"/>
      <w:pPr>
        <w:tabs>
          <w:tab w:val="num" w:pos="1140"/>
        </w:tabs>
        <w:ind w:left="1140" w:hanging="780"/>
      </w:pPr>
    </w:lvl>
  </w:abstractNum>
  <w:abstractNum w:abstractNumId="14" w15:restartNumberingAfterBreak="0">
    <w:nsid w:val="2CBF4A60"/>
    <w:multiLevelType w:val="hybridMultilevel"/>
    <w:tmpl w:val="9106118A"/>
    <w:lvl w:ilvl="0" w:tplc="290AEC80">
      <w:start w:val="1"/>
      <w:numFmt w:val="decimal"/>
      <w:lvlText w:val="%1)"/>
      <w:lvlJc w:val="left"/>
      <w:pPr>
        <w:ind w:left="1069" w:hanging="36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15" w15:restartNumberingAfterBreak="0">
    <w:nsid w:val="7FB92DDA"/>
    <w:multiLevelType w:val="singleLevel"/>
    <w:tmpl w:val="0000000E"/>
    <w:lvl w:ilvl="0">
      <w:start w:val="21"/>
      <w:numFmt w:val="decimal"/>
      <w:lvlText w:val="%1."/>
      <w:lvlJc w:val="left"/>
      <w:pPr>
        <w:tabs>
          <w:tab w:val="num" w:pos="1140"/>
        </w:tabs>
        <w:ind w:left="1140" w:hanging="780"/>
      </w:pPr>
    </w:lvl>
  </w:abstractNum>
  <w:num w:numId="1">
    <w:abstractNumId w:val="14"/>
  </w:num>
  <w:num w:numId="2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0"/>
    <w:lvlOverride w:ilvl="0">
      <w:lvl w:ilvl="0">
        <w:numFmt w:val="bullet"/>
        <w:lvlText w:val="-"/>
        <w:legacy w:legacy="1" w:legacySpace="0" w:legacyIndent="353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5">
    <w:abstractNumId w:val="0"/>
    <w:lvlOverride w:ilvl="0">
      <w:lvl w:ilvl="0">
        <w:numFmt w:val="bullet"/>
        <w:lvlText w:val="-"/>
        <w:legacy w:legacy="1" w:legacySpace="0" w:legacyIndent="360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6">
    <w:abstractNumId w:val="0"/>
    <w:lvlOverride w:ilvl="0">
      <w:lvl w:ilvl="0">
        <w:numFmt w:val="bullet"/>
        <w:lvlText w:val="-"/>
        <w:legacy w:legacy="1" w:legacySpace="0" w:legacyIndent="158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7">
    <w:abstractNumId w:val="0"/>
    <w:lvlOverride w:ilvl="0">
      <w:lvl w:ilvl="0">
        <w:numFmt w:val="bullet"/>
        <w:lvlText w:val="-"/>
        <w:legacy w:legacy="1" w:legacySpace="0" w:legacyIndent="352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8">
    <w:abstractNumId w:val="15"/>
  </w:num>
  <w:num w:numId="9">
    <w:abstractNumId w:val="15"/>
    <w:lvlOverride w:ilvl="0">
      <w:startOverride w:val="21"/>
    </w:lvlOverride>
  </w:num>
  <w:num w:numId="10">
    <w:abstractNumId w:val="1"/>
  </w:num>
  <w:num w:numId="11">
    <w:abstractNumId w:val="2"/>
  </w:num>
  <w:num w:numId="12">
    <w:abstractNumId w:val="3"/>
  </w:num>
  <w:num w:numId="13">
    <w:abstractNumId w:val="4"/>
  </w:num>
  <w:num w:numId="14">
    <w:abstractNumId w:val="5"/>
  </w:num>
  <w:num w:numId="15">
    <w:abstractNumId w:val="6"/>
  </w:num>
  <w:num w:numId="16">
    <w:abstractNumId w:val="7"/>
  </w:num>
  <w:num w:numId="17">
    <w:abstractNumId w:val="8"/>
  </w:num>
  <w:num w:numId="18">
    <w:abstractNumId w:val="9"/>
  </w:num>
  <w:num w:numId="19">
    <w:abstractNumId w:val="10"/>
  </w:num>
  <w:num w:numId="20">
    <w:abstractNumId w:val="11"/>
  </w:num>
  <w:num w:numId="21">
    <w:abstractNumId w:val="12"/>
  </w:num>
  <w:num w:numId="22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3BA7"/>
    <w:rsid w:val="00067404"/>
    <w:rsid w:val="00A13B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5:chartTrackingRefBased/>
  <w15:docId w15:val="{4694E904-003E-4422-9B33-D17381240E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0" w:unhideWhenUsed="1"/>
    <w:lsdException w:name="HTML Bottom of Form" w:semiHidden="1" w:uiPriority="0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13BA7"/>
    <w:pPr>
      <w:spacing w:line="256" w:lineRule="auto"/>
    </w:pPr>
  </w:style>
  <w:style w:type="paragraph" w:styleId="1">
    <w:name w:val="heading 1"/>
    <w:basedOn w:val="a"/>
    <w:next w:val="a0"/>
    <w:link w:val="10"/>
    <w:qFormat/>
    <w:rsid w:val="00A13BA7"/>
    <w:pPr>
      <w:tabs>
        <w:tab w:val="num" w:pos="432"/>
      </w:tabs>
      <w:suppressAutoHyphens/>
      <w:spacing w:before="280" w:after="280" w:line="240" w:lineRule="auto"/>
      <w:ind w:left="432" w:hanging="432"/>
      <w:outlineLvl w:val="0"/>
    </w:pPr>
    <w:rPr>
      <w:rFonts w:ascii="Times New Roman" w:eastAsia="Times New Roman" w:hAnsi="Times New Roman" w:cs="Times New Roman"/>
      <w:b/>
      <w:bCs/>
      <w:kern w:val="2"/>
      <w:sz w:val="48"/>
      <w:szCs w:val="48"/>
      <w:lang w:eastAsia="ar-SA"/>
    </w:rPr>
  </w:style>
  <w:style w:type="paragraph" w:styleId="2">
    <w:name w:val="heading 2"/>
    <w:basedOn w:val="a"/>
    <w:next w:val="a"/>
    <w:link w:val="20"/>
    <w:semiHidden/>
    <w:unhideWhenUsed/>
    <w:qFormat/>
    <w:rsid w:val="00A13BA7"/>
    <w:pPr>
      <w:keepNext/>
      <w:keepLines/>
      <w:tabs>
        <w:tab w:val="num" w:pos="576"/>
      </w:tabs>
      <w:suppressAutoHyphens/>
      <w:spacing w:before="200" w:after="0" w:line="276" w:lineRule="auto"/>
      <w:ind w:left="576" w:hanging="576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eastAsia="ar-SA"/>
    </w:rPr>
  </w:style>
  <w:style w:type="paragraph" w:styleId="3">
    <w:name w:val="heading 3"/>
    <w:basedOn w:val="a"/>
    <w:next w:val="a"/>
    <w:link w:val="30"/>
    <w:semiHidden/>
    <w:unhideWhenUsed/>
    <w:qFormat/>
    <w:rsid w:val="00A13BA7"/>
    <w:pPr>
      <w:keepNext/>
      <w:keepLines/>
      <w:tabs>
        <w:tab w:val="num" w:pos="720"/>
      </w:tabs>
      <w:suppressAutoHyphens/>
      <w:spacing w:before="200" w:after="0" w:line="276" w:lineRule="auto"/>
      <w:ind w:left="720" w:hanging="720"/>
      <w:outlineLvl w:val="2"/>
    </w:pPr>
    <w:rPr>
      <w:rFonts w:ascii="Cambria" w:eastAsia="Times New Roman" w:hAnsi="Cambria" w:cs="Times New Roman"/>
      <w:b/>
      <w:bCs/>
      <w:color w:val="4F81BD"/>
      <w:lang w:eastAsia="ar-SA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rsid w:val="00A13BA7"/>
    <w:rPr>
      <w:rFonts w:ascii="Times New Roman" w:eastAsia="Times New Roman" w:hAnsi="Times New Roman" w:cs="Times New Roman"/>
      <w:b/>
      <w:bCs/>
      <w:kern w:val="2"/>
      <w:sz w:val="48"/>
      <w:szCs w:val="48"/>
      <w:lang w:eastAsia="ar-SA"/>
    </w:rPr>
  </w:style>
  <w:style w:type="character" w:customStyle="1" w:styleId="20">
    <w:name w:val="Заголовок 2 Знак"/>
    <w:basedOn w:val="a1"/>
    <w:link w:val="2"/>
    <w:semiHidden/>
    <w:rsid w:val="00A13BA7"/>
    <w:rPr>
      <w:rFonts w:ascii="Cambria" w:eastAsia="Times New Roman" w:hAnsi="Cambria" w:cs="Times New Roman"/>
      <w:b/>
      <w:bCs/>
      <w:color w:val="4F81BD"/>
      <w:sz w:val="26"/>
      <w:szCs w:val="26"/>
      <w:lang w:eastAsia="ar-SA"/>
    </w:rPr>
  </w:style>
  <w:style w:type="character" w:customStyle="1" w:styleId="30">
    <w:name w:val="Заголовок 3 Знак"/>
    <w:basedOn w:val="a1"/>
    <w:link w:val="3"/>
    <w:semiHidden/>
    <w:rsid w:val="00A13BA7"/>
    <w:rPr>
      <w:rFonts w:ascii="Cambria" w:eastAsia="Times New Roman" w:hAnsi="Cambria" w:cs="Times New Roman"/>
      <w:b/>
      <w:bCs/>
      <w:color w:val="4F81BD"/>
      <w:lang w:eastAsia="ar-SA"/>
    </w:rPr>
  </w:style>
  <w:style w:type="character" w:styleId="a4">
    <w:name w:val="FollowedHyperlink"/>
    <w:basedOn w:val="a1"/>
    <w:uiPriority w:val="99"/>
    <w:semiHidden/>
    <w:unhideWhenUsed/>
    <w:rsid w:val="00A13BA7"/>
    <w:rPr>
      <w:color w:val="954F72" w:themeColor="followedHyperlink"/>
      <w:u w:val="single"/>
    </w:rPr>
  </w:style>
  <w:style w:type="paragraph" w:styleId="a0">
    <w:name w:val="Body Text"/>
    <w:basedOn w:val="a"/>
    <w:link w:val="a5"/>
    <w:semiHidden/>
    <w:unhideWhenUsed/>
    <w:rsid w:val="00A13BA7"/>
    <w:pPr>
      <w:suppressAutoHyphens/>
      <w:spacing w:after="120" w:line="276" w:lineRule="auto"/>
    </w:pPr>
    <w:rPr>
      <w:rFonts w:ascii="Calibri" w:eastAsia="Times New Roman" w:hAnsi="Calibri" w:cs="Times New Roman"/>
      <w:lang w:eastAsia="ar-SA"/>
    </w:rPr>
  </w:style>
  <w:style w:type="character" w:customStyle="1" w:styleId="a5">
    <w:name w:val="Основной текст Знак"/>
    <w:basedOn w:val="a1"/>
    <w:link w:val="a0"/>
    <w:semiHidden/>
    <w:rsid w:val="00A13BA7"/>
    <w:rPr>
      <w:rFonts w:ascii="Calibri" w:eastAsia="Times New Roman" w:hAnsi="Calibri" w:cs="Times New Roman"/>
      <w:lang w:eastAsia="ar-SA"/>
    </w:rPr>
  </w:style>
  <w:style w:type="paragraph" w:styleId="HTML">
    <w:name w:val="HTML Preformatted"/>
    <w:basedOn w:val="a"/>
    <w:link w:val="HTML0"/>
    <w:semiHidden/>
    <w:unhideWhenUsed/>
    <w:rsid w:val="00A13BA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/>
      <w:spacing w:after="0" w:line="240" w:lineRule="auto"/>
    </w:pPr>
    <w:rPr>
      <w:rFonts w:ascii="Courier New" w:eastAsia="Times New Roman" w:hAnsi="Courier New" w:cs="Courier New"/>
      <w:sz w:val="20"/>
      <w:szCs w:val="20"/>
      <w:lang w:eastAsia="ar-SA"/>
    </w:rPr>
  </w:style>
  <w:style w:type="character" w:customStyle="1" w:styleId="HTML0">
    <w:name w:val="Стандартный HTML Знак"/>
    <w:basedOn w:val="a1"/>
    <w:link w:val="HTML"/>
    <w:semiHidden/>
    <w:rsid w:val="00A13BA7"/>
    <w:rPr>
      <w:rFonts w:ascii="Courier New" w:eastAsia="Times New Roman" w:hAnsi="Courier New" w:cs="Courier New"/>
      <w:sz w:val="20"/>
      <w:szCs w:val="20"/>
      <w:lang w:eastAsia="ar-SA"/>
    </w:rPr>
  </w:style>
  <w:style w:type="paragraph" w:customStyle="1" w:styleId="msonormal0">
    <w:name w:val="msonormal"/>
    <w:basedOn w:val="a"/>
    <w:semiHidden/>
    <w:rsid w:val="00A13BA7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6">
    <w:name w:val="Normal (Web)"/>
    <w:basedOn w:val="a"/>
    <w:semiHidden/>
    <w:unhideWhenUsed/>
    <w:rsid w:val="00A13BA7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7">
    <w:name w:val="List"/>
    <w:basedOn w:val="a0"/>
    <w:semiHidden/>
    <w:unhideWhenUsed/>
    <w:rsid w:val="00A13BA7"/>
    <w:rPr>
      <w:rFonts w:ascii="Arial" w:hAnsi="Arial" w:cs="Mangal"/>
    </w:rPr>
  </w:style>
  <w:style w:type="paragraph" w:styleId="a8">
    <w:name w:val="Title"/>
    <w:basedOn w:val="a"/>
    <w:next w:val="a0"/>
    <w:link w:val="a9"/>
    <w:uiPriority w:val="10"/>
    <w:qFormat/>
    <w:rsid w:val="00A13BA7"/>
    <w:pPr>
      <w:keepNext/>
      <w:suppressAutoHyphens/>
      <w:spacing w:before="240" w:after="120" w:line="276" w:lineRule="auto"/>
    </w:pPr>
    <w:rPr>
      <w:rFonts w:ascii="Arial" w:eastAsia="SimSun" w:hAnsi="Arial" w:cs="Mangal"/>
      <w:sz w:val="28"/>
      <w:szCs w:val="28"/>
      <w:lang w:eastAsia="ar-SA"/>
    </w:rPr>
  </w:style>
  <w:style w:type="character" w:customStyle="1" w:styleId="a9">
    <w:name w:val="Заголовок Знак"/>
    <w:basedOn w:val="a1"/>
    <w:link w:val="a8"/>
    <w:uiPriority w:val="10"/>
    <w:rsid w:val="00A13BA7"/>
    <w:rPr>
      <w:rFonts w:ascii="Arial" w:eastAsia="SimSun" w:hAnsi="Arial" w:cs="Mangal"/>
      <w:sz w:val="28"/>
      <w:szCs w:val="28"/>
      <w:lang w:eastAsia="ar-SA"/>
    </w:rPr>
  </w:style>
  <w:style w:type="paragraph" w:styleId="aa">
    <w:name w:val="Balloon Text"/>
    <w:basedOn w:val="a"/>
    <w:link w:val="ab"/>
    <w:semiHidden/>
    <w:unhideWhenUsed/>
    <w:rsid w:val="00A13BA7"/>
    <w:pPr>
      <w:suppressAutoHyphens/>
      <w:spacing w:after="0" w:line="240" w:lineRule="auto"/>
    </w:pPr>
    <w:rPr>
      <w:rFonts w:ascii="Tahoma" w:eastAsia="Times New Roman" w:hAnsi="Tahoma" w:cs="Tahoma"/>
      <w:sz w:val="16"/>
      <w:szCs w:val="16"/>
      <w:lang w:eastAsia="ar-SA"/>
    </w:rPr>
  </w:style>
  <w:style w:type="character" w:customStyle="1" w:styleId="ab">
    <w:name w:val="Текст выноски Знак"/>
    <w:basedOn w:val="a1"/>
    <w:link w:val="aa"/>
    <w:semiHidden/>
    <w:rsid w:val="00A13BA7"/>
    <w:rPr>
      <w:rFonts w:ascii="Tahoma" w:eastAsia="Times New Roman" w:hAnsi="Tahoma" w:cs="Tahoma"/>
      <w:sz w:val="16"/>
      <w:szCs w:val="16"/>
      <w:lang w:eastAsia="ar-SA"/>
    </w:rPr>
  </w:style>
  <w:style w:type="paragraph" w:customStyle="1" w:styleId="11">
    <w:name w:val="Название1"/>
    <w:basedOn w:val="a"/>
    <w:semiHidden/>
    <w:rsid w:val="00A13BA7"/>
    <w:pPr>
      <w:suppressLineNumbers/>
      <w:suppressAutoHyphens/>
      <w:spacing w:before="120" w:after="120" w:line="276" w:lineRule="auto"/>
    </w:pPr>
    <w:rPr>
      <w:rFonts w:ascii="Arial" w:eastAsia="Times New Roman" w:hAnsi="Arial" w:cs="Mangal"/>
      <w:i/>
      <w:iCs/>
      <w:sz w:val="20"/>
      <w:szCs w:val="24"/>
      <w:lang w:eastAsia="ar-SA"/>
    </w:rPr>
  </w:style>
  <w:style w:type="paragraph" w:customStyle="1" w:styleId="12">
    <w:name w:val="Указатель1"/>
    <w:basedOn w:val="a"/>
    <w:semiHidden/>
    <w:rsid w:val="00A13BA7"/>
    <w:pPr>
      <w:suppressLineNumbers/>
      <w:suppressAutoHyphens/>
      <w:spacing w:after="200" w:line="276" w:lineRule="auto"/>
    </w:pPr>
    <w:rPr>
      <w:rFonts w:ascii="Arial" w:eastAsia="Times New Roman" w:hAnsi="Arial" w:cs="Mangal"/>
      <w:lang w:eastAsia="ar-SA"/>
    </w:rPr>
  </w:style>
  <w:style w:type="paragraph" w:customStyle="1" w:styleId="t10">
    <w:name w:val="t10"/>
    <w:basedOn w:val="a"/>
    <w:semiHidden/>
    <w:rsid w:val="00A13BA7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c">
    <w:name w:val="Содержимое таблицы"/>
    <w:basedOn w:val="a"/>
    <w:semiHidden/>
    <w:rsid w:val="00A13BA7"/>
    <w:pPr>
      <w:suppressLineNumbers/>
      <w:suppressAutoHyphens/>
      <w:spacing w:after="200" w:line="276" w:lineRule="auto"/>
    </w:pPr>
    <w:rPr>
      <w:rFonts w:ascii="Calibri" w:eastAsia="Times New Roman" w:hAnsi="Calibri" w:cs="Times New Roman"/>
      <w:lang w:eastAsia="ar-SA"/>
    </w:rPr>
  </w:style>
  <w:style w:type="paragraph" w:customStyle="1" w:styleId="ad">
    <w:name w:val="Заголовок таблицы"/>
    <w:basedOn w:val="ac"/>
    <w:semiHidden/>
    <w:rsid w:val="00A13BA7"/>
    <w:pPr>
      <w:jc w:val="center"/>
    </w:pPr>
    <w:rPr>
      <w:b/>
      <w:bCs/>
    </w:rPr>
  </w:style>
  <w:style w:type="character" w:customStyle="1" w:styleId="13">
    <w:name w:val="Просмотренная гиперссылка1"/>
    <w:basedOn w:val="a1"/>
    <w:uiPriority w:val="99"/>
    <w:semiHidden/>
    <w:rsid w:val="00A13BA7"/>
    <w:rPr>
      <w:color w:val="800080"/>
      <w:u w:val="single"/>
    </w:rPr>
  </w:style>
  <w:style w:type="paragraph" w:customStyle="1" w:styleId="ae">
    <w:name w:val="Название"/>
    <w:basedOn w:val="a"/>
    <w:link w:val="af"/>
    <w:rsid w:val="00A13BA7"/>
  </w:style>
  <w:style w:type="character" w:customStyle="1" w:styleId="af">
    <w:name w:val="Название Знак"/>
    <w:basedOn w:val="a1"/>
    <w:link w:val="ae"/>
    <w:locked/>
    <w:rsid w:val="00A13BA7"/>
  </w:style>
  <w:style w:type="character" w:customStyle="1" w:styleId="WW8Num3z0">
    <w:name w:val="WW8Num3z0"/>
    <w:rsid w:val="00A13BA7"/>
    <w:rPr>
      <w:rFonts w:ascii="Symbol" w:hAnsi="Symbol" w:hint="default"/>
      <w:sz w:val="20"/>
    </w:rPr>
  </w:style>
  <w:style w:type="character" w:customStyle="1" w:styleId="WW8Num3z1">
    <w:name w:val="WW8Num3z1"/>
    <w:rsid w:val="00A13BA7"/>
    <w:rPr>
      <w:rFonts w:ascii="Courier New" w:hAnsi="Courier New" w:cs="Courier New" w:hint="default"/>
      <w:sz w:val="20"/>
    </w:rPr>
  </w:style>
  <w:style w:type="character" w:customStyle="1" w:styleId="WW8Num3z2">
    <w:name w:val="WW8Num3z2"/>
    <w:rsid w:val="00A13BA7"/>
    <w:rPr>
      <w:rFonts w:ascii="Wingdings" w:hAnsi="Wingdings" w:hint="default"/>
      <w:sz w:val="20"/>
    </w:rPr>
  </w:style>
  <w:style w:type="character" w:customStyle="1" w:styleId="WW8Num5z0">
    <w:name w:val="WW8Num5z0"/>
    <w:rsid w:val="00A13BA7"/>
    <w:rPr>
      <w:rFonts w:ascii="Symbol" w:hAnsi="Symbol" w:hint="default"/>
      <w:sz w:val="20"/>
    </w:rPr>
  </w:style>
  <w:style w:type="character" w:customStyle="1" w:styleId="WW8Num5z1">
    <w:name w:val="WW8Num5z1"/>
    <w:rsid w:val="00A13BA7"/>
    <w:rPr>
      <w:rFonts w:ascii="Courier New" w:hAnsi="Courier New" w:cs="Courier New" w:hint="default"/>
      <w:sz w:val="20"/>
    </w:rPr>
  </w:style>
  <w:style w:type="character" w:customStyle="1" w:styleId="WW8Num5z2">
    <w:name w:val="WW8Num5z2"/>
    <w:rsid w:val="00A13BA7"/>
    <w:rPr>
      <w:rFonts w:ascii="Wingdings" w:hAnsi="Wingdings" w:hint="default"/>
      <w:sz w:val="20"/>
    </w:rPr>
  </w:style>
  <w:style w:type="character" w:customStyle="1" w:styleId="WW8Num7z0">
    <w:name w:val="WW8Num7z0"/>
    <w:rsid w:val="00A13BA7"/>
    <w:rPr>
      <w:rFonts w:ascii="Symbol" w:hAnsi="Symbol" w:hint="default"/>
      <w:sz w:val="20"/>
    </w:rPr>
  </w:style>
  <w:style w:type="character" w:customStyle="1" w:styleId="WW8Num7z1">
    <w:name w:val="WW8Num7z1"/>
    <w:rsid w:val="00A13BA7"/>
    <w:rPr>
      <w:rFonts w:ascii="Courier New" w:hAnsi="Courier New" w:cs="Courier New" w:hint="default"/>
      <w:sz w:val="20"/>
    </w:rPr>
  </w:style>
  <w:style w:type="character" w:customStyle="1" w:styleId="WW8Num7z2">
    <w:name w:val="WW8Num7z2"/>
    <w:rsid w:val="00A13BA7"/>
    <w:rPr>
      <w:rFonts w:ascii="Wingdings" w:hAnsi="Wingdings" w:hint="default"/>
      <w:sz w:val="20"/>
    </w:rPr>
  </w:style>
  <w:style w:type="character" w:customStyle="1" w:styleId="WW8Num8z0">
    <w:name w:val="WW8Num8z0"/>
    <w:rsid w:val="00A13BA7"/>
    <w:rPr>
      <w:rFonts w:ascii="Symbol" w:hAnsi="Symbol" w:hint="default"/>
      <w:sz w:val="20"/>
    </w:rPr>
  </w:style>
  <w:style w:type="character" w:customStyle="1" w:styleId="WW8Num8z1">
    <w:name w:val="WW8Num8z1"/>
    <w:rsid w:val="00A13BA7"/>
    <w:rPr>
      <w:rFonts w:ascii="Courier New" w:hAnsi="Courier New" w:cs="Courier New" w:hint="default"/>
      <w:sz w:val="20"/>
    </w:rPr>
  </w:style>
  <w:style w:type="character" w:customStyle="1" w:styleId="WW8Num8z2">
    <w:name w:val="WW8Num8z2"/>
    <w:rsid w:val="00A13BA7"/>
    <w:rPr>
      <w:rFonts w:ascii="Wingdings" w:hAnsi="Wingdings" w:hint="default"/>
      <w:sz w:val="20"/>
    </w:rPr>
  </w:style>
  <w:style w:type="character" w:customStyle="1" w:styleId="WW8Num9z0">
    <w:name w:val="WW8Num9z0"/>
    <w:rsid w:val="00A13BA7"/>
    <w:rPr>
      <w:rFonts w:ascii="Symbol" w:hAnsi="Symbol" w:hint="default"/>
      <w:sz w:val="20"/>
    </w:rPr>
  </w:style>
  <w:style w:type="character" w:customStyle="1" w:styleId="WW8Num9z1">
    <w:name w:val="WW8Num9z1"/>
    <w:rsid w:val="00A13BA7"/>
    <w:rPr>
      <w:rFonts w:ascii="Courier New" w:hAnsi="Courier New" w:cs="Courier New" w:hint="default"/>
      <w:sz w:val="20"/>
    </w:rPr>
  </w:style>
  <w:style w:type="character" w:customStyle="1" w:styleId="WW8Num9z2">
    <w:name w:val="WW8Num9z2"/>
    <w:rsid w:val="00A13BA7"/>
    <w:rPr>
      <w:rFonts w:ascii="Wingdings" w:hAnsi="Wingdings" w:hint="default"/>
      <w:sz w:val="20"/>
    </w:rPr>
  </w:style>
  <w:style w:type="character" w:customStyle="1" w:styleId="WW8Num11z0">
    <w:name w:val="WW8Num11z0"/>
    <w:rsid w:val="00A13BA7"/>
    <w:rPr>
      <w:rFonts w:ascii="Symbol" w:hAnsi="Symbol" w:hint="default"/>
      <w:sz w:val="20"/>
    </w:rPr>
  </w:style>
  <w:style w:type="character" w:customStyle="1" w:styleId="WW8Num11z1">
    <w:name w:val="WW8Num11z1"/>
    <w:rsid w:val="00A13BA7"/>
    <w:rPr>
      <w:rFonts w:ascii="Courier New" w:hAnsi="Courier New" w:cs="Courier New" w:hint="default"/>
      <w:sz w:val="20"/>
    </w:rPr>
  </w:style>
  <w:style w:type="character" w:customStyle="1" w:styleId="WW8Num11z2">
    <w:name w:val="WW8Num11z2"/>
    <w:rsid w:val="00A13BA7"/>
    <w:rPr>
      <w:rFonts w:ascii="Wingdings" w:hAnsi="Wingdings" w:hint="default"/>
      <w:sz w:val="20"/>
    </w:rPr>
  </w:style>
  <w:style w:type="character" w:customStyle="1" w:styleId="WW8Num12z0">
    <w:name w:val="WW8Num12z0"/>
    <w:rsid w:val="00A13BA7"/>
    <w:rPr>
      <w:rFonts w:ascii="Symbol" w:hAnsi="Symbol" w:hint="default"/>
      <w:sz w:val="20"/>
    </w:rPr>
  </w:style>
  <w:style w:type="character" w:customStyle="1" w:styleId="WW8Num12z1">
    <w:name w:val="WW8Num12z1"/>
    <w:rsid w:val="00A13BA7"/>
    <w:rPr>
      <w:rFonts w:ascii="Courier New" w:hAnsi="Courier New" w:cs="Courier New" w:hint="default"/>
      <w:sz w:val="20"/>
    </w:rPr>
  </w:style>
  <w:style w:type="character" w:customStyle="1" w:styleId="WW8Num12z2">
    <w:name w:val="WW8Num12z2"/>
    <w:rsid w:val="00A13BA7"/>
    <w:rPr>
      <w:rFonts w:ascii="Wingdings" w:hAnsi="Wingdings" w:hint="default"/>
      <w:sz w:val="20"/>
    </w:rPr>
  </w:style>
  <w:style w:type="character" w:customStyle="1" w:styleId="WW8Num14z0">
    <w:name w:val="WW8Num14z0"/>
    <w:rsid w:val="00A13BA7"/>
    <w:rPr>
      <w:rFonts w:ascii="Symbol" w:hAnsi="Symbol" w:hint="default"/>
      <w:sz w:val="20"/>
    </w:rPr>
  </w:style>
  <w:style w:type="character" w:customStyle="1" w:styleId="WW8Num14z1">
    <w:name w:val="WW8Num14z1"/>
    <w:rsid w:val="00A13BA7"/>
    <w:rPr>
      <w:rFonts w:ascii="Courier New" w:hAnsi="Courier New" w:cs="Courier New" w:hint="default"/>
      <w:sz w:val="20"/>
    </w:rPr>
  </w:style>
  <w:style w:type="character" w:customStyle="1" w:styleId="WW8Num14z2">
    <w:name w:val="WW8Num14z2"/>
    <w:rsid w:val="00A13BA7"/>
    <w:rPr>
      <w:rFonts w:ascii="Wingdings" w:hAnsi="Wingdings" w:hint="default"/>
      <w:sz w:val="20"/>
    </w:rPr>
  </w:style>
  <w:style w:type="character" w:customStyle="1" w:styleId="WW8Num20z0">
    <w:name w:val="WW8Num20z0"/>
    <w:rsid w:val="00A13BA7"/>
    <w:rPr>
      <w:rFonts w:ascii="Symbol" w:hAnsi="Symbol" w:hint="default"/>
      <w:sz w:val="20"/>
    </w:rPr>
  </w:style>
  <w:style w:type="character" w:customStyle="1" w:styleId="WW8Num20z1">
    <w:name w:val="WW8Num20z1"/>
    <w:rsid w:val="00A13BA7"/>
    <w:rPr>
      <w:rFonts w:ascii="Courier New" w:hAnsi="Courier New" w:cs="Courier New" w:hint="default"/>
      <w:sz w:val="20"/>
    </w:rPr>
  </w:style>
  <w:style w:type="character" w:customStyle="1" w:styleId="WW8Num20z2">
    <w:name w:val="WW8Num20z2"/>
    <w:rsid w:val="00A13BA7"/>
    <w:rPr>
      <w:rFonts w:ascii="Wingdings" w:hAnsi="Wingdings" w:hint="default"/>
      <w:sz w:val="20"/>
    </w:rPr>
  </w:style>
  <w:style w:type="character" w:customStyle="1" w:styleId="WW8Num24z0">
    <w:name w:val="WW8Num24z0"/>
    <w:rsid w:val="00A13BA7"/>
    <w:rPr>
      <w:rFonts w:ascii="Symbol" w:hAnsi="Symbol" w:hint="default"/>
      <w:sz w:val="20"/>
    </w:rPr>
  </w:style>
  <w:style w:type="character" w:customStyle="1" w:styleId="WW8Num24z1">
    <w:name w:val="WW8Num24z1"/>
    <w:rsid w:val="00A13BA7"/>
    <w:rPr>
      <w:rFonts w:ascii="Courier New" w:hAnsi="Courier New" w:cs="Courier New" w:hint="default"/>
      <w:sz w:val="20"/>
    </w:rPr>
  </w:style>
  <w:style w:type="character" w:customStyle="1" w:styleId="WW8Num24z2">
    <w:name w:val="WW8Num24z2"/>
    <w:rsid w:val="00A13BA7"/>
    <w:rPr>
      <w:rFonts w:ascii="Wingdings" w:hAnsi="Wingdings" w:hint="default"/>
      <w:sz w:val="20"/>
    </w:rPr>
  </w:style>
  <w:style w:type="character" w:customStyle="1" w:styleId="WW8Num26z0">
    <w:name w:val="WW8Num26z0"/>
    <w:rsid w:val="00A13BA7"/>
    <w:rPr>
      <w:rFonts w:ascii="Symbol" w:hAnsi="Symbol" w:hint="default"/>
      <w:sz w:val="20"/>
    </w:rPr>
  </w:style>
  <w:style w:type="character" w:customStyle="1" w:styleId="WW8Num26z1">
    <w:name w:val="WW8Num26z1"/>
    <w:rsid w:val="00A13BA7"/>
    <w:rPr>
      <w:rFonts w:ascii="Courier New" w:hAnsi="Courier New" w:cs="Courier New" w:hint="default"/>
      <w:sz w:val="20"/>
    </w:rPr>
  </w:style>
  <w:style w:type="character" w:customStyle="1" w:styleId="WW8Num26z2">
    <w:name w:val="WW8Num26z2"/>
    <w:rsid w:val="00A13BA7"/>
    <w:rPr>
      <w:rFonts w:ascii="Wingdings" w:hAnsi="Wingdings" w:hint="default"/>
      <w:sz w:val="20"/>
    </w:rPr>
  </w:style>
  <w:style w:type="character" w:customStyle="1" w:styleId="14">
    <w:name w:val="Основной шрифт абзаца1"/>
    <w:rsid w:val="00A13BA7"/>
  </w:style>
  <w:style w:type="character" w:customStyle="1" w:styleId="6">
    <w:name w:val="Знак Знак6"/>
    <w:basedOn w:val="14"/>
    <w:rsid w:val="00A13BA7"/>
    <w:rPr>
      <w:b/>
      <w:bCs/>
      <w:kern w:val="2"/>
      <w:sz w:val="48"/>
      <w:szCs w:val="48"/>
      <w:lang w:val="ru-RU" w:eastAsia="ar-SA" w:bidi="ar-SA"/>
    </w:rPr>
  </w:style>
  <w:style w:type="character" w:customStyle="1" w:styleId="5">
    <w:name w:val="Знак Знак5"/>
    <w:basedOn w:val="14"/>
    <w:rsid w:val="00A13BA7"/>
    <w:rPr>
      <w:rFonts w:ascii="Cambria" w:hAnsi="Cambria" w:hint="default"/>
      <w:b/>
      <w:bCs/>
      <w:color w:val="4F81BD"/>
      <w:sz w:val="26"/>
      <w:szCs w:val="26"/>
      <w:lang w:val="ru-RU" w:eastAsia="ar-SA" w:bidi="ar-SA"/>
    </w:rPr>
  </w:style>
  <w:style w:type="character" w:customStyle="1" w:styleId="4">
    <w:name w:val="Знак Знак4"/>
    <w:basedOn w:val="14"/>
    <w:rsid w:val="00A13BA7"/>
    <w:rPr>
      <w:rFonts w:ascii="Cambria" w:hAnsi="Cambria" w:hint="default"/>
      <w:b/>
      <w:bCs/>
      <w:color w:val="4F81BD"/>
      <w:sz w:val="22"/>
      <w:szCs w:val="22"/>
      <w:lang w:val="ru-RU" w:eastAsia="ar-SA" w:bidi="ar-SA"/>
    </w:rPr>
  </w:style>
  <w:style w:type="character" w:customStyle="1" w:styleId="af0">
    <w:name w:val="Знак Знак"/>
    <w:basedOn w:val="14"/>
    <w:rsid w:val="00A13BA7"/>
    <w:rPr>
      <w:rFonts w:ascii="Courier New" w:hAnsi="Courier New" w:cs="Courier New" w:hint="default"/>
      <w:lang w:val="ru-RU" w:eastAsia="ar-SA" w:bidi="ar-SA"/>
    </w:rPr>
  </w:style>
  <w:style w:type="character" w:customStyle="1" w:styleId="31">
    <w:name w:val="Знак Знак3"/>
    <w:basedOn w:val="14"/>
    <w:rsid w:val="00A13BA7"/>
    <w:rPr>
      <w:rFonts w:ascii="Arial" w:hAnsi="Arial" w:cs="Arial" w:hint="default"/>
      <w:vanish/>
      <w:webHidden w:val="0"/>
      <w:sz w:val="16"/>
      <w:szCs w:val="16"/>
      <w:lang w:val="ru-RU" w:eastAsia="ar-SA" w:bidi="ar-SA"/>
      <w:specVanish/>
    </w:rPr>
  </w:style>
  <w:style w:type="character" w:customStyle="1" w:styleId="21">
    <w:name w:val="Знак Знак2"/>
    <w:basedOn w:val="14"/>
    <w:rsid w:val="00A13BA7"/>
    <w:rPr>
      <w:rFonts w:ascii="Arial" w:hAnsi="Arial" w:cs="Arial" w:hint="default"/>
      <w:vanish/>
      <w:webHidden w:val="0"/>
      <w:sz w:val="16"/>
      <w:szCs w:val="16"/>
      <w:lang w:val="ru-RU" w:eastAsia="ar-SA" w:bidi="ar-SA"/>
      <w:specVanish/>
    </w:rPr>
  </w:style>
  <w:style w:type="character" w:customStyle="1" w:styleId="pt6">
    <w:name w:val="pt6"/>
    <w:basedOn w:val="14"/>
    <w:rsid w:val="00A13BA7"/>
  </w:style>
  <w:style w:type="character" w:customStyle="1" w:styleId="15">
    <w:name w:val="Знак Знак1"/>
    <w:basedOn w:val="14"/>
    <w:rsid w:val="00A13BA7"/>
    <w:rPr>
      <w:rFonts w:ascii="Tahoma" w:hAnsi="Tahoma" w:cs="Tahoma" w:hint="default"/>
      <w:sz w:val="16"/>
      <w:szCs w:val="16"/>
      <w:lang w:val="ru-RU" w:eastAsia="ar-SA" w:bidi="ar-SA"/>
    </w:rPr>
  </w:style>
  <w:style w:type="character" w:customStyle="1" w:styleId="navtext">
    <w:name w:val="navtext"/>
    <w:basedOn w:val="14"/>
    <w:rsid w:val="00A13BA7"/>
  </w:style>
  <w:style w:type="character" w:customStyle="1" w:styleId="text2">
    <w:name w:val="text2"/>
    <w:basedOn w:val="14"/>
    <w:rsid w:val="00A13BA7"/>
  </w:style>
  <w:style w:type="character" w:customStyle="1" w:styleId="navtext2">
    <w:name w:val="navtext2"/>
    <w:basedOn w:val="14"/>
    <w:rsid w:val="00A13BA7"/>
  </w:style>
  <w:style w:type="character" w:customStyle="1" w:styleId="text">
    <w:name w:val="text"/>
    <w:basedOn w:val="14"/>
    <w:rsid w:val="00A13BA7"/>
  </w:style>
  <w:style w:type="character" w:customStyle="1" w:styleId="text5">
    <w:name w:val="text5"/>
    <w:basedOn w:val="14"/>
    <w:rsid w:val="00A13BA7"/>
  </w:style>
  <w:style w:type="paragraph" w:styleId="z-">
    <w:name w:val="HTML Top of Form"/>
    <w:basedOn w:val="a"/>
    <w:next w:val="a"/>
    <w:link w:val="z-0"/>
    <w:hidden/>
    <w:semiHidden/>
    <w:unhideWhenUsed/>
    <w:rsid w:val="00A13BA7"/>
    <w:pPr>
      <w:pBdr>
        <w:bottom w:val="single" w:sz="6" w:space="1" w:color="auto"/>
      </w:pBdr>
      <w:spacing w:after="0"/>
      <w:jc w:val="center"/>
    </w:pPr>
    <w:rPr>
      <w:rFonts w:ascii="Arial" w:hAnsi="Arial" w:cs="Arial"/>
      <w:vanish/>
      <w:sz w:val="16"/>
      <w:szCs w:val="16"/>
    </w:rPr>
  </w:style>
  <w:style w:type="character" w:customStyle="1" w:styleId="z-0">
    <w:name w:val="z-Начало формы Знак"/>
    <w:basedOn w:val="a1"/>
    <w:link w:val="z-"/>
    <w:semiHidden/>
    <w:rsid w:val="00A13BA7"/>
    <w:rPr>
      <w:rFonts w:ascii="Arial" w:hAnsi="Arial" w:cs="Arial"/>
      <w:vanish/>
      <w:sz w:val="16"/>
      <w:szCs w:val="16"/>
    </w:rPr>
  </w:style>
  <w:style w:type="paragraph" w:styleId="z-1">
    <w:name w:val="HTML Bottom of Form"/>
    <w:basedOn w:val="a"/>
    <w:next w:val="a"/>
    <w:link w:val="z-2"/>
    <w:hidden/>
    <w:semiHidden/>
    <w:unhideWhenUsed/>
    <w:rsid w:val="00A13BA7"/>
    <w:pPr>
      <w:pBdr>
        <w:top w:val="single" w:sz="6" w:space="1" w:color="auto"/>
      </w:pBdr>
      <w:spacing w:after="0"/>
      <w:jc w:val="center"/>
    </w:pPr>
    <w:rPr>
      <w:rFonts w:ascii="Arial" w:hAnsi="Arial" w:cs="Arial"/>
      <w:vanish/>
      <w:sz w:val="16"/>
      <w:szCs w:val="16"/>
    </w:rPr>
  </w:style>
  <w:style w:type="character" w:customStyle="1" w:styleId="z-2">
    <w:name w:val="z-Конец формы Знак"/>
    <w:basedOn w:val="a1"/>
    <w:link w:val="z-1"/>
    <w:semiHidden/>
    <w:rsid w:val="00A13BA7"/>
    <w:rPr>
      <w:rFonts w:ascii="Arial" w:hAnsi="Arial" w:cs="Arial"/>
      <w:vanish/>
      <w:sz w:val="16"/>
      <w:szCs w:val="16"/>
    </w:rPr>
  </w:style>
  <w:style w:type="character" w:styleId="af1">
    <w:name w:val="Hyperlink"/>
    <w:basedOn w:val="14"/>
    <w:semiHidden/>
    <w:unhideWhenUsed/>
    <w:rsid w:val="00A13BA7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4617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Microsoft_PowerPoint_Slide4.sldx"/><Relationship Id="rId26" Type="http://schemas.openxmlformats.org/officeDocument/2006/relationships/package" Target="embeddings/Microsoft_PowerPoint_Slide8.sldx"/><Relationship Id="rId39" Type="http://schemas.openxmlformats.org/officeDocument/2006/relationships/image" Target="media/image18.emf"/><Relationship Id="rId21" Type="http://schemas.openxmlformats.org/officeDocument/2006/relationships/image" Target="media/image9.emf"/><Relationship Id="rId34" Type="http://schemas.openxmlformats.org/officeDocument/2006/relationships/package" Target="embeddings/Microsoft_PowerPoint_Slide12.sldx"/><Relationship Id="rId42" Type="http://schemas.openxmlformats.org/officeDocument/2006/relationships/package" Target="embeddings/Microsoft_PowerPoint_Slide16.sldx"/><Relationship Id="rId47" Type="http://schemas.openxmlformats.org/officeDocument/2006/relationships/fontTable" Target="fontTable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6" Type="http://schemas.openxmlformats.org/officeDocument/2006/relationships/package" Target="embeddings/Microsoft_PowerPoint_Slide3.sldx"/><Relationship Id="rId29" Type="http://schemas.openxmlformats.org/officeDocument/2006/relationships/image" Target="media/image13.emf"/><Relationship Id="rId1" Type="http://schemas.openxmlformats.org/officeDocument/2006/relationships/numbering" Target="numbering.xml"/><Relationship Id="rId6" Type="http://schemas.openxmlformats.org/officeDocument/2006/relationships/oleObject" Target="embeddings/Microsoft_Word_97_-_2003_Document.doc"/><Relationship Id="rId11" Type="http://schemas.openxmlformats.org/officeDocument/2006/relationships/image" Target="media/image4.emf"/><Relationship Id="rId24" Type="http://schemas.openxmlformats.org/officeDocument/2006/relationships/package" Target="embeddings/Microsoft_PowerPoint_Slide7.sldx"/><Relationship Id="rId32" Type="http://schemas.openxmlformats.org/officeDocument/2006/relationships/package" Target="embeddings/Microsoft_PowerPoint_Slide11.sldx"/><Relationship Id="rId37" Type="http://schemas.openxmlformats.org/officeDocument/2006/relationships/image" Target="media/image17.emf"/><Relationship Id="rId40" Type="http://schemas.openxmlformats.org/officeDocument/2006/relationships/package" Target="embeddings/Microsoft_PowerPoint_Slide15.sldx"/><Relationship Id="rId45" Type="http://schemas.openxmlformats.org/officeDocument/2006/relationships/image" Target="media/image21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Microsoft_PowerPoint_Slide9.sldx"/><Relationship Id="rId36" Type="http://schemas.openxmlformats.org/officeDocument/2006/relationships/package" Target="embeddings/Microsoft_PowerPoint_Slide13.sldx"/><Relationship Id="rId10" Type="http://schemas.openxmlformats.org/officeDocument/2006/relationships/package" Target="embeddings/Microsoft_PowerPoint_Slide.sldx"/><Relationship Id="rId19" Type="http://schemas.openxmlformats.org/officeDocument/2006/relationships/image" Target="media/image8.wmf"/><Relationship Id="rId31" Type="http://schemas.openxmlformats.org/officeDocument/2006/relationships/image" Target="media/image14.emf"/><Relationship Id="rId44" Type="http://schemas.openxmlformats.org/officeDocument/2006/relationships/package" Target="embeddings/Microsoft_PowerPoint_Slide17.sld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PowerPoint_Slide2.sldx"/><Relationship Id="rId22" Type="http://schemas.openxmlformats.org/officeDocument/2006/relationships/package" Target="embeddings/Microsoft_PowerPoint_Slide6.sldx"/><Relationship Id="rId27" Type="http://schemas.openxmlformats.org/officeDocument/2006/relationships/image" Target="media/image12.emf"/><Relationship Id="rId30" Type="http://schemas.openxmlformats.org/officeDocument/2006/relationships/package" Target="embeddings/Microsoft_PowerPoint_Slide10.sld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theme" Target="theme/theme1.xml"/><Relationship Id="rId8" Type="http://schemas.openxmlformats.org/officeDocument/2006/relationships/oleObject" Target="embeddings/Microsoft_Word_97_-_2003_Document1.doc"/><Relationship Id="rId3" Type="http://schemas.openxmlformats.org/officeDocument/2006/relationships/settings" Target="settings.xml"/><Relationship Id="rId12" Type="http://schemas.openxmlformats.org/officeDocument/2006/relationships/package" Target="embeddings/Microsoft_PowerPoint_Slide1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Microsoft_PowerPoint_Slide14.sldx"/><Relationship Id="rId46" Type="http://schemas.openxmlformats.org/officeDocument/2006/relationships/package" Target="embeddings/Microsoft_PowerPoint_Slide18.sldx"/><Relationship Id="rId20" Type="http://schemas.openxmlformats.org/officeDocument/2006/relationships/package" Target="embeddings/Microsoft_PowerPoint_Slide5.sldx"/><Relationship Id="rId41" Type="http://schemas.openxmlformats.org/officeDocument/2006/relationships/image" Target="media/image1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6223</Words>
  <Characters>35472</Characters>
  <Application>Microsoft Office Word</Application>
  <DocSecurity>0</DocSecurity>
  <Lines>295</Lines>
  <Paragraphs>83</Paragraphs>
  <ScaleCrop>false</ScaleCrop>
  <Company/>
  <LinksUpToDate>false</LinksUpToDate>
  <CharactersWithSpaces>41612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2021-05-25T13:36:00Z</dcterms:created>
  <dcterms:modified xsi:type="dcterms:W3CDTF">2021-05-25T13:36:00Z</dcterms:modified>
</cp:coreProperties>
</file>