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6F23" w14:textId="5A178C46" w:rsidR="0022505D" w:rsidRPr="00773058" w:rsidRDefault="004D5746" w:rsidP="00AA21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773058">
        <w:rPr>
          <w:b/>
          <w:bCs/>
          <w:color w:val="000000"/>
          <w:sz w:val="32"/>
          <w:szCs w:val="32"/>
        </w:rPr>
        <w:t>«Ор</w:t>
      </w:r>
      <w:bookmarkStart w:id="0" w:name="_GoBack"/>
      <w:bookmarkEnd w:id="0"/>
      <w:r w:rsidRPr="00773058">
        <w:rPr>
          <w:b/>
          <w:bCs/>
          <w:color w:val="000000"/>
          <w:sz w:val="32"/>
          <w:szCs w:val="32"/>
        </w:rPr>
        <w:t>ганизация методической работы в образовательном учреждении»</w:t>
      </w:r>
    </w:p>
    <w:p w14:paraId="422E736C" w14:textId="370B12D0" w:rsidR="0022505D" w:rsidRPr="00773058" w:rsidRDefault="00AA21C6" w:rsidP="007730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58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Методической</w:t>
      </w:r>
      <w:r w:rsidRPr="007730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культурой должен обладать каждый участник образовательного процесса. Методическая культура учителя состоит из двух компонентов. Первый — это умение разработать практически значимый, конкретный урок, занятие, мероприятие. Второй — это умение видеть за конкретными материалами, действиями закономерности. Это закономерности и составляют суть методики, педагогической технологии</w:t>
      </w:r>
      <w:r w:rsidRPr="007730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8C03EA" w14:textId="77777777" w:rsidR="00AA21C6" w:rsidRPr="00773058" w:rsidRDefault="00AA21C6" w:rsidP="00773058">
      <w:pPr>
        <w:rPr>
          <w:rFonts w:ascii="Times New Roman" w:hAnsi="Times New Roman" w:cs="Times New Roman"/>
          <w:sz w:val="24"/>
          <w:szCs w:val="24"/>
        </w:rPr>
      </w:pPr>
      <w:r w:rsidRPr="00773058">
        <w:rPr>
          <w:rStyle w:val="c5"/>
          <w:rFonts w:ascii="Times New Roman" w:hAnsi="Times New Roman" w:cs="Times New Roman"/>
          <w:color w:val="000000"/>
          <w:sz w:val="24"/>
          <w:szCs w:val="24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  <w:r w:rsidRPr="00773058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73058">
        <w:rPr>
          <w:rStyle w:val="c5"/>
          <w:rFonts w:ascii="Times New Roman" w:hAnsi="Times New Roman" w:cs="Times New Roman"/>
          <w:color w:val="000000"/>
          <w:sz w:val="24"/>
          <w:szCs w:val="24"/>
        </w:rPr>
        <w:t>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14:paraId="047F01C7" w14:textId="77777777" w:rsidR="00AA21C6" w:rsidRPr="00773058" w:rsidRDefault="00AA21C6" w:rsidP="00773058">
      <w:pPr>
        <w:rPr>
          <w:rFonts w:ascii="Times New Roman" w:hAnsi="Times New Roman" w:cs="Times New Roman"/>
          <w:sz w:val="24"/>
          <w:szCs w:val="24"/>
        </w:rPr>
      </w:pPr>
      <w:r w:rsidRPr="00773058">
        <w:rPr>
          <w:rStyle w:val="c5"/>
          <w:rFonts w:ascii="Times New Roman" w:hAnsi="Times New Roman" w:cs="Times New Roman"/>
          <w:color w:val="000000"/>
          <w:sz w:val="24"/>
          <w:szCs w:val="24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 Такая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 Управление методической работой в школе может протекать эффективно, если ее задачи, содержание ясно представляют себе учителя.</w:t>
      </w:r>
    </w:p>
    <w:p w14:paraId="16389560" w14:textId="5EC2487D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данной работы – определить, как должна быть организована методическая работа руководителя и его заместителей в </w:t>
      </w:r>
      <w:r w:rsidR="00AA21C6"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14:paraId="13C740A5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E07B954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методической работы;</w:t>
      </w:r>
    </w:p>
    <w:p w14:paraId="695DBEF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структуру методической службы в образовательном учреждении;</w:t>
      </w:r>
    </w:p>
    <w:p w14:paraId="4C747980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методической работой руководителя и его заместителей в образовательной организации.</w:t>
      </w:r>
    </w:p>
    <w:p w14:paraId="0F0FA331" w14:textId="6D724728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05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Сущность, цели и задачи методической работы</w:t>
      </w:r>
    </w:p>
    <w:p w14:paraId="6651D2F4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учителя не заканчивается в сте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</w:r>
    </w:p>
    <w:p w14:paraId="6C16D69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может в значительной мере удовлетво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запросы учителей по совершенствованию научно-методической подготовки при условии ее индивидуализации и дифференциации. Организация методической работы на дифференцированной основе обусловлена рядом объективных и субъективных предпосылок, прежде всего необходимостью учета жизненных и профессиональных установок, ценностных ориентации, опыта и уровня профессионализма учителей в работе по совершенствованию научно-методической подготовки. Важным представляется также сохранение и развитие положительного опыта школы, ее традиций в деятельности методических служб. Все это является объектом управления и руководства для заместителя директора по учебно-воспитательной работе.</w:t>
      </w:r>
    </w:p>
    <w:p w14:paraId="43328983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14:paraId="04D244C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–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14:paraId="11A54623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</w:t>
      </w:r>
    </w:p>
    <w:p w14:paraId="0C8056E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</w:t>
      </w:r>
    </w:p>
    <w:p w14:paraId="32929983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методической работой в школе может протекать эффективно, если ее задачи, содержание ясно представляют себе учителя.</w:t>
      </w:r>
    </w:p>
    <w:p w14:paraId="3D17F5E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методической работы - создание условий для:</w:t>
      </w:r>
    </w:p>
    <w:p w14:paraId="5B418B6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типа образовательной деятельности, предполагающей переход от «</w:t>
      </w:r>
      <w:proofErr w:type="spellStart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 образования в школе к «деятельностной»;</w:t>
      </w:r>
    </w:p>
    <w:p w14:paraId="7C8E3BF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работы педагогического коллектива в режиме развития;</w:t>
      </w:r>
    </w:p>
    <w:p w14:paraId="779E95F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14:paraId="19EC2A0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методической работы:</w:t>
      </w:r>
    </w:p>
    <w:p w14:paraId="14152DC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методического сопровождения перехода на новые федеральные государственные образовательные стандарты, создание предпосылок для реализации ФГОС нового поколения в ОУ основной школы.</w:t>
      </w:r>
    </w:p>
    <w:p w14:paraId="0B89FFF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развития.</w:t>
      </w:r>
    </w:p>
    <w:p w14:paraId="482D63F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методической работы:</w:t>
      </w:r>
    </w:p>
    <w:p w14:paraId="1060241E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технологий системно-деятельностного, </w:t>
      </w:r>
      <w:proofErr w:type="spellStart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-ориентированного подхода в образовании для обеспечения формирования базовых компетентностей современного человека (информационной, коммуникативной, самоорганизации, самообразования);</w:t>
      </w:r>
    </w:p>
    <w:p w14:paraId="2FF920FF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сопровождения разработки и реализации основной образовательной программы в общеобразовательной организации;</w:t>
      </w:r>
    </w:p>
    <w:p w14:paraId="0373A4F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ОО по введению и реализации ФГОС нового поколения: подготовка предложений по нормативной базе, согласование целей, задач всех элементов системы, планирование, анализ результатов, коррекция по итогам мониторинга и анализа, выстраивание сетевого взаимодействия всех субъектов образовательного процесса;</w:t>
      </w:r>
    </w:p>
    <w:p w14:paraId="068B5DE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инновационной направленности в деятельности педагогического коллектива школы;</w:t>
      </w:r>
    </w:p>
    <w:p w14:paraId="2B9E7B8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теоретической (предметной) и психолого-педагогической подготовки учителей.</w:t>
      </w:r>
    </w:p>
    <w:p w14:paraId="79F4BEC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новыми педагогическими технологиями, формами и методами обучения и воспитания;</w:t>
      </w:r>
    </w:p>
    <w:p w14:paraId="3D46E979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научно-методической помощи учителям на диагностической индивидуализированной и дифференцированной основе;</w:t>
      </w:r>
    </w:p>
    <w:p w14:paraId="6477AE6E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консультативной помощи учителям в организации педагогического самообразования;</w:t>
      </w:r>
    </w:p>
    <w:p w14:paraId="5E6BAC3E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профессионально-педагогической культуры.</w:t>
      </w:r>
    </w:p>
    <w:p w14:paraId="79EA63EC" w14:textId="30EBD05B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методическая работа может существенно влиять на качество и эффективность обучения и воспитания, на конечные результаты работы образовательного учреждения, поэтому вполне правомерно рассматривать её как важный фактор управления.</w:t>
      </w:r>
      <w:r w:rsidRPr="0077305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Структура методической службы в образовательном учреждении</w:t>
      </w:r>
    </w:p>
    <w:p w14:paraId="4AFA099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методической работы определяет систему взаимодействия, подчиненности, контроля субъектов деятельности, служит для упорядочения процессов, их целенаправленности при решении поставленных задач. При выборе той или иной системы всегда следует учитывать и цели, и задачи, стоящие перед образовательным учреждением.</w:t>
      </w:r>
    </w:p>
    <w:p w14:paraId="58E34539" w14:textId="649EFCFC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учреждениях образования управление строится по линейно-функциональному принципу. В названных моделях преобладают вертикальные связи и отношения субординации/ подчинения, а функциональные обязанности и права членов коллектива стабильны в течение года, изначально имеют некоторые положительные тенденции, выражающиеся в стабильности получаемых результатов, четком контроле и планировании текущей деятельности.</w:t>
      </w:r>
      <w:r w:rsidRPr="00773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16A8633" wp14:editId="5F3186B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668D" id="AutoShape 2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562648D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работа, наряду с учебной и воспитательной, является важной частью деятельности всякого учреждения образования, а также их руководителей и заместителей. Цель методической работы</w:t>
      </w:r>
      <w:r w:rsidRPr="0077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образования – развитие</w:t>
      </w:r>
      <w:r w:rsidRPr="0077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профессионализма педагогов, совершенствование их теоретической и практической подготовки непосредственно в учебном заведении, обеспечение условий для творческого роста каждого педагога.</w:t>
      </w:r>
    </w:p>
    <w:p w14:paraId="15C56269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работы педагогического коллектива школы на учебный год по реализации Программы развития учитываются все звенья методической службы в соответствии с их назначением и функциями.</w:t>
      </w:r>
    </w:p>
    <w:p w14:paraId="505D04C0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методической службы формируют пакет документов по инновационно-методической работе. Методическая служба ОУ реализует задачи методической работы, поставленные на текущий год, участвует в составлении и утверждении плана методической работы школы, в выпуске методических бюллетеней, информирует учителей о новинках педагогической литературы, о передовом опыте учителей. Члены методической службы дают консультации молодым и начинающим учителям, ведут ежедневную индивидуальную методическую работу, оказывают помощь в подготовке уроков, в проведении факультативных занятий и т.д. Информация с заседаний методических объединений доводится до сведения педагогического коллектива. Следует отметить практическую направленность работы МСОУ - использование нетрадиционных форм в организации и проведении методических дел. Все это позволяет более качественно и на новом уровне провести планирование методических объединений. Повышению профессионального мастерства способствует активная работа, учителей при посещении курсов, семинаров, мастер-классов и т.д.</w:t>
      </w:r>
    </w:p>
    <w:p w14:paraId="1B8C12D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и анализ уроков, внеклассных занятий - одна из действенных форм методической помощи учителю. Администрация, руководители методических объединений должны регулярно планировать </w:t>
      </w:r>
      <w:proofErr w:type="spellStart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мероприятий, в результате обмена мнениями делать практические выводы, принимать соответствующие рекомендации.</w:t>
      </w:r>
    </w:p>
    <w:p w14:paraId="67BB9AD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формой методической работы являются тематические семинары - практикумы. Такие семинары обычно строятся по следующей схеме: краткая лекция по проблеме, практическая обработка вопроса, составление и обсуждение тематических планов. Занятия семинаров - практикумов могут быть посвящены изучению технических </w:t>
      </w: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обучения и методики их применения, разработке наиболее важных и трудных тем и т.д. Своевременным итогом методической работы в течение учебного года или двух лет является проведение школьных педагогических чтений или научно - практических конференций. На них заслушиваются наиболее интересные доклады и сообщения, подготовленные учителями, классными руководителями, воспитателями, принимаются рекомендации о совершенствовании учебно-воспитательной работы, о внедрении в практику лучшего педагогического опыта. К педагогическим чтениям и научно - практическим конференциям следует приурочивать педагогические выставки, иллюстрирующие основные положения докладов, рассказывающих о достижениях педколлектива и отдельных учителей.</w:t>
      </w:r>
    </w:p>
    <w:p w14:paraId="232F468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особом внимании со стороны администрации школы, руководителей методических объединений нуждаются молодые учителя, начинающие свою педагогическую деятельность. Необходимо организовать качественное прохождение молодыми специалистами стажировки, оказывать им повседневную помощь в приобретении профессиональных знаний, умений и навыков. В систематической помощи нуждаются учителя, получившие рекомендации по результатам аттестации. Индивидуальная помощь молодым специалистам и учителям, получившим рекомендации, может производиться в форме наставничества, индивидуального шефства со стороны опытных педагогов. Такое шефство предполагает </w:t>
      </w:r>
      <w:proofErr w:type="spellStart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их анализ, совместное планирование уроков и внеклассных мероприятий, разработку планов самообразования и т.д. Самостоятельные занятия учителей целесообразно спланировать по следующим трем основным направлениям:</w:t>
      </w:r>
    </w:p>
    <w:p w14:paraId="67B17385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методики, используемые в процессе методической поддержки и сопровождения педагогов школы:</w:t>
      </w:r>
    </w:p>
    <w:p w14:paraId="1DA9A44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«Школа глазами учителя».</w:t>
      </w:r>
    </w:p>
    <w:p w14:paraId="10105EBD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«Оценка методической работы в школе»</w:t>
      </w:r>
    </w:p>
    <w:p w14:paraId="5F0F207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анкета успешности учителя (Приложение 1).</w:t>
      </w:r>
    </w:p>
    <w:p w14:paraId="625CA08F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по выявлению степени удовлетворенности (Приложение 2).</w:t>
      </w:r>
    </w:p>
    <w:p w14:paraId="1688846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компетентности педагогов и сплоченности коллектива (Приложение 3).</w:t>
      </w:r>
    </w:p>
    <w:p w14:paraId="0E4C90A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«Потребности педагогов в повышении квалификации» и так далее.</w:t>
      </w:r>
    </w:p>
    <w:p w14:paraId="2A562EB6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оценки компетентности педагогов и сплоченности коллектива можно проводить между учителями и администрацией, сравнивая результаты.</w:t>
      </w:r>
    </w:p>
    <w:p w14:paraId="474AC00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перевода педагога в режим развития может стать обобщение, выявление и изучение педагогического опыта. Как выявить опыт? Первый этап: вовлечения учителей в создание собственного индивидуального файла, или как принято называть сейчас – портфолио педагога.</w:t>
      </w:r>
    </w:p>
    <w:p w14:paraId="19B4AF9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хранится в учебной части постоянно и включает следующие материалы:</w:t>
      </w:r>
    </w:p>
    <w:p w14:paraId="43C03946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 посещения уроков и занятий;</w:t>
      </w:r>
    </w:p>
    <w:p w14:paraId="406205F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тетрадь </w:t>
      </w:r>
      <w:proofErr w:type="spellStart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8C0F9B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материалы по различным видам деятельности;</w:t>
      </w:r>
    </w:p>
    <w:p w14:paraId="173F613D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план саморазвития;</w:t>
      </w:r>
    </w:p>
    <w:p w14:paraId="75820FE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 деятельности учителя;</w:t>
      </w:r>
    </w:p>
    <w:p w14:paraId="19A96B09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портфель личных и профессиональных достижений учителя;</w:t>
      </w:r>
    </w:p>
    <w:p w14:paraId="137C08D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стиль работы;</w:t>
      </w:r>
    </w:p>
    <w:p w14:paraId="186B1DE2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профессиональные награды и поощрения;</w:t>
      </w:r>
    </w:p>
    <w:p w14:paraId="6066266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педагогического опыта;</w:t>
      </w:r>
    </w:p>
    <w:p w14:paraId="49DC9D01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опытно-экспериментальной работе;</w:t>
      </w:r>
    </w:p>
    <w:p w14:paraId="2F8009CE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мастерства;</w:t>
      </w:r>
    </w:p>
    <w:p w14:paraId="5E04E08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повышения квалификации;</w:t>
      </w:r>
    </w:p>
    <w:p w14:paraId="7C2679D3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лист контроля; и так далее.</w:t>
      </w:r>
    </w:p>
    <w:p w14:paraId="6B1C8B3C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 изучения опыта нужно придерживаться тех требований, которым должен отвечать передовой опыт, а это: актуальность, общественная и практическая значимость, эффективность и т.д. Посещая уроки и занятия учителей, нужно учитывать не только уровень научно-методической подготовки, но и ту технологию, в которой работает педагог.</w:t>
      </w:r>
    </w:p>
    <w:p w14:paraId="4116791A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нужно осмыслить положительные результаты работы учителя. А учителю – в своей деятельности, выявить наиболее интересные формы и методы работы и разрабатывать их в дальнейшем, выяснить мнение членов педагогического коллектива о ценности и значимости творческих поисков учителя, оказать помощь в распространении опыта, дать рекомендации, предложения по разработке, теоретическому осмыслению и дальнейшему совершенствованию имеющегося положительного опыта в его работе.</w:t>
      </w:r>
    </w:p>
    <w:p w14:paraId="770BCBF2" w14:textId="0F61059B" w:rsidR="0022505D" w:rsidRPr="00773058" w:rsidRDefault="0022505D" w:rsidP="007730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1A9BECB7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видим, процесс управления методической работой далеко не такой однозначный, как это представляется. Его организация подчинена строгим законам, нарушение которых приведет либо к частичному, либо к полному невыполнению намеченных планов. В этой работе сделана попытка обобщить лишь часть накопленного опыта. Главное в управлении методической работой создать систему с тесной взаимосвязью всех ее элементов. И тогда результат не заставит себя ждать. Прекрасно организованная и проводимая методическая работа является важной составляющей общей картины школьной жизни. Результатом успешности реализации инновационно-методических программ будет повышение профессионализма учителя и рост качества образования обучающихся.</w:t>
      </w:r>
    </w:p>
    <w:p w14:paraId="6AD4EE3D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нашего исследования подтвердилась гипотеза: эффективность управления методической работой в современной школе может быть повышена за счёт создания целостной и в то же время вариативной методической службы в образовательном учреждении, что должно привести к более полному и эффективному удовлетворению профессиональных запросов, интересов в деятельности педагогов и руководителей школы.</w:t>
      </w:r>
    </w:p>
    <w:p w14:paraId="05C47820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работы нами были определены следующие задачи:</w:t>
      </w:r>
    </w:p>
    <w:p w14:paraId="5D410EB5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проблемы управления методической работой в ОУ на данном этапе развития образования с целью выработки своей исследовательской позиции и определить категориальный аппарат исследования.</w:t>
      </w:r>
    </w:p>
    <w:p w14:paraId="23DE209B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проблемный системно-диагностический анализ качества и эффективности методической работы в современной школе.</w:t>
      </w:r>
    </w:p>
    <w:p w14:paraId="1B958E89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адекватную модель управления методической службой школы в условиях модернизации образования.</w:t>
      </w:r>
    </w:p>
    <w:p w14:paraId="5389E866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взаимосвязь методической службы школы и развития педагогического коллектива.</w:t>
      </w:r>
    </w:p>
    <w:p w14:paraId="6CA56798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задачи были решены.</w:t>
      </w:r>
    </w:p>
    <w:p w14:paraId="20842A8E" w14:textId="77777777" w:rsidR="0022505D" w:rsidRPr="00773058" w:rsidRDefault="0022505D" w:rsidP="007730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значимость исследования заключается в том, что его результаты могут быть использованы при разработке вариативных моделей управления методической службой образовательных учреждений.</w:t>
      </w:r>
    </w:p>
    <w:p w14:paraId="6ED70B53" w14:textId="77777777" w:rsidR="004D5746" w:rsidRDefault="004D5746" w:rsidP="004D57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4D5746" w:rsidSect="0077305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A99"/>
    <w:multiLevelType w:val="multilevel"/>
    <w:tmpl w:val="6684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11A08"/>
    <w:multiLevelType w:val="multilevel"/>
    <w:tmpl w:val="9806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2E38"/>
    <w:multiLevelType w:val="multilevel"/>
    <w:tmpl w:val="A46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E4A0B"/>
    <w:multiLevelType w:val="multilevel"/>
    <w:tmpl w:val="911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70CB7"/>
    <w:multiLevelType w:val="multilevel"/>
    <w:tmpl w:val="F88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755CC"/>
    <w:multiLevelType w:val="multilevel"/>
    <w:tmpl w:val="525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A"/>
    <w:rsid w:val="0022505D"/>
    <w:rsid w:val="00237D55"/>
    <w:rsid w:val="004D5746"/>
    <w:rsid w:val="005E3247"/>
    <w:rsid w:val="00773058"/>
    <w:rsid w:val="0095401A"/>
    <w:rsid w:val="00A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7AF0"/>
  <w15:chartTrackingRefBased/>
  <w15:docId w15:val="{942FA1AC-78D8-4E76-A281-B8EB98A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1C6"/>
  </w:style>
  <w:style w:type="character" w:customStyle="1" w:styleId="c3">
    <w:name w:val="c3"/>
    <w:basedOn w:val="a0"/>
    <w:rsid w:val="00AA21C6"/>
  </w:style>
  <w:style w:type="paragraph" w:customStyle="1" w:styleId="c2">
    <w:name w:val="c2"/>
    <w:basedOn w:val="a"/>
    <w:rsid w:val="00AA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2257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2023-02-16T09:58:00Z</dcterms:created>
  <dcterms:modified xsi:type="dcterms:W3CDTF">2023-02-20T04:04:00Z</dcterms:modified>
</cp:coreProperties>
</file>