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B2C" w:rsidRDefault="00816B2C" w:rsidP="00816B2C">
      <w:pPr>
        <w:spacing w:after="0" w:line="240" w:lineRule="auto"/>
        <w:ind w:firstLine="709"/>
        <w:jc w:val="right"/>
        <w:rPr>
          <w:rFonts w:ascii="Times New Roman" w:hAnsi="Times New Roman" w:cs="Times New Roman"/>
          <w:b/>
          <w:color w:val="000000" w:themeColor="text1"/>
          <w:sz w:val="24"/>
          <w:szCs w:val="24"/>
          <w:lang w:val="kk-KZ"/>
        </w:rPr>
      </w:pPr>
      <w:proofErr w:type="spellStart"/>
      <w:r>
        <w:rPr>
          <w:rFonts w:ascii="Times New Roman" w:hAnsi="Times New Roman" w:cs="Times New Roman"/>
          <w:b/>
          <w:color w:val="000000" w:themeColor="text1"/>
          <w:sz w:val="24"/>
          <w:szCs w:val="24"/>
        </w:rPr>
        <w:t>Р.Ж.Белгибеков</w:t>
      </w:r>
      <w:proofErr w:type="spellEnd"/>
      <w:r>
        <w:rPr>
          <w:rFonts w:ascii="Times New Roman" w:hAnsi="Times New Roman" w:cs="Times New Roman"/>
          <w:b/>
          <w:color w:val="000000" w:themeColor="text1"/>
          <w:sz w:val="24"/>
          <w:szCs w:val="24"/>
          <w:lang w:val="kk-KZ"/>
        </w:rPr>
        <w:t>,</w:t>
      </w:r>
    </w:p>
    <w:p w:rsidR="00816B2C" w:rsidRPr="00E56F7D" w:rsidRDefault="00816B2C" w:rsidP="00816B2C">
      <w:pPr>
        <w:spacing w:after="0" w:line="240" w:lineRule="auto"/>
        <w:ind w:firstLine="709"/>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преподаватель военной кафедры </w:t>
      </w:r>
      <w:r>
        <w:rPr>
          <w:rFonts w:ascii="Times New Roman" w:hAnsi="Times New Roman" w:cs="Times New Roman"/>
          <w:color w:val="000000" w:themeColor="text1"/>
          <w:sz w:val="24"/>
          <w:szCs w:val="24"/>
        </w:rPr>
        <w:t xml:space="preserve">ЕНУ, Астана, </w:t>
      </w:r>
    </w:p>
    <w:p w:rsidR="00816B2C" w:rsidRPr="00816B2C" w:rsidRDefault="00816B2C" w:rsidP="00816B2C">
      <w:pPr>
        <w:spacing w:after="0"/>
        <w:jc w:val="right"/>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e-mail:</w:t>
      </w:r>
      <w:r w:rsidRPr="00816B2C">
        <w:rPr>
          <w:rFonts w:ascii="Times New Roman" w:hAnsi="Times New Roman" w:cs="Times New Roman"/>
          <w:color w:val="000000" w:themeColor="text1"/>
          <w:sz w:val="24"/>
          <w:szCs w:val="24"/>
          <w:lang w:val="kk-KZ"/>
        </w:rPr>
        <w:t>belgibekovrenat@gmail.com</w:t>
      </w:r>
    </w:p>
    <w:p w:rsidR="00816B2C" w:rsidRPr="00816B2C" w:rsidRDefault="00816B2C" w:rsidP="00816B2C">
      <w:pPr>
        <w:spacing w:after="0" w:line="240" w:lineRule="auto"/>
        <w:ind w:firstLine="567"/>
        <w:jc w:val="right"/>
        <w:rPr>
          <w:rFonts w:ascii="Times New Roman" w:hAnsi="Times New Roman" w:cs="Times New Roman"/>
          <w:b/>
          <w:color w:val="000000" w:themeColor="text1"/>
          <w:sz w:val="24"/>
          <w:szCs w:val="24"/>
          <w:lang w:val="kk-KZ"/>
        </w:rPr>
      </w:pPr>
      <w:r w:rsidRPr="00816B2C">
        <w:rPr>
          <w:rFonts w:ascii="Times New Roman" w:hAnsi="Times New Roman" w:cs="Times New Roman"/>
          <w:b/>
          <w:color w:val="000000" w:themeColor="text1"/>
          <w:sz w:val="24"/>
          <w:szCs w:val="24"/>
          <w:lang w:val="kk-KZ"/>
        </w:rPr>
        <w:t xml:space="preserve"> </w:t>
      </w:r>
    </w:p>
    <w:p w:rsidR="00816B2C" w:rsidRDefault="00816B2C" w:rsidP="00816B2C">
      <w:pPr>
        <w:spacing w:after="0" w:line="240" w:lineRule="auto"/>
        <w:ind w:firstLine="567"/>
        <w:jc w:val="right"/>
        <w:rPr>
          <w:rFonts w:ascii="Times New Roman" w:hAnsi="Times New Roman" w:cs="Times New Roman"/>
          <w:color w:val="000000" w:themeColor="text1"/>
          <w:sz w:val="24"/>
          <w:szCs w:val="24"/>
          <w:lang w:val="kk-KZ"/>
        </w:rPr>
      </w:pPr>
    </w:p>
    <w:p w:rsidR="00816B2C" w:rsidRDefault="00816B2C" w:rsidP="00816B2C">
      <w:pPr>
        <w:spacing w:after="0"/>
        <w:ind w:firstLine="720"/>
        <w:jc w:val="center"/>
        <w:rPr>
          <w:rFonts w:ascii="Times New Roman" w:hAnsi="Times New Roman" w:cs="Times New Roman"/>
          <w:color w:val="000000" w:themeColor="text1"/>
          <w:sz w:val="28"/>
          <w:szCs w:val="28"/>
          <w:lang w:val="kk-KZ"/>
        </w:rPr>
      </w:pPr>
      <w:r>
        <w:rPr>
          <w:rFonts w:ascii="Times New Roman" w:hAnsi="Times New Roman" w:cs="Times New Roman"/>
          <w:b/>
          <w:bCs/>
          <w:color w:val="000000" w:themeColor="text1"/>
          <w:sz w:val="28"/>
          <w:szCs w:val="28"/>
          <w:lang w:val="kk-KZ"/>
        </w:rPr>
        <w:t>Қазақстан Республикасы Қарулы Күштерінде атыс қарулары мен оқ-дәрілерді есепке алуды, сақтауды және беруді ұйымдастыру</w:t>
      </w:r>
      <w:r w:rsidRPr="002044F7">
        <w:rPr>
          <w:rFonts w:ascii="Times New Roman" w:hAnsi="Times New Roman" w:cs="Times New Roman"/>
          <w:color w:val="000000" w:themeColor="text1"/>
          <w:sz w:val="28"/>
          <w:szCs w:val="28"/>
          <w:lang w:val="kk-KZ"/>
        </w:rPr>
        <w:t>.</w:t>
      </w:r>
    </w:p>
    <w:p w:rsidR="00816B2C" w:rsidRDefault="00816B2C" w:rsidP="00816B2C">
      <w:pPr>
        <w:spacing w:after="0" w:line="240" w:lineRule="auto"/>
        <w:ind w:firstLine="709"/>
        <w:contextualSpacing/>
        <w:jc w:val="center"/>
        <w:rPr>
          <w:rFonts w:ascii="Times New Roman" w:hAnsi="Times New Roman" w:cs="Times New Roman"/>
          <w:b/>
          <w:iCs/>
          <w:sz w:val="28"/>
          <w:szCs w:val="28"/>
          <w:lang w:val="kk-KZ"/>
        </w:rPr>
      </w:pPr>
    </w:p>
    <w:p w:rsidR="00816B2C" w:rsidRPr="00E56F7D" w:rsidRDefault="00816B2C" w:rsidP="00816B2C">
      <w:pPr>
        <w:spacing w:after="0" w:line="240" w:lineRule="auto"/>
        <w:ind w:firstLine="720"/>
        <w:jc w:val="both"/>
        <w:rPr>
          <w:rFonts w:ascii="Times New Roman" w:hAnsi="Times New Roman" w:cs="Times New Roman"/>
          <w:i/>
          <w:color w:val="FF0000"/>
          <w:sz w:val="24"/>
          <w:szCs w:val="24"/>
          <w:lang w:val="kk-KZ"/>
        </w:rPr>
      </w:pPr>
      <w:r w:rsidRPr="00E56F7D">
        <w:rPr>
          <w:rFonts w:ascii="Times New Roman" w:hAnsi="Times New Roman" w:cs="Times New Roman"/>
          <w:b/>
          <w:bCs/>
          <w:sz w:val="24"/>
          <w:szCs w:val="24"/>
          <w:lang w:val="kk-KZ"/>
        </w:rPr>
        <w:t xml:space="preserve">Аннотациясы. </w:t>
      </w:r>
      <w:r w:rsidRPr="00E56F7D">
        <w:rPr>
          <w:rFonts w:ascii="Times New Roman" w:hAnsi="Times New Roman" w:cs="Times New Roman"/>
          <w:bCs/>
          <w:i/>
          <w:sz w:val="24"/>
          <w:szCs w:val="24"/>
          <w:lang w:val="kk-KZ"/>
        </w:rPr>
        <w:t>Мақалада әскери бөлімдерде қару-жарақ пен оқ-дәрілерді жарғыға сәйкес сақтау, есепке алу және жеке құрамға беруді ұйымдастыру туралы, басшылық құрамның қару-жарақты тексеруі және қару сақтайтың бөлмеде сақталу тәртібі жазылған</w:t>
      </w:r>
      <w:r w:rsidRPr="00E56F7D">
        <w:rPr>
          <w:rFonts w:ascii="Times New Roman" w:hAnsi="Times New Roman" w:cs="Times New Roman"/>
          <w:i/>
          <w:sz w:val="24"/>
          <w:szCs w:val="24"/>
          <w:lang w:val="kk-KZ"/>
        </w:rPr>
        <w:t xml:space="preserve">. </w:t>
      </w:r>
    </w:p>
    <w:p w:rsidR="00816B2C" w:rsidRPr="00E56F7D" w:rsidRDefault="00816B2C" w:rsidP="00816B2C">
      <w:pPr>
        <w:spacing w:after="0" w:line="240" w:lineRule="auto"/>
        <w:ind w:firstLine="709"/>
        <w:jc w:val="both"/>
        <w:rPr>
          <w:rFonts w:ascii="Times New Roman" w:hAnsi="Times New Roman" w:cs="Times New Roman"/>
          <w:b/>
          <w:bCs/>
          <w:sz w:val="24"/>
          <w:szCs w:val="24"/>
          <w:lang w:val="kk-KZ"/>
        </w:rPr>
      </w:pPr>
      <w:r w:rsidRPr="00E56F7D">
        <w:rPr>
          <w:rFonts w:ascii="Times New Roman" w:hAnsi="Times New Roman" w:cs="Times New Roman"/>
          <w:b/>
          <w:bCs/>
          <w:sz w:val="24"/>
          <w:szCs w:val="24"/>
          <w:lang w:val="kk-KZ"/>
        </w:rPr>
        <w:t xml:space="preserve">Тірек сөздер: </w:t>
      </w:r>
      <w:r w:rsidRPr="00E56F7D">
        <w:rPr>
          <w:rFonts w:ascii="Times New Roman" w:hAnsi="Times New Roman" w:cs="Times New Roman"/>
          <w:sz w:val="24"/>
          <w:szCs w:val="24"/>
          <w:lang w:val="kk-KZ"/>
        </w:rPr>
        <w:t>Қару мен оқ-дәрілер, қару сақтауға арналған бөлме, оқу-жаттығу патрондары, оқу-жаттығу қаруы.</w:t>
      </w:r>
    </w:p>
    <w:p w:rsidR="00816B2C" w:rsidRPr="00E56F7D" w:rsidRDefault="00816B2C" w:rsidP="00816B2C">
      <w:pPr>
        <w:spacing w:after="0"/>
        <w:ind w:firstLine="720"/>
        <w:jc w:val="center"/>
        <w:rPr>
          <w:rFonts w:ascii="Times New Roman" w:hAnsi="Times New Roman" w:cs="Times New Roman"/>
          <w:color w:val="000000" w:themeColor="text1"/>
          <w:sz w:val="24"/>
          <w:szCs w:val="24"/>
          <w:lang w:val="kk-KZ"/>
        </w:rPr>
      </w:pP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bookmarkStart w:id="0" w:name="_Hlk160564987"/>
      <w:r w:rsidRPr="00E56F7D">
        <w:rPr>
          <w:rFonts w:ascii="Times New Roman" w:hAnsi="Times New Roman" w:cs="Times New Roman"/>
          <w:color w:val="000000" w:themeColor="text1"/>
          <w:sz w:val="24"/>
          <w:szCs w:val="24"/>
          <w:lang w:val="kk-KZ"/>
        </w:rPr>
        <w:t>Қазақстан Республикасының Қарулы Күштерін</w:t>
      </w:r>
      <w:bookmarkEnd w:id="0"/>
      <w:r w:rsidRPr="00E56F7D">
        <w:rPr>
          <w:rFonts w:ascii="Times New Roman" w:hAnsi="Times New Roman" w:cs="Times New Roman"/>
          <w:color w:val="000000" w:themeColor="text1"/>
          <w:sz w:val="24"/>
          <w:szCs w:val="24"/>
          <w:lang w:val="kk-KZ"/>
        </w:rPr>
        <w:t>де атыс қаруын және  оқ-дәрілердің сенімді сақталуын қамтамасыз ету барлық дәрежедегі командирлердің негізгі міндеттері болып табылады.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Қазақстан Республикасының Қарулы Күштерінің әскери бөлімдерінде атыс қаруын және оқ- дәрілерді жинақтау, сақтау, пайдалану және ұйымдастыру, 2009 жылы 1-ші желтоқсанда № 450 ҚР ҚМ бұйрығымен бекітілген.   </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«Қазақстан Республикасының Қарулы Күштерінде атыс қаруын және оқ-дәрілерді беру, сақтау, есепке алуды ұйымдастыру бойынша нұсқаулық» негізінде жүзеге асырылады.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Оқ-дәрілер  -  ол, нысананы жою және тиісті қару түрінен ату үшін арналған құрылғылар немесе заттар.</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Оқ-дәрілерге: қарудың жауынгерлік және оқу -жаттығу  оқтары, белгі және  жарықтандырғыш құралдары, жарылғыш пакеттер, қол гранаталары және олардың сақтандырғыштары жатады.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Қару - ол, белгі беру және тірі нысананы немесе басқада нысаналарды жою үшін арналған құрылғылар немесе заттар.</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Атыс қаруы   -  атысты оқпен жүргізетін оқатар қару.</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Атыс қаруларына: жауынгерлік револьверлер, пистолеттер, винтовкалар, карабиндер, автоматтар, пистолетті-оқшашарлар, оқшашарлар,   қол гранатаатқыштары, оқу атысы үшін жабдықтар, спорттық және оқу-жаттығу атыс қаруы, белгі беретін қарулар жатады.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Спорттық қару — кезекпен атуды жол бермейтін және спортық сабақтар мақсатында қолданылатын қару түрі.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Оқу-жаттығу қаруы - олардың құрылысын оқып білу үшін және пайдалану мен жөндеу кезінде  олармен қолдану әдісі арқылы жеке құрамды үйрету үшін арналған арнайы дайындалған немесе жауынгерлік қолдануға жарамсыз қару үлгілері.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Оқу- жаттығу оқ-дәрілері -  жеке құрамды қаруды оқтауға, магазиндер мен ленталарды оқпен жүктеу  тәсілдеріне  және басқа да қаруды қолдану тәсілдеріне үйрету үшін арналғанкүкірт-ұңтақты заряды жоқ оқтар.     </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Ракеталық - артиллериялық қару-жарақ қоймасы (қоймалық аймақ) – құрылыстар және алаңдар ракеталық-артиллериялық қару-жарақтарды сақтауға және қару және оқ-дәрілермен регламенттік, тиеу – түсіру, тасымалдау жұмыстарын жүргізу үшін  арналған аймақтары күзетілетін қоймалар кешені.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lastRenderedPageBreak/>
        <w:t xml:space="preserve">Қаруды сақтауға арналған бөлме  - қарумен оқ-дәрілерді сақтау және сақталуын қамтамасыз ету үшін арналған арнайы жабдықталған бөлме.   </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Бөлімшелерде атыс қаруларымен оқ- дәрілер, оның ішінде оқу-жаттығу, қару-жарақ сақтауға арналған бөлмеде сақталады.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Қаруды сақтауға арналған бөлме басқа қызмет  үй-жайларынан: оқшауланған, күрделі қабырғалы, едені қатты және төбелерінің жабылғаны берікті болуы керек. Қаруды сақтауға арналған бөлменің қатты металлды есігі өлшемі 15х15 см қарайтын көзшемен жабдықталады. Есік үй-жайдың ішіне қарай ашылады немесе бір жаққа қарай жылжуы керек. Темір торлы есік орнатуға немесе темірдің диаметрі 10 мм кем емес және 15х15 см артық емес торларымен жылжымалы темір торлы қабырға орнатуға рұқсат етіледі. </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Қаруды сақтауға арналған бөлменің кіреберісінде  мемлекеттік және орыс тілдерінде қару мен оқ-дәрілерді сақтағаны, ұрлағаны, заңсыз пайдаланғаны үшін қылмыстық жауапкершілік туралы, Қазақстан Республикасының Қылмыстық Кодексінің көшірмесі ілінеді.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Әрбір оқу кезеңіне әскери бөлім командирінің бұйрығымен қаруды сақтауға арналған бөлме рота командирлеріне бекітіледі. Қаруды сақтауға арналған бөлмеге кіретін есік үш құлыппен құлыпталады  (екеуі ілгекті және біреуі ендірілген). Бөлменің есігі жарық  және электр дыбысты дабылдамамен жабдықталуы тиіс. Бөлмеде тәулік бойы толық жарық болуы керек. Бөлім бойынша кезекшіге шығатын белгі беру құрылғысы болуы тиіс. Терезелерінде темір торлары болуы керек. Дабылдама апаттық  қоректендірілген болуы қажет. Қару –жарақ сақтауға арналған бөлме, тәуліктік наряд адамдарымен  ұдайы күзетуде болу керек. Қаруды сақтауға арналған бөлмеде орналасқан мүліктердің тізімдемесі ілінеді.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Тізімдемеде көрсетіледі: </w:t>
      </w:r>
    </w:p>
    <w:p w:rsidR="00816B2C" w:rsidRPr="00E56F7D" w:rsidRDefault="00816B2C" w:rsidP="00816B2C">
      <w:pPr>
        <w:tabs>
          <w:tab w:val="left" w:pos="851"/>
        </w:tabs>
        <w:spacing w:after="0"/>
        <w:ind w:firstLine="709"/>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w:t>
      </w:r>
      <w:r w:rsidRPr="00E56F7D">
        <w:rPr>
          <w:rFonts w:ascii="Times New Roman" w:hAnsi="Times New Roman" w:cs="Times New Roman"/>
          <w:color w:val="000000" w:themeColor="text1"/>
          <w:sz w:val="24"/>
          <w:szCs w:val="24"/>
          <w:lang w:val="kk-KZ"/>
        </w:rPr>
        <w:tab/>
        <w:t>пирамидалардың, шкафтардың, жәщіктердің саны;</w:t>
      </w:r>
    </w:p>
    <w:p w:rsidR="00816B2C" w:rsidRPr="00E56F7D" w:rsidRDefault="00816B2C" w:rsidP="00816B2C">
      <w:pPr>
        <w:tabs>
          <w:tab w:val="left" w:pos="851"/>
        </w:tabs>
        <w:spacing w:after="0"/>
        <w:ind w:firstLine="709"/>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w:t>
      </w:r>
      <w:r w:rsidRPr="00E56F7D">
        <w:rPr>
          <w:rFonts w:ascii="Times New Roman" w:hAnsi="Times New Roman" w:cs="Times New Roman"/>
          <w:color w:val="000000" w:themeColor="text1"/>
          <w:sz w:val="24"/>
          <w:szCs w:val="24"/>
          <w:lang w:val="kk-KZ"/>
        </w:rPr>
        <w:tab/>
        <w:t xml:space="preserve">олардың инвентарлық нөмері және мөрленген мөрдің нөмері; </w:t>
      </w:r>
    </w:p>
    <w:p w:rsidR="00816B2C" w:rsidRPr="00E56F7D" w:rsidRDefault="00816B2C" w:rsidP="00816B2C">
      <w:pPr>
        <w:tabs>
          <w:tab w:val="left" w:pos="851"/>
        </w:tabs>
        <w:spacing w:after="0"/>
        <w:ind w:firstLine="709"/>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w:t>
      </w:r>
      <w:r w:rsidRPr="00E56F7D">
        <w:rPr>
          <w:rFonts w:ascii="Times New Roman" w:hAnsi="Times New Roman" w:cs="Times New Roman"/>
          <w:color w:val="000000" w:themeColor="text1"/>
          <w:sz w:val="24"/>
          <w:szCs w:val="24"/>
          <w:lang w:val="kk-KZ"/>
        </w:rPr>
        <w:tab/>
        <w:t>және де плакаттар мен  басқада мүліктер.</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Тізімдемеге, әскери бөлім командирінің бұйрығымен қаруды сақтауға арналған бөлмеге бекітілген рота командирі қол қояды.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Ескерту: 1. Тізімдеменің өлшемі: биіктігі – 21 (30) см,  еңі – 15 (21) см.</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2.  Үй-жайдағы  орналасқан мүліктер тізімдемесі  үй-жайдың ішіне кіреберіс есіктің қасына еденнен бастап оның төменгі шетіне дейін 170 см биіктікте  ілінеді.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Оқшашарлар, автоматтар, винтовкалар мен қол гранатаатқыштары және сүңгі-пышақтар пирамидаларда сақталу керек.</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Қару-жарақтар оқталмаған, сақтандырылғышқа қойылған және сүңгі-пышақтар шешілген жиынтықта сақталады. Пеналдар жабдықтарымен дүмбіде, магазиндер, магазиндер сөмкесінде, тазалау үшін маймен толтырылған майшық  –  пирамиданын арнайы ұяшықтарында сақталады. </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Пистолеттер  құлыпқа жабылатын темір сейфтерде, ал оқ-дәрілер құлыпқа жабылатын темір шкафтарда немесе жәшіктерде сақталады. Қару мен оқ- дәрілер бар сейфтер, темір шкафтар және жәшіктер  рота командирінің (рота старшинасының) мөрімен мөрленеді. Пирамидаларда шағын саперлік күректер, противогаздар, ал болат дулығалар пирамидалардың үстінде сақталуға рұқсат етіледі.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Оқу-жаттығу қаруы жауынгерліктен бөлек сақталуға тиіс. Жеке пирамида болмаған кезде бірге сақтауға рұқсат етіледі, бұл ретте оны сақтау орны «Оқу-жаттығу қаруы» деген жазумен белгіленеді  бөлінеді. Оқу-жаттығу патрондары қару сақтауға арналған бөлмеде «Оқу-жаттығу оқ-дәрілері» деген жазумен, құлыпқа жабылатын және мөрленген жеке жәшікте сақталады. </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lastRenderedPageBreak/>
        <w:t>Штаттық қарумен оптикалық көздеу және бақылау аспаптары сақталады және орналастырылады.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Әрбір пирамидаға (сейфке, шкафқа, жәшікке) бөлімшесінің нөмері, жауапты адамның әскери атағы, тегі мен аты-жөні, пирамиданың (сейфтің, шкафтың, жәшіктің) нөмірі және ол мөрленетін мөрдің нөмірі көрсетілген жапсырма бекітіледі.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Пирамидада (сейфте, шкафта, жәшікте)  сақталатын қару мен әскери мүліктің түрін және санын көрсете отырып тізімдеме ілінеді.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Тізімдемеге өзгеріс қару мен әскери мүлікті алған немесе тапсырған күні   енгізіледі.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Пирамиданың (сейфтің, шкафтың) әрбір ұясының қасына қарудың түрі мен нөмірі, олар бекітіліп берілген адамдардың әскери атағы, тегі мен аты-жөні көрсетілген жапсырма жапсырылуға (бекітілуге) тиіс.</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Оқ-дәрілері бар жәшікте тізімдеме ілінеді. Тізімдемеде олардың аталуы, жасалған жылы, жасаған зауытың нөмері және саны көрсетіледі. Тізімдемеге рота командирі қолың қояды.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Ротада сақталған бір номенклатуралы оқ-дәрілер, бір зауыттан және бір жылы жасалған болу керек. Атыс қаруы бар пирамидалар, пистолеттер мен оқ-дәрілер бар шкафтар мен жәшіктер және де бөлімшелерде қаруды сақтауға арналған бөлменің есіктері құлыпқа жабылып, металл мөрмен мөрленеді:</w:t>
      </w:r>
    </w:p>
    <w:p w:rsidR="00816B2C" w:rsidRPr="00E56F7D" w:rsidRDefault="00816B2C" w:rsidP="00816B2C">
      <w:pPr>
        <w:spacing w:after="0"/>
        <w:ind w:firstLine="709"/>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пирамидалар – рота бойынша кезекшінің мөрімен;</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пистолеттер мен жауынгерлік және оқу жаттығу оқ-дәрілері бар шкафтар мен жәшіктер – рота командирінің мөрімен (рота старшинасының);</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қаруды сақтауға арналған бөлме – рота бойынша кезекшінің және әскери бөлім бойынша кезекшінің мөрімен.</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Қаруды сақтауға арналған бөлменің және пирамидалардын кілттері күндізгі уақытта рота бойынша кезекшіде болады, ал кешкі тексеруді өткізгеннен кейін әскери бөлім бойынша кезекшіге мөрленген пеналда тапсырылады. Қаруды сақтауға арналған бөлменің кілттері әскери бөлім бойынша кезекшіде мөрленген пеналда сақталады. Қосалқы кілттер рота (бөлімше) командирінде мөрленген пеналда, құлыпқа жабылатын сейфте сақталады.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Қару мен оқ-дәрілер сақтауға арналған бөлмелерді ашу тек рота командирінің, әскери бөлім бойынша кезекшінің және рота бойынша кезекшінің қатысуымен жүргізіледі. Көрсетілген адамдардың біреуі болмаған жағдайда ашу әскери бөлім командирінің жеке рұқсатымен жүргізіледі. </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Бөлімді (бөлімшені) жауынгерлік әзірліктің жоғары дәрежесіне келтіру кезінде рота бойынша кезекші қару сақтауға арналған бөлмені жеке өзі ашады және  қару мен оқ-дәрілерді беруді жүргізеді. Жеке құрамға тіркелмеген атыс-қаруларын бөлімшеде сақтауға тыйым салынады. Қару сақтауға арналған бөлмеде басқа  мүлікттерді сақтауға жол берілмейді.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Бөлімшелерде атыс қаруы мен оқ-дәрілерді беру, қару мен оқ-дәрілерді беру кітабы бойынша жүргізіледі. Бөлімше оқу-жаттығуларға немесе сабақтарға шыққан кезде, сондай-ақ тазалау үшін қаруды алған кезде әскери қызметшілер қаруды алғаны туралы қару мен оқ-дәрілерді беру кітабына жеке өзі, ал қарауылға түскен кезде қарауыл бастығы қол қояды.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Бөлімшені жауынгерлік әзірліктің жоғары дәрежесіне келтірген кезде атыс қаруы мен оқ-дәрілерді беру уақытын қысқарту мақсатында қару мен оқ-дәрілерді беру кітабының арнайы бөлімінде әскери қызметшілерге бекітіліп берілген атыс қаруын көрсетумен тізім алдын ала жасалады және күн сайын кешкі тексеру нәтижелері бойынша нақтыланады. Атыс қаруын алынғаны туралы күні мен қолын әрбір әскери қызметші оны алған уақытта қояды.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lastRenderedPageBreak/>
        <w:t>Қаруды қабылдаған кезде  бір-бірлеп, нөмері бойынша және жиынтықта тексеріп қабылдайды.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Есепке алу құжаттарының аталуы. </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1.</w:t>
      </w:r>
      <w:r w:rsidRPr="00E56F7D">
        <w:rPr>
          <w:rFonts w:ascii="Times New Roman" w:hAnsi="Times New Roman" w:cs="Times New Roman"/>
          <w:color w:val="000000" w:themeColor="text1"/>
          <w:sz w:val="24"/>
          <w:szCs w:val="24"/>
          <w:lang w:val="kk-KZ"/>
        </w:rPr>
        <w:tab/>
        <w:t>Жүкқұжат.</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2.</w:t>
      </w:r>
      <w:r w:rsidRPr="00E56F7D">
        <w:rPr>
          <w:rFonts w:ascii="Times New Roman" w:hAnsi="Times New Roman" w:cs="Times New Roman"/>
          <w:color w:val="000000" w:themeColor="text1"/>
          <w:sz w:val="24"/>
          <w:szCs w:val="24"/>
          <w:lang w:val="kk-KZ"/>
        </w:rPr>
        <w:tab/>
        <w:t>Бөлімшелерде ЗАҚЖ нақты бары мен  сапасынын  ведомосы.</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3.</w:t>
      </w:r>
      <w:r w:rsidRPr="00E56F7D">
        <w:rPr>
          <w:rFonts w:ascii="Times New Roman" w:hAnsi="Times New Roman" w:cs="Times New Roman"/>
          <w:color w:val="000000" w:themeColor="text1"/>
          <w:sz w:val="24"/>
          <w:szCs w:val="24"/>
          <w:lang w:val="kk-KZ"/>
        </w:rPr>
        <w:tab/>
        <w:t xml:space="preserve">Бөлімшелерде қаруларды (оқ-дәрілерді) нөмірлі (партиялы) есепке алудың ведомосы. </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4.</w:t>
      </w:r>
      <w:r w:rsidRPr="00E56F7D">
        <w:rPr>
          <w:rFonts w:ascii="Times New Roman" w:hAnsi="Times New Roman" w:cs="Times New Roman"/>
          <w:color w:val="000000" w:themeColor="text1"/>
          <w:sz w:val="24"/>
          <w:szCs w:val="24"/>
          <w:lang w:val="kk-KZ"/>
        </w:rPr>
        <w:tab/>
        <w:t xml:space="preserve">Жауынгерлік қөректену пункітіндегі оқ-дәрілерді тапсыру-тарату ведомосы. </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5.</w:t>
      </w:r>
      <w:r w:rsidRPr="00E56F7D">
        <w:rPr>
          <w:rFonts w:ascii="Times New Roman" w:hAnsi="Times New Roman" w:cs="Times New Roman"/>
          <w:color w:val="000000" w:themeColor="text1"/>
          <w:sz w:val="24"/>
          <w:szCs w:val="24"/>
          <w:lang w:val="kk-KZ"/>
        </w:rPr>
        <w:tab/>
        <w:t xml:space="preserve">Бөлімшелерде  әскери мүліктердің қозғалысы мен барын есепке алу кітабы.  </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6.</w:t>
      </w:r>
      <w:r w:rsidRPr="00E56F7D">
        <w:rPr>
          <w:rFonts w:ascii="Times New Roman" w:hAnsi="Times New Roman" w:cs="Times New Roman"/>
          <w:color w:val="000000" w:themeColor="text1"/>
          <w:sz w:val="24"/>
          <w:szCs w:val="24"/>
          <w:lang w:val="kk-KZ"/>
        </w:rPr>
        <w:tab/>
        <w:t xml:space="preserve">Қару-жарақ, әскери, басқа техниканы және оқ-дәрілерді тексеру кітабы. </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7.</w:t>
      </w:r>
      <w:r w:rsidRPr="00E56F7D">
        <w:rPr>
          <w:rFonts w:ascii="Times New Roman" w:hAnsi="Times New Roman" w:cs="Times New Roman"/>
          <w:color w:val="000000" w:themeColor="text1"/>
          <w:sz w:val="24"/>
          <w:szCs w:val="24"/>
          <w:lang w:val="kk-KZ"/>
        </w:rPr>
        <w:tab/>
        <w:t xml:space="preserve">Қару мен оқ-дәрілерді беру кітабы.  </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8.</w:t>
      </w:r>
      <w:r w:rsidRPr="00E56F7D">
        <w:rPr>
          <w:rFonts w:ascii="Times New Roman" w:hAnsi="Times New Roman" w:cs="Times New Roman"/>
          <w:color w:val="000000" w:themeColor="text1"/>
          <w:sz w:val="24"/>
          <w:szCs w:val="24"/>
          <w:lang w:val="kk-KZ"/>
        </w:rPr>
        <w:tab/>
        <w:t xml:space="preserve">Кезекшілікті қабылдау және тапсыру кітабы.  </w:t>
      </w:r>
    </w:p>
    <w:p w:rsidR="00816B2C" w:rsidRPr="00E56F7D" w:rsidRDefault="00816B2C" w:rsidP="00816B2C">
      <w:pPr>
        <w:tabs>
          <w:tab w:val="left" w:pos="851"/>
          <w:tab w:val="left" w:pos="993"/>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9.</w:t>
      </w:r>
      <w:r w:rsidRPr="00E56F7D">
        <w:rPr>
          <w:rFonts w:ascii="Times New Roman" w:hAnsi="Times New Roman" w:cs="Times New Roman"/>
          <w:color w:val="000000" w:themeColor="text1"/>
          <w:sz w:val="24"/>
          <w:szCs w:val="24"/>
          <w:lang w:val="kk-KZ"/>
        </w:rPr>
        <w:tab/>
        <w:t xml:space="preserve">Жеке құрамға қаруларды бекіту ведомосы. </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10. Әскери мүліктердің тізімдемесі. </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11. Атыс қаруларының паспорты мен формуляры.</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Бөлімше командирлері  бейбіт және соғыс уақытында: қару-жарақпен       оқ-дәрілердің жай-күйі мен сақталуы үшін жауап береді.</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Бөлімше командирлері: </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r w:rsidRPr="00E56F7D">
        <w:rPr>
          <w:rFonts w:ascii="Times New Roman" w:hAnsi="Times New Roman" w:cs="Times New Roman"/>
          <w:color w:val="000000" w:themeColor="text1"/>
          <w:sz w:val="24"/>
          <w:szCs w:val="24"/>
          <w:lang w:val="kk-KZ"/>
        </w:rPr>
        <w:t>бөлімшелерде бар қару-жарақ пен оқ-дәрілерді  білуге;</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 xml:space="preserve">- қару-жарақты сақтау, ақаусыз жай-күйде ұстау және дұрыс пайдалану жөніндегі шараларды қабылдауға, олардың барын, жай-күйі мен жауынгерлік әзірлігін жие тексеруге; </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w:t>
      </w:r>
      <w:r w:rsidRPr="00E56F7D">
        <w:rPr>
          <w:rFonts w:ascii="Times New Roman" w:hAnsi="Times New Roman" w:cs="Times New Roman"/>
          <w:color w:val="000000" w:themeColor="text1"/>
          <w:sz w:val="24"/>
          <w:szCs w:val="24"/>
          <w:lang w:val="kk-KZ"/>
        </w:rPr>
        <w:tab/>
        <w:t>қару-жарақ және  оқ-дәрілермен  жұмыс кезінде, сабақтар, оқ атулар, оқу-жаттығулар мен жұмыстар жүргізу кезінде қауіпсіздік талаптарының орындалуын бақылауды жүзеге асыруға;</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w:t>
      </w:r>
      <w:r w:rsidRPr="00E56F7D">
        <w:rPr>
          <w:rFonts w:ascii="Times New Roman" w:hAnsi="Times New Roman" w:cs="Times New Roman"/>
          <w:color w:val="000000" w:themeColor="text1"/>
          <w:sz w:val="24"/>
          <w:szCs w:val="24"/>
          <w:lang w:val="kk-KZ"/>
        </w:rPr>
        <w:tab/>
        <w:t xml:space="preserve"> бөлімшенің қару-жарағын дұрыс пайдалануды, сақтауды, техникалық қызмет көрсетуді және жөндеуді ұйымдастыруға;</w:t>
      </w:r>
    </w:p>
    <w:p w:rsidR="00816B2C" w:rsidRPr="00E56F7D" w:rsidRDefault="00816B2C" w:rsidP="00816B2C">
      <w:pPr>
        <w:tabs>
          <w:tab w:val="left" w:pos="851"/>
        </w:tabs>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w:t>
      </w:r>
      <w:r w:rsidRPr="00E56F7D">
        <w:rPr>
          <w:rFonts w:ascii="Times New Roman" w:hAnsi="Times New Roman" w:cs="Times New Roman"/>
          <w:color w:val="000000" w:themeColor="text1"/>
          <w:sz w:val="24"/>
          <w:szCs w:val="24"/>
          <w:lang w:val="kk-KZ"/>
        </w:rPr>
        <w:tab/>
        <w:t>әрбір оқу-жаттығуға немесе сабақтарға шығар алдында бөлімшенің қару-жарағының даярлығын, сондай-ақ оқу-жаттығулардан немесе сабақтардан қайтқан кезде олардың барын тексеруге міндетті.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Бригада командирі қару-жарақты кемінде жылына екі рет тексереді, тексеру нәтижелерін бригада бойынша бұйрықта жариялайды.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Батальон командирі қару-жарақты кемінде екі айда бір рет барын, жай-күйі мен есепке алынуын жеке өзі тексереді, тексеру нәтижелерін тексеру кітабында көрсетеді. Олардың нәтижелері туралы бригада командиріне жазбаша баяндайды.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Рота командирі қару-жарақты кемінде аптасына бір рет барын, жай-күйі мен есепке алынуын жеке өзі тексереді, қарау (тексеру) нәтижелерін қару-жарақты, әскери техника мен оқ-дәрілерді тексеру кітабына енгізеді, күн сайын күзет дабылдамасы құралдарының ақаусыздығын тексереді, қару мен оқ-дәрілерді сақтауға арналған бөлмелерді ашу кезінде жеке өзі қатысады, ротаға тіркелген қару-жарақтың, оқ-дәрілердің бары мен жай-күйін нақты білу керек, айына бір рет рота  қару мен оқ-дәрілерінің есепке алу деректерін бригаданың есепке алу деректерімен салыстыру жүргізеді.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Взвод командирі қару-жарақты кемінде аптасына бір рет тексереді.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Сарбаздар мен сержанттар қару-жарақты күнделікті, кезекшілікке түсу алдында, сабаққа шығу алдында, жауынгерлік тапсырманы орындау алдында, тазалау кезінде тексереді.</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lastRenderedPageBreak/>
        <w:t>Әскери қызметшілірдің атыс қаруларын және оқ-дәрілерді ұрлату және жоғалтып алудағы жауапкершіліктері Қазақстан Республикасыың қылмыстық кодексінде көрсетілген.</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291-бап. Қаруды, оқ-дәрілердi, жарылғыш заттарды жымқыру, жоғалтып алу не қорқытып алу.</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Атыс қаруын, оның жинақтаушы бөлшектерiн, оқ-дәрілердi, жарылғыш заттарды жымқыру, жоғалтып алу не қорқытып алу – үш жылдан жетi жылға дейiнгi мерзiмге бас бостандығынан айыруға жазаланады.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Егер атыс қаруын, оның жинақтаушы бөлшектерiн, оқ-дәрілердi, жарылғыш заттарды: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1) адам өзінің қызмет бабын пайдалана отырып жасаса; 2) бірнеше рет;</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3) өмiрге немесе денсаулыққа қауiптi емес күш қолданып не сондай күш қолдану қатерін төндіріп;</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4) адамдар тобының алдын ала сөз байласуымен жасалса, –мүлкi тәркiленіп немесе онсыз, бес жылдан он екi жылға дейiнгi мерзiмге бас бостандығынан айыруға жазаланады.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Егер оларды: 1) қылмыстық топ жасаса; 2) өмiрге немесе денсаулыққа қауiптi күш қолданып не сондай күш қолдану қатерін төндіріп жасалса, –мүлкi тәркiленіп немесе онсыз, сегiз жылдан он бес жылға дейiнгi мерзiмге бас бостандығынан айыруға жазаланады.</w:t>
      </w: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p>
    <w:p w:rsidR="00816B2C" w:rsidRPr="00E56F7D" w:rsidRDefault="00816B2C" w:rsidP="00816B2C">
      <w:pPr>
        <w:spacing w:after="0"/>
        <w:ind w:firstLine="709"/>
        <w:jc w:val="both"/>
        <w:rPr>
          <w:rFonts w:ascii="Times New Roman" w:hAnsi="Times New Roman" w:cs="Times New Roman"/>
          <w:color w:val="000000" w:themeColor="text1"/>
          <w:sz w:val="24"/>
          <w:szCs w:val="24"/>
          <w:lang w:val="kk-KZ"/>
        </w:rPr>
      </w:pPr>
      <w:r w:rsidRPr="00E56F7D">
        <w:rPr>
          <w:rFonts w:ascii="Times New Roman" w:hAnsi="Times New Roman" w:cs="Times New Roman"/>
          <w:color w:val="000000" w:themeColor="text1"/>
          <w:sz w:val="24"/>
          <w:szCs w:val="24"/>
          <w:lang w:val="kk-KZ"/>
        </w:rPr>
        <w:t>Болашақта запастағы офицерлерге «бөлімшелерде атыс қарулары мен оқ-дәрілерді жинақтауды, сақтауды және пайдалануды» білу, қаруды    сақтауғаалналған бөлмеде сенімді түрде жұмыстарды ұйымдастыруға және   бөлімшелерде қару мен оқ- дәрілерді жинақтауға және сақтауға байланысты сұрақтарды шешуге мүмкүндік береді.</w:t>
      </w:r>
    </w:p>
    <w:p w:rsidR="00816B2C" w:rsidRPr="00E56F7D" w:rsidRDefault="00816B2C" w:rsidP="00816B2C">
      <w:pPr>
        <w:tabs>
          <w:tab w:val="left" w:pos="1139"/>
        </w:tabs>
        <w:spacing w:after="0" w:line="240" w:lineRule="auto"/>
        <w:ind w:firstLine="709"/>
        <w:jc w:val="both"/>
        <w:rPr>
          <w:rFonts w:ascii="Times New Roman" w:hAnsi="Times New Roman" w:cs="Times New Roman"/>
          <w:sz w:val="24"/>
          <w:szCs w:val="24"/>
          <w:lang w:val="kk-KZ"/>
        </w:rPr>
      </w:pPr>
    </w:p>
    <w:p w:rsidR="00816B2C" w:rsidRPr="00E56F7D" w:rsidRDefault="00816B2C" w:rsidP="00816B2C">
      <w:pPr>
        <w:tabs>
          <w:tab w:val="left" w:pos="1139"/>
        </w:tabs>
        <w:spacing w:after="0" w:line="240" w:lineRule="auto"/>
        <w:ind w:firstLine="709"/>
        <w:jc w:val="both"/>
        <w:rPr>
          <w:rFonts w:ascii="Times New Roman" w:hAnsi="Times New Roman" w:cs="Times New Roman"/>
          <w:b/>
          <w:sz w:val="24"/>
          <w:szCs w:val="24"/>
          <w:lang w:val="kk-KZ"/>
        </w:rPr>
      </w:pPr>
      <w:r w:rsidRPr="00E56F7D">
        <w:rPr>
          <w:rFonts w:ascii="Times New Roman" w:hAnsi="Times New Roman" w:cs="Times New Roman"/>
          <w:b/>
          <w:sz w:val="24"/>
          <w:szCs w:val="24"/>
          <w:lang w:val="kk-KZ"/>
        </w:rPr>
        <w:t>Әдебиеттер:</w:t>
      </w:r>
    </w:p>
    <w:p w:rsidR="00816B2C" w:rsidRPr="00E56F7D" w:rsidRDefault="00816B2C" w:rsidP="00816B2C">
      <w:pPr>
        <w:tabs>
          <w:tab w:val="left" w:pos="1139"/>
        </w:tabs>
        <w:spacing w:after="0" w:line="240" w:lineRule="auto"/>
        <w:ind w:firstLine="709"/>
        <w:jc w:val="both"/>
        <w:rPr>
          <w:rFonts w:ascii="Times New Roman" w:hAnsi="Times New Roman" w:cs="Times New Roman"/>
          <w:sz w:val="24"/>
          <w:szCs w:val="24"/>
          <w:lang w:val="kk-KZ"/>
        </w:rPr>
      </w:pPr>
      <w:r w:rsidRPr="00E56F7D">
        <w:rPr>
          <w:rFonts w:ascii="Times New Roman" w:hAnsi="Times New Roman" w:cs="Times New Roman"/>
          <w:sz w:val="24"/>
          <w:szCs w:val="24"/>
          <w:lang w:val="kk-KZ"/>
        </w:rPr>
        <w:t>1. Қазақстан Республикасы Қарулы Күштерінің, басқа да әскерлері мен әскери құралымдарының Жалпыәскери жарғылары  2016 ж.</w:t>
      </w:r>
    </w:p>
    <w:p w:rsidR="00816B2C" w:rsidRPr="00E56F7D" w:rsidRDefault="00816B2C" w:rsidP="00816B2C">
      <w:pPr>
        <w:tabs>
          <w:tab w:val="left" w:pos="1139"/>
        </w:tabs>
        <w:spacing w:after="0" w:line="240" w:lineRule="auto"/>
        <w:ind w:firstLine="709"/>
        <w:jc w:val="both"/>
        <w:rPr>
          <w:rFonts w:ascii="Times New Roman" w:hAnsi="Times New Roman" w:cs="Times New Roman"/>
          <w:sz w:val="24"/>
          <w:szCs w:val="24"/>
          <w:lang w:val="kk-KZ"/>
        </w:rPr>
      </w:pPr>
      <w:r w:rsidRPr="00E56F7D">
        <w:rPr>
          <w:rFonts w:ascii="Times New Roman" w:hAnsi="Times New Roman" w:cs="Times New Roman"/>
          <w:sz w:val="24"/>
          <w:szCs w:val="24"/>
          <w:lang w:val="kk-KZ"/>
        </w:rPr>
        <w:t>2. ҚР ҚМ бұйрығы  № 450 2009 жылғы 1-ші желтоқсаннан «ҚР ҚК атыс қаруларын және оған оқ-дәрілерді есепке алуды, сақтауды, беру  ұйымдастыру бойынша нұсқаулық».</w:t>
      </w:r>
    </w:p>
    <w:p w:rsidR="00816B2C" w:rsidRPr="00E56F7D" w:rsidRDefault="00816B2C" w:rsidP="00816B2C">
      <w:pPr>
        <w:tabs>
          <w:tab w:val="left" w:pos="1139"/>
        </w:tabs>
        <w:spacing w:after="0" w:line="240" w:lineRule="auto"/>
        <w:ind w:firstLine="709"/>
        <w:jc w:val="both"/>
        <w:rPr>
          <w:rFonts w:ascii="Times New Roman" w:hAnsi="Times New Roman" w:cs="Times New Roman"/>
          <w:sz w:val="24"/>
          <w:szCs w:val="24"/>
          <w:lang w:val="kk-KZ"/>
        </w:rPr>
      </w:pPr>
      <w:r w:rsidRPr="00816B2C">
        <w:rPr>
          <w:rFonts w:ascii="Times New Roman" w:hAnsi="Times New Roman" w:cs="Times New Roman"/>
          <w:sz w:val="24"/>
          <w:szCs w:val="24"/>
          <w:lang w:val="kk-KZ"/>
        </w:rPr>
        <w:t xml:space="preserve">3. </w:t>
      </w:r>
      <w:r w:rsidRPr="00E56F7D">
        <w:rPr>
          <w:rFonts w:ascii="Times New Roman" w:hAnsi="Times New Roman" w:cs="Times New Roman"/>
          <w:sz w:val="24"/>
          <w:szCs w:val="24"/>
          <w:lang w:val="kk-KZ"/>
        </w:rPr>
        <w:t xml:space="preserve">Оқу құралы. Жоғары кәсіби білім беру ұйымдарындағы әскери дайындық, үшінші бөлім. Запастағы офицерлер бағдарламасы бойынша.  Жалпы тактика, Астана, 2016 ж. </w:t>
      </w:r>
    </w:p>
    <w:p w:rsidR="00C854AF" w:rsidRDefault="00C854AF">
      <w:bookmarkStart w:id="1" w:name="_GoBack"/>
      <w:bookmarkEnd w:id="1"/>
    </w:p>
    <w:sectPr w:rsidR="00C854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E"/>
    <w:rsid w:val="004A346E"/>
    <w:rsid w:val="00816B2C"/>
    <w:rsid w:val="00C8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27552-ABA3-42C5-8A33-7B0B28F9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2054</Words>
  <Characters>11709</Characters>
  <Application>Microsoft Office Word</Application>
  <DocSecurity>0</DocSecurity>
  <Lines>97</Lines>
  <Paragraphs>27</Paragraphs>
  <ScaleCrop>false</ScaleCrop>
  <Company>SPecialiST RePack</Company>
  <LinksUpToDate>false</LinksUpToDate>
  <CharactersWithSpaces>13736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alibi</dc:creator>
  <cp:keywords/>
  <dc:description/>
  <cp:lastModifiedBy>alibi</cp:lastModifiedBy>
  <cp:revision>2</cp:revision>
  <dcterms:created xsi:type="dcterms:W3CDTF">2024-03-26T03:59:00Z</dcterms:created>
  <dcterms:modified xsi:type="dcterms:W3CDTF">2024-03-26T03:59:00Z</dcterms:modified>
</cp:coreProperties>
</file>