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99A5" w14:textId="3D5DA11E" w:rsidR="00193136" w:rsidRPr="00205931" w:rsidRDefault="00193136" w:rsidP="00205931">
      <w:pPr>
        <w:shd w:val="clear" w:color="auto" w:fill="FFFFFF" w:themeFill="background1"/>
        <w:spacing w:after="0" w:line="276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9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«М</w:t>
      </w:r>
      <w:r w:rsidRPr="00205931">
        <w:rPr>
          <w:rFonts w:ascii="Times New Roman" w:hAnsi="Times New Roman" w:cs="Times New Roman"/>
          <w:b/>
          <w:sz w:val="28"/>
          <w:szCs w:val="28"/>
        </w:rPr>
        <w:t>етоды профилактики вовлечения молодежи в деструктивные</w:t>
      </w:r>
      <w:r w:rsidR="00355105" w:rsidRPr="00205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8E1" w:rsidRPr="00205931">
        <w:rPr>
          <w:rFonts w:ascii="Times New Roman" w:hAnsi="Times New Roman" w:cs="Times New Roman"/>
          <w:b/>
          <w:sz w:val="28"/>
          <w:szCs w:val="28"/>
        </w:rPr>
        <w:t xml:space="preserve">религиозные </w:t>
      </w:r>
      <w:r w:rsidRPr="00205931">
        <w:rPr>
          <w:rFonts w:ascii="Times New Roman" w:hAnsi="Times New Roman" w:cs="Times New Roman"/>
          <w:b/>
          <w:sz w:val="28"/>
          <w:szCs w:val="28"/>
        </w:rPr>
        <w:t>течения»</w:t>
      </w:r>
    </w:p>
    <w:p w14:paraId="274AF827" w14:textId="77777777" w:rsidR="00193136" w:rsidRPr="00205931" w:rsidRDefault="00193136" w:rsidP="00205931">
      <w:pPr>
        <w:shd w:val="clear" w:color="auto" w:fill="FFFFFF" w:themeFill="background1"/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1EC644" w14:textId="0AD78AB7" w:rsidR="00193136" w:rsidRPr="00205931" w:rsidRDefault="00193136" w:rsidP="00205931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059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Деструктивное религиозное течение</w:t>
      </w:r>
      <w:r w:rsidRPr="00205931">
        <w:rPr>
          <w:rFonts w:ascii="Times New Roman" w:hAnsi="Times New Roman" w:cs="Times New Roman"/>
          <w:sz w:val="28"/>
          <w:szCs w:val="28"/>
          <w:shd w:val="clear" w:color="auto" w:fill="FFFFFF"/>
        </w:rPr>
        <w:t> или</w:t>
      </w:r>
      <w:r w:rsidRPr="0020593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организация</w:t>
      </w:r>
      <w:r w:rsidR="00205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205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="007308E1" w:rsidRPr="00205931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205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еструктивная религиозная или псевдорелигиозная (имитирующая религиозную) организация, стремящаяся к установлению полного (тотального) контроля над сознанием и волей своих последователей. Сюда </w:t>
      </w:r>
      <w:r w:rsidRPr="0020593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относятся экстремисткие</w:t>
      </w:r>
      <w:r w:rsidRPr="00205931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</w:t>
      </w:r>
      <w:r w:rsidRPr="0020593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террористические организации, секты</w:t>
      </w:r>
      <w:r w:rsidRPr="00205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</w:t>
      </w:r>
    </w:p>
    <w:p w14:paraId="61572A81" w14:textId="77777777" w:rsidR="00193136" w:rsidRPr="00205931" w:rsidRDefault="00193136" w:rsidP="00205931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2F4F5"/>
          <w:lang w:eastAsia="ru-RU"/>
        </w:rPr>
      </w:pPr>
      <w:r w:rsidRPr="0020593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Деструктивные религиозные течения представляют угрозу физическому, психологическому здоровью человека, государственной безопасности и институту брака и семьи.</w:t>
      </w:r>
      <w:r w:rsidRPr="00205931">
        <w:rPr>
          <w:rFonts w:ascii="Times New Roman" w:eastAsia="Times New Roman" w:hAnsi="Times New Roman" w:cs="Times New Roman"/>
          <w:sz w:val="28"/>
          <w:szCs w:val="28"/>
          <w:shd w:val="clear" w:color="auto" w:fill="F2F4F5"/>
          <w:lang w:eastAsia="ru-RU"/>
        </w:rPr>
        <w:t>  </w:t>
      </w:r>
    </w:p>
    <w:p w14:paraId="4AA58CF6" w14:textId="17A3D578" w:rsidR="00193136" w:rsidRPr="00205931" w:rsidRDefault="00193136" w:rsidP="00205931">
      <w:pPr>
        <w:pStyle w:val="a3"/>
        <w:shd w:val="clear" w:color="auto" w:fill="FFFFFF" w:themeFill="background1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205931">
        <w:rPr>
          <w:sz w:val="28"/>
          <w:szCs w:val="28"/>
        </w:rPr>
        <w:t xml:space="preserve">На сегодняшний день под прицелом адептов деструктивных религиозных течений оказалась именно молодежь. Специалисты Центра изучения религий отмечают, что молодое поколение обладает теми специфическими чертами мышления и поведения, которые при определенных условиях и целенаправленной деятельности могут привести в ряды </w:t>
      </w:r>
      <w:r w:rsidR="003E566C" w:rsidRPr="00205931">
        <w:rPr>
          <w:sz w:val="28"/>
          <w:szCs w:val="28"/>
        </w:rPr>
        <w:t>псевдорелигиозной организации.</w:t>
      </w:r>
      <w:r w:rsidRPr="00205931">
        <w:rPr>
          <w:sz w:val="28"/>
          <w:szCs w:val="28"/>
        </w:rPr>
        <w:t xml:space="preserve"> Это максимализм и нигилизм, радикализм, нетерпимость, непримиримость, склонность к неформальным объединениям, мировоззренческая неустойчивость и проблемы самоидентичности.</w:t>
      </w:r>
    </w:p>
    <w:p w14:paraId="48CB737D" w14:textId="77777777" w:rsidR="00193136" w:rsidRPr="00205931" w:rsidRDefault="00193136" w:rsidP="00205931">
      <w:pPr>
        <w:pStyle w:val="a3"/>
        <w:shd w:val="clear" w:color="auto" w:fill="FFFFFF" w:themeFill="background1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205931">
        <w:rPr>
          <w:sz w:val="28"/>
          <w:szCs w:val="28"/>
        </w:rPr>
        <w:t xml:space="preserve">По данным психологов и теологов, большинство людей, которые были или являются приверженцами деструктивных религиозных течений, в детстве или подростковом возрасте получили какие-либо психологические травмы. Это могло быть домашнее насилие, унижение, угроза жизни, здоровью и т. д. </w:t>
      </w:r>
    </w:p>
    <w:p w14:paraId="401A5B0D" w14:textId="77777777" w:rsidR="00193136" w:rsidRPr="00205931" w:rsidRDefault="00193136" w:rsidP="00205931">
      <w:pPr>
        <w:pStyle w:val="a3"/>
        <w:shd w:val="clear" w:color="auto" w:fill="FFFFFF" w:themeFill="background1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205931">
        <w:rPr>
          <w:sz w:val="28"/>
          <w:szCs w:val="28"/>
        </w:rPr>
        <w:t>Морально травмированные молодые люди, склонные к зависимым отношениям и разочарованные от того, что не нашли ответы на свои вопросы, становятся уязвимыми к манипуляциям со стороны вербовщиков деструктивных религиозных течений.</w:t>
      </w:r>
    </w:p>
    <w:p w14:paraId="409A010C" w14:textId="099ACDEF" w:rsidR="00970BD7" w:rsidRPr="00205931" w:rsidRDefault="00193136" w:rsidP="002059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Причинами вступления на опасную тропу выступают нехватка знаний в вопросах религии, жизненные трудности, одиночество, финансовая нестабильность и другие факторы. </w:t>
      </w:r>
    </w:p>
    <w:p w14:paraId="749B18C7" w14:textId="292693FF" w:rsidR="003E566C" w:rsidRPr="00205931" w:rsidRDefault="003E566C" w:rsidP="0020593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2F4F5"/>
          <w:lang w:eastAsia="ru-RU"/>
        </w:rPr>
      </w:pPr>
      <w:r w:rsidRPr="0020593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Сегодня вовлечение молодёжи в деструктивные религиозные организации проводится</w:t>
      </w:r>
      <w:r w:rsidR="00335D84" w:rsidRPr="0020593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,</w:t>
      </w:r>
      <w:r w:rsidRPr="0020593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335D84" w:rsidRPr="0020593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в основном, </w:t>
      </w:r>
      <w:r w:rsidRPr="0020593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 интернет-пространстве и называется бесконтактной вербовкой, так как весь процесс происходит в виртуальной среде, что исключает прямой и визуальный контакт между вербовщиком и теми, кого он пытается вовлечь в деструктивные организации. Например, социальные сети позволяют не только размещать информацию, но и поддерживать интерактивное общение, осуществлять «точечный» поиск полезных людей.</w:t>
      </w:r>
      <w:r w:rsidRPr="00205931">
        <w:rPr>
          <w:rFonts w:ascii="Times New Roman" w:eastAsia="Times New Roman" w:hAnsi="Times New Roman" w:cs="Times New Roman"/>
          <w:sz w:val="28"/>
          <w:szCs w:val="28"/>
          <w:shd w:val="clear" w:color="auto" w:fill="F2F4F5"/>
          <w:lang w:eastAsia="ru-RU"/>
        </w:rPr>
        <w:t xml:space="preserve"> </w:t>
      </w:r>
    </w:p>
    <w:p w14:paraId="612743C3" w14:textId="12DB083E" w:rsidR="007C643C" w:rsidRPr="00205931" w:rsidRDefault="007C643C" w:rsidP="00205931">
      <w:pPr>
        <w:pStyle w:val="a3"/>
        <w:shd w:val="clear" w:color="auto" w:fill="FFFFFF" w:themeFill="background1"/>
        <w:spacing w:before="0" w:beforeAutospacing="0" w:after="0" w:afterAutospacing="0"/>
        <w:ind w:firstLine="851"/>
        <w:contextualSpacing/>
        <w:rPr>
          <w:rStyle w:val="a4"/>
          <w:sz w:val="28"/>
          <w:szCs w:val="28"/>
        </w:rPr>
      </w:pPr>
      <w:r w:rsidRPr="00205931">
        <w:rPr>
          <w:rStyle w:val="a4"/>
          <w:sz w:val="28"/>
          <w:szCs w:val="28"/>
        </w:rPr>
        <w:t>В целом, вербовка в интернете сводится к следующему сценарию:</w:t>
      </w:r>
    </w:p>
    <w:p w14:paraId="3A5F6EED" w14:textId="1F7C0270" w:rsidR="007C643C" w:rsidRPr="00205931" w:rsidRDefault="007C643C" w:rsidP="0020593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05931">
        <w:rPr>
          <w:sz w:val="28"/>
          <w:szCs w:val="28"/>
        </w:rPr>
        <w:t xml:space="preserve">На первом этапе робот-рассылка отправляет слово «привет», с вербовочного аккаунта. Если адресат ответил, то переписка продолжается уже с реальным членом деструктивной организации. Организаторы или те, кто «ведет» группу подстраиваются под «своих», делают пребывание в группе комфортным, начинают дружить, а потом потихонечку начинают </w:t>
      </w:r>
      <w:r w:rsidRPr="00205931">
        <w:rPr>
          <w:sz w:val="28"/>
          <w:szCs w:val="28"/>
        </w:rPr>
        <w:lastRenderedPageBreak/>
        <w:t>поворачивать сознание подростка в нужную сторону. Они заинтересовывают собой, группой, своими желаниями так, что часто воспринимаются близкими друзьями. То есть подростку так кажется. На самом деле</w:t>
      </w:r>
      <w:r w:rsidR="007308E1" w:rsidRPr="00205931">
        <w:rPr>
          <w:sz w:val="28"/>
          <w:szCs w:val="28"/>
        </w:rPr>
        <w:t>,</w:t>
      </w:r>
      <w:r w:rsidRPr="00205931">
        <w:rPr>
          <w:sz w:val="28"/>
          <w:szCs w:val="28"/>
        </w:rPr>
        <w:t xml:space="preserve"> он же не знает, кто там, за ником, аватаркой. В интернете всё можно скрыть за выдуманным образом. Сочиняется и некая соответствующая легенда. То есть сначала организуют определенный круг, который якобы считает конкретного подростка особым, принимает его. То есть происходит стойкое формирование убеждения, что только в этом круге его понимают, принимают, а вне сообщества этого нет и не будет.</w:t>
      </w:r>
    </w:p>
    <w:p w14:paraId="7A2F40D4" w14:textId="110B2F8C" w:rsidR="007C643C" w:rsidRPr="00205931" w:rsidRDefault="007C643C" w:rsidP="0020593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05931">
        <w:rPr>
          <w:sz w:val="28"/>
          <w:szCs w:val="28"/>
        </w:rPr>
        <w:t>Далее идет погружение в депрессивный контент определенная музыка как правило депрессивная, фото, видео с депрессивной направленностью</w:t>
      </w:r>
      <w:r w:rsidR="00773741">
        <w:rPr>
          <w:sz w:val="28"/>
          <w:szCs w:val="28"/>
        </w:rPr>
        <w:t>,</w:t>
      </w:r>
      <w:r w:rsidRPr="00205931">
        <w:rPr>
          <w:sz w:val="28"/>
          <w:szCs w:val="28"/>
        </w:rPr>
        <w:t xml:space="preserve"> или приглашение на прикрывающие вербовочные сайты (которые прямо не указывают на свою принадлежность к деструктивной организации, секте, однако вся их деятельность направлена на привлечение новых участников); происходит обесценивание ценностей: семейных, духовных, включающих в себя веру, совесть, обязанность и ответственность, различение хорошего и плохого. А когда в группе люди уже стали, как кажется подростку, «самыми-самыми друзьями», то шансов на спасение из такой группы уже мало.</w:t>
      </w:r>
    </w:p>
    <w:p w14:paraId="39AB19E4" w14:textId="77777777" w:rsidR="00FA588A" w:rsidRPr="00205931" w:rsidRDefault="00FA588A" w:rsidP="0020593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14:paraId="73EF91F6" w14:textId="77777777" w:rsidR="00FA588A" w:rsidRDefault="00FA588A" w:rsidP="00205931">
      <w:pPr>
        <w:shd w:val="clear" w:color="auto" w:fill="FFFFFF"/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r w:rsidRPr="0019313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Основные признаки того, что подросток начинает попадать под влияние чуждой идеологии, можно свести к следующим:</w:t>
      </w:r>
    </w:p>
    <w:p w14:paraId="48BF86F9" w14:textId="77777777" w:rsidR="00FA588A" w:rsidRPr="00193136" w:rsidRDefault="00FA588A" w:rsidP="0077374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19313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его (ее) манера поведения становится значительно более резкой и грубой (замкнутой и отрешенной), прогрессирует специфическая, ненормативная либо жаргонная лексика;</w:t>
      </w:r>
    </w:p>
    <w:p w14:paraId="76A9DAFE" w14:textId="77777777" w:rsidR="00FA588A" w:rsidRPr="00205931" w:rsidRDefault="00FA588A" w:rsidP="0077374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19313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резко изменяется стиль одежды и внешнего вида, соответствуя правилам определенной субкультуры;</w:t>
      </w:r>
    </w:p>
    <w:p w14:paraId="16386A2F" w14:textId="77777777" w:rsidR="00FA588A" w:rsidRPr="00205931" w:rsidRDefault="00FA588A" w:rsidP="0077374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205931">
        <w:rPr>
          <w:color w:val="000000"/>
          <w:sz w:val="28"/>
          <w:szCs w:val="28"/>
        </w:rPr>
        <w:t>ребенок срочно (внезапно) выходит из дома под различными предлогами;</w:t>
      </w:r>
    </w:p>
    <w:p w14:paraId="35C580BA" w14:textId="77777777" w:rsidR="00FA588A" w:rsidRPr="00205931" w:rsidRDefault="00FA588A" w:rsidP="0077374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205931">
        <w:rPr>
          <w:color w:val="000000"/>
          <w:sz w:val="28"/>
          <w:szCs w:val="28"/>
        </w:rPr>
        <w:t>проявление интереса к неприятным зрелищам, «ужастикам», частый просмотр фильмов со сценами насилия, суицида;</w:t>
      </w:r>
    </w:p>
    <w:p w14:paraId="6D4328A0" w14:textId="111BEC3F" w:rsidR="00FA588A" w:rsidRPr="00205931" w:rsidRDefault="00FA588A" w:rsidP="0077374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19313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на компьютере оказывается много сохраненных ссылок или файлов с текстами, роликами или изображениями религиозного, экстремистко-политического или социально-экстремального содержания</w:t>
      </w:r>
      <w:r w:rsidRPr="00205931">
        <w:rPr>
          <w:rFonts w:ascii="Times New Roman" w:eastAsia="Times New Roman" w:hAnsi="Times New Roman" w:cs="Times New Roman"/>
          <w:sz w:val="28"/>
          <w:szCs w:val="28"/>
          <w:lang w:eastAsia="ru-KZ"/>
        </w:rPr>
        <w:t>;</w:t>
      </w:r>
    </w:p>
    <w:p w14:paraId="07273D2F" w14:textId="77777777" w:rsidR="00FA588A" w:rsidRPr="00205931" w:rsidRDefault="00FA588A" w:rsidP="0077374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205931">
        <w:rPr>
          <w:color w:val="000000"/>
          <w:sz w:val="28"/>
          <w:szCs w:val="28"/>
        </w:rPr>
        <w:t>пассивный протест (уходы из дома, бродяжничество, отказ от приемов пищи, отказ от речевого общения);</w:t>
      </w:r>
    </w:p>
    <w:p w14:paraId="0762D9FE" w14:textId="00E0BC99" w:rsidR="00FA588A" w:rsidRPr="00205931" w:rsidRDefault="00FA588A" w:rsidP="0077374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205931">
        <w:rPr>
          <w:color w:val="000000"/>
          <w:sz w:val="28"/>
          <w:szCs w:val="28"/>
        </w:rPr>
        <w:t>жестокое обращение с животными, со сверстниками (частое участие в драках), другими людьми;</w:t>
      </w:r>
    </w:p>
    <w:p w14:paraId="7651954D" w14:textId="77777777" w:rsidR="00FA588A" w:rsidRPr="00205931" w:rsidRDefault="00FA588A" w:rsidP="0077374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205931">
        <w:rPr>
          <w:color w:val="000000"/>
          <w:sz w:val="28"/>
          <w:szCs w:val="28"/>
        </w:rPr>
        <w:t>увлечение компьютерными играми, содержащими сцены насилия и жестокости;</w:t>
      </w:r>
    </w:p>
    <w:p w14:paraId="604434A7" w14:textId="77777777" w:rsidR="00FA588A" w:rsidRPr="00205931" w:rsidRDefault="00FA588A" w:rsidP="0077374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205931">
        <w:rPr>
          <w:color w:val="000000"/>
          <w:sz w:val="28"/>
          <w:szCs w:val="28"/>
        </w:rPr>
        <w:t xml:space="preserve">появление у ребенка информации, которую он пытается утаить от родителей (законных представителей) (ведет переписку (общается по телефону) с неизвестными взрослыми собеседниками; заводит на семейном компьютере чаты и отдельные папки, на которые установлен пароль; хранит в смартфоне фотографии с участками местности, помещений, зданий или </w:t>
      </w:r>
      <w:r w:rsidRPr="00205931">
        <w:rPr>
          <w:color w:val="000000"/>
          <w:sz w:val="28"/>
          <w:szCs w:val="28"/>
        </w:rPr>
        <w:lastRenderedPageBreak/>
        <w:t>изображений с фрагментами карты населенного пункта без объяснений причин);</w:t>
      </w:r>
    </w:p>
    <w:p w14:paraId="4A6634FB" w14:textId="4E4D9EA2" w:rsidR="00355105" w:rsidRPr="00773741" w:rsidRDefault="003E566C" w:rsidP="00205931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3741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по предупреждению вовлечения </w:t>
      </w:r>
      <w:r w:rsidR="00355105" w:rsidRPr="00773741">
        <w:rPr>
          <w:rFonts w:ascii="Times New Roman" w:hAnsi="Times New Roman" w:cs="Times New Roman"/>
          <w:b/>
          <w:bCs/>
          <w:sz w:val="28"/>
          <w:szCs w:val="28"/>
        </w:rPr>
        <w:t>молодёжи</w:t>
      </w:r>
      <w:r w:rsidRPr="00773741">
        <w:rPr>
          <w:rFonts w:ascii="Times New Roman" w:hAnsi="Times New Roman" w:cs="Times New Roman"/>
          <w:b/>
          <w:bCs/>
          <w:sz w:val="28"/>
          <w:szCs w:val="28"/>
        </w:rPr>
        <w:t xml:space="preserve"> в деструктивные объединения важно вести по трём основным направлениям:</w:t>
      </w:r>
    </w:p>
    <w:p w14:paraId="0C8A8738" w14:textId="77777777" w:rsidR="007308E1" w:rsidRPr="00205931" w:rsidRDefault="00355105" w:rsidP="0020593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931">
        <w:rPr>
          <w:rFonts w:ascii="Times New Roman" w:hAnsi="Times New Roman" w:cs="Times New Roman"/>
          <w:sz w:val="28"/>
          <w:szCs w:val="28"/>
        </w:rPr>
        <w:t xml:space="preserve">- </w:t>
      </w:r>
      <w:r w:rsidR="003E566C" w:rsidRPr="00205931">
        <w:rPr>
          <w:rFonts w:ascii="Times New Roman" w:hAnsi="Times New Roman" w:cs="Times New Roman"/>
          <w:sz w:val="28"/>
          <w:szCs w:val="28"/>
        </w:rPr>
        <w:t xml:space="preserve">общая воспитательная работа с обучающимися; </w:t>
      </w:r>
    </w:p>
    <w:p w14:paraId="485A1E02" w14:textId="6D40E658" w:rsidR="00355105" w:rsidRPr="00205931" w:rsidRDefault="007308E1" w:rsidP="0020593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931">
        <w:rPr>
          <w:rFonts w:ascii="Times New Roman" w:hAnsi="Times New Roman" w:cs="Times New Roman"/>
          <w:sz w:val="28"/>
          <w:szCs w:val="28"/>
        </w:rPr>
        <w:t xml:space="preserve">- </w:t>
      </w:r>
      <w:r w:rsidR="003E566C" w:rsidRPr="00205931">
        <w:rPr>
          <w:rFonts w:ascii="Times New Roman" w:hAnsi="Times New Roman" w:cs="Times New Roman"/>
          <w:sz w:val="28"/>
          <w:szCs w:val="28"/>
        </w:rPr>
        <w:t xml:space="preserve">профилактическая работа с несовершеннолетними из «групп риска»; </w:t>
      </w:r>
    </w:p>
    <w:p w14:paraId="685AB3DE" w14:textId="77777777" w:rsidR="00355105" w:rsidRPr="00205931" w:rsidRDefault="00355105" w:rsidP="0020593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931">
        <w:rPr>
          <w:rFonts w:ascii="Times New Roman" w:hAnsi="Times New Roman" w:cs="Times New Roman"/>
          <w:sz w:val="28"/>
          <w:szCs w:val="28"/>
        </w:rPr>
        <w:t xml:space="preserve">- </w:t>
      </w:r>
      <w:r w:rsidR="003E566C" w:rsidRPr="00205931">
        <w:rPr>
          <w:rFonts w:ascii="Times New Roman" w:hAnsi="Times New Roman" w:cs="Times New Roman"/>
          <w:sz w:val="28"/>
          <w:szCs w:val="28"/>
        </w:rPr>
        <w:t xml:space="preserve">коррекционно-педагогическая работа с подростками, участвующими в деструктивных неформальных объединениях. </w:t>
      </w:r>
    </w:p>
    <w:p w14:paraId="0508B227" w14:textId="77777777" w:rsidR="007C643C" w:rsidRPr="00205931" w:rsidRDefault="003E566C" w:rsidP="0020593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931">
        <w:rPr>
          <w:rFonts w:ascii="Times New Roman" w:hAnsi="Times New Roman" w:cs="Times New Roman"/>
          <w:sz w:val="28"/>
          <w:szCs w:val="28"/>
        </w:rPr>
        <w:t>Принципиальным в работе по данному направлению является формирование у обучающихся критической позиции по отношению к субкультуре, к которой он себя относит. Важно давать несовершеннолетним информацию к размышлению, а не нравоучительные рекомендации. Профилактическая работа, как правило, должна включать: социально-педагогическую диагностику обучающихся; психологическую диагностику особенностей психоэмоционального состояния и личностных особенностей обучающихся; проведение разнообразных дискуссий, диспутов с несовершеннолетними</w:t>
      </w:r>
      <w:r w:rsidR="007C643C" w:rsidRPr="00205931">
        <w:rPr>
          <w:rFonts w:ascii="Times New Roman" w:hAnsi="Times New Roman" w:cs="Times New Roman"/>
          <w:sz w:val="28"/>
          <w:szCs w:val="28"/>
        </w:rPr>
        <w:t xml:space="preserve">. </w:t>
      </w:r>
      <w:r w:rsidRPr="00205931">
        <w:rPr>
          <w:rFonts w:ascii="Times New Roman" w:hAnsi="Times New Roman" w:cs="Times New Roman"/>
          <w:sz w:val="28"/>
          <w:szCs w:val="28"/>
        </w:rPr>
        <w:t>Целесообразна организация среди несовершеннолетних деловых игр с целью выявления интересных и социально-значимых занятий</w:t>
      </w:r>
      <w:r w:rsidR="007C643C" w:rsidRPr="00205931">
        <w:rPr>
          <w:rFonts w:ascii="Times New Roman" w:hAnsi="Times New Roman" w:cs="Times New Roman"/>
          <w:sz w:val="28"/>
          <w:szCs w:val="28"/>
        </w:rPr>
        <w:t>.</w:t>
      </w:r>
      <w:r w:rsidRPr="00205931">
        <w:rPr>
          <w:rFonts w:ascii="Times New Roman" w:hAnsi="Times New Roman" w:cs="Times New Roman"/>
          <w:sz w:val="28"/>
          <w:szCs w:val="28"/>
        </w:rPr>
        <w:t xml:space="preserve"> Значимым является проведение психологических тренингов личностного роста («Я принимаю себя», «Я познаю себя», «Я умею разрешать конфликты» </w:t>
      </w:r>
      <w:r w:rsidR="007C643C" w:rsidRPr="00205931">
        <w:rPr>
          <w:rFonts w:ascii="Times New Roman" w:hAnsi="Times New Roman" w:cs="Times New Roman"/>
          <w:sz w:val="28"/>
          <w:szCs w:val="28"/>
        </w:rPr>
        <w:t>и прочее</w:t>
      </w:r>
      <w:r w:rsidRPr="00205931">
        <w:rPr>
          <w:rFonts w:ascii="Times New Roman" w:hAnsi="Times New Roman" w:cs="Times New Roman"/>
          <w:sz w:val="28"/>
          <w:szCs w:val="28"/>
        </w:rPr>
        <w:t xml:space="preserve">), циклов занятий, направленных на формирование и развитие толерантности. </w:t>
      </w:r>
    </w:p>
    <w:p w14:paraId="6DC9DFC9" w14:textId="39A72E9A" w:rsidR="003E566C" w:rsidRPr="00205931" w:rsidRDefault="003E566C" w:rsidP="0020593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31">
        <w:rPr>
          <w:rFonts w:ascii="Times New Roman" w:hAnsi="Times New Roman" w:cs="Times New Roman"/>
          <w:sz w:val="28"/>
          <w:szCs w:val="28"/>
        </w:rPr>
        <w:t xml:space="preserve">Следует также знакомить подростков и молодёжь с широким спектром возможностей учреждений дополнительного образования, вовлекать в разнообразную организованную досуговую деятельность с учётом их индивидуальных особенностей, способностей и потребностей. Одной из составляющих воспитательного процесса является просвещение родителей (законных представителей) несовершеннолетних. Важными темами для разговора с ними могут стать следующие: «Причины участия подростков и молодёжи в неформальных объединениях», «Деструктивные неформальные молодёжные объединения как фактор риска» и т.п. </w:t>
      </w:r>
    </w:p>
    <w:p w14:paraId="4DCFE89F" w14:textId="417D02A8" w:rsidR="003E566C" w:rsidRPr="00205931" w:rsidRDefault="003E566C" w:rsidP="00205931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059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Памятка родителям</w:t>
      </w:r>
      <w:r w:rsidR="002059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 законным представителям </w:t>
      </w:r>
      <w:r w:rsidRPr="002059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 профилактике вовлечения </w:t>
      </w:r>
      <w:r w:rsidR="002059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подростков </w:t>
      </w:r>
      <w:r w:rsidRPr="002059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 деструктивные </w:t>
      </w:r>
      <w:r w:rsidR="007737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группы</w:t>
      </w:r>
      <w:r w:rsidR="00FA588A" w:rsidRPr="002059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3C1C03B0" w14:textId="77777777" w:rsidR="003E566C" w:rsidRPr="00193136" w:rsidRDefault="003E566C" w:rsidP="00205931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19313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Несколько простых правил помогут существенно снизить риск попадания вашего ребенка в запрещённые религиозные организации, экстремистские движения и террористические организации:</w:t>
      </w:r>
    </w:p>
    <w:p w14:paraId="19C64E4E" w14:textId="3BBA1C0D" w:rsidR="003E566C" w:rsidRPr="00193136" w:rsidRDefault="00205931" w:rsidP="002059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 xml:space="preserve">- </w:t>
      </w:r>
      <w:r w:rsidR="003E566C" w:rsidRPr="0019313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Разговаривайте с ребенком.</w:t>
      </w:r>
      <w:r w:rsidR="003E566C" w:rsidRPr="0019313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 Вы должны знать с кем он общается, как проводит время и что его волнует. Обсуждайте политическую, социальную и </w:t>
      </w:r>
      <w:r w:rsidR="003E566C" w:rsidRPr="0019313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>экономическую обстановку в мире, межэтнические отношения, вопросы религии. Подростку трудно разобраться в хитросплетениях мирового социума</w:t>
      </w:r>
      <w:r w:rsidRPr="00205931">
        <w:rPr>
          <w:rFonts w:ascii="Times New Roman" w:eastAsia="Times New Roman" w:hAnsi="Times New Roman" w:cs="Times New Roman"/>
          <w:sz w:val="28"/>
          <w:szCs w:val="28"/>
          <w:lang w:eastAsia="ru-KZ"/>
        </w:rPr>
        <w:t>,</w:t>
      </w:r>
      <w:r w:rsidR="003E566C" w:rsidRPr="0019313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и пропагандисты зачастую пользуются этим, трактуя определенные события в пользу своей идеологии.</w:t>
      </w:r>
    </w:p>
    <w:p w14:paraId="67B6D83B" w14:textId="537C4821" w:rsidR="003E566C" w:rsidRPr="00193136" w:rsidRDefault="00205931" w:rsidP="002059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 xml:space="preserve">- </w:t>
      </w:r>
      <w:r w:rsidR="003E566C" w:rsidRPr="0019313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Обеспечьте досуг ребенка.</w:t>
      </w:r>
      <w:r w:rsidR="003E566C" w:rsidRPr="0019313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14:paraId="6C923DBA" w14:textId="1990688E" w:rsidR="003E566C" w:rsidRPr="00193136" w:rsidRDefault="00205931" w:rsidP="002059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 xml:space="preserve">- </w:t>
      </w:r>
      <w:r w:rsidR="003E566C" w:rsidRPr="0019313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Контролируйте информацию, которую получает ребенок.</w:t>
      </w:r>
      <w:r w:rsidR="003E566C" w:rsidRPr="0019313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Обращайте внимание, какие передачи смотрит, какие книги читает, на каких сайтах бывает. СМИ является мощным орудием в пропаганде антиобщественных элементов.</w:t>
      </w:r>
    </w:p>
    <w:p w14:paraId="4156F0CC" w14:textId="48E44DB5" w:rsidR="003E566C" w:rsidRPr="00193136" w:rsidRDefault="003E566C" w:rsidP="00205931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19313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Необходимо научить ребёнка придерживаться следующих правил поведения в социальных сетях</w:t>
      </w:r>
      <w:r w:rsidR="00205931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:</w:t>
      </w:r>
    </w:p>
    <w:p w14:paraId="3F608F10" w14:textId="77777777" w:rsidR="003E566C" w:rsidRPr="00193136" w:rsidRDefault="003E566C" w:rsidP="00205931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19313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Проявлять осторожность при переходе по ссылкам, которые он получаете в сообщениях от других пользователей или друзей.</w:t>
      </w:r>
    </w:p>
    <w:p w14:paraId="765D2131" w14:textId="77777777" w:rsidR="003E566C" w:rsidRPr="00193136" w:rsidRDefault="003E566C" w:rsidP="00205931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19313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Контролировать информацию о себе, которую вы размещаете.</w:t>
      </w:r>
    </w:p>
    <w:p w14:paraId="6DCF4078" w14:textId="77777777" w:rsidR="003E566C" w:rsidRPr="00193136" w:rsidRDefault="003E566C" w:rsidP="00205931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19313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Чтобы не раскрыть адреса электронной почты своих друзей, не разрешайте социальным сетям сканировать адресную книгу вашего ящика электронной почты.</w:t>
      </w:r>
    </w:p>
    <w:p w14:paraId="42E93C8C" w14:textId="77777777" w:rsidR="003E566C" w:rsidRPr="00193136" w:rsidRDefault="003E566C" w:rsidP="00205931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19313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 добавлять в друзья в социальных сетях всех подряд.</w:t>
      </w:r>
    </w:p>
    <w:p w14:paraId="08C49191" w14:textId="77777777" w:rsidR="003E566C" w:rsidRPr="00193136" w:rsidRDefault="003E566C" w:rsidP="00205931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19313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 регистрироваться во всех соц. сетях без разбора.</w:t>
      </w:r>
    </w:p>
    <w:p w14:paraId="78111ED2" w14:textId="77777777" w:rsidR="003E566C" w:rsidRPr="00193136" w:rsidRDefault="003E566C" w:rsidP="00205931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19313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Всегда спрашивать родителей о непонятных ему (ей) вещах, которые он(она) встречает в интернете.</w:t>
      </w:r>
    </w:p>
    <w:p w14:paraId="25BFFD25" w14:textId="0ADE82C5" w:rsidR="003E566C" w:rsidRPr="00701ACA" w:rsidRDefault="003E566C" w:rsidP="00017CD1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313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 позволять себя запугивать и не беспокоить других с помощью фейковых аккаунтов.</w:t>
      </w:r>
    </w:p>
    <w:p w14:paraId="280CC5A9" w14:textId="77777777" w:rsidR="007B1CF1" w:rsidRDefault="007B1CF1" w:rsidP="00701ACA">
      <w:pPr>
        <w:pStyle w:val="a3"/>
        <w:shd w:val="clear" w:color="auto" w:fill="FFFFFF" w:themeFill="background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</w:p>
    <w:p w14:paraId="13E2C466" w14:textId="130453BA" w:rsidR="00701ACA" w:rsidRDefault="00701ACA" w:rsidP="00701ACA">
      <w:pPr>
        <w:pStyle w:val="a3"/>
        <w:shd w:val="clear" w:color="auto" w:fill="FFFFFF" w:themeFill="background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Важно быть внимательным к своим близким, друзьям, коллегам и реагировать на малейшие изменения в человеке. </w:t>
      </w:r>
    </w:p>
    <w:p w14:paraId="0178CCF4" w14:textId="77777777" w:rsidR="00701ACA" w:rsidRPr="00205931" w:rsidRDefault="00701ACA" w:rsidP="00701ACA">
      <w:pPr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701ACA" w:rsidRPr="0020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6781"/>
    <w:multiLevelType w:val="multilevel"/>
    <w:tmpl w:val="19FE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14F92"/>
    <w:multiLevelType w:val="hybridMultilevel"/>
    <w:tmpl w:val="AB0EB520"/>
    <w:lvl w:ilvl="0" w:tplc="052A6226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895127"/>
    <w:multiLevelType w:val="multilevel"/>
    <w:tmpl w:val="09C0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F092D"/>
    <w:multiLevelType w:val="multilevel"/>
    <w:tmpl w:val="54FE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FF76B8"/>
    <w:multiLevelType w:val="multilevel"/>
    <w:tmpl w:val="6FDA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253B2A"/>
    <w:multiLevelType w:val="multilevel"/>
    <w:tmpl w:val="F8BE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963E95"/>
    <w:multiLevelType w:val="multilevel"/>
    <w:tmpl w:val="A958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594000"/>
    <w:multiLevelType w:val="multilevel"/>
    <w:tmpl w:val="FDF4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B0028A"/>
    <w:multiLevelType w:val="multilevel"/>
    <w:tmpl w:val="0884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596171">
    <w:abstractNumId w:val="7"/>
  </w:num>
  <w:num w:numId="2" w16cid:durableId="834761003">
    <w:abstractNumId w:val="0"/>
  </w:num>
  <w:num w:numId="3" w16cid:durableId="668606975">
    <w:abstractNumId w:val="1"/>
  </w:num>
  <w:num w:numId="4" w16cid:durableId="1616597289">
    <w:abstractNumId w:val="3"/>
  </w:num>
  <w:num w:numId="5" w16cid:durableId="1992637942">
    <w:abstractNumId w:val="4"/>
  </w:num>
  <w:num w:numId="6" w16cid:durableId="1096898239">
    <w:abstractNumId w:val="5"/>
  </w:num>
  <w:num w:numId="7" w16cid:durableId="651065557">
    <w:abstractNumId w:val="8"/>
  </w:num>
  <w:num w:numId="8" w16cid:durableId="1098600174">
    <w:abstractNumId w:val="6"/>
  </w:num>
  <w:num w:numId="9" w16cid:durableId="463818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00"/>
    <w:rsid w:val="00193136"/>
    <w:rsid w:val="00205931"/>
    <w:rsid w:val="00264400"/>
    <w:rsid w:val="00335D84"/>
    <w:rsid w:val="00355105"/>
    <w:rsid w:val="003E566C"/>
    <w:rsid w:val="00701ACA"/>
    <w:rsid w:val="007308E1"/>
    <w:rsid w:val="00773741"/>
    <w:rsid w:val="007B1CF1"/>
    <w:rsid w:val="007C643C"/>
    <w:rsid w:val="00970BD7"/>
    <w:rsid w:val="00FA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E218"/>
  <w15:chartTrackingRefBased/>
  <w15:docId w15:val="{EA07E2E3-B243-4174-84B3-2E3BA2A7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136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136"/>
    <w:rPr>
      <w:b/>
      <w:bCs/>
    </w:rPr>
  </w:style>
  <w:style w:type="paragraph" w:styleId="a5">
    <w:name w:val="List Paragraph"/>
    <w:basedOn w:val="a"/>
    <w:uiPriority w:val="34"/>
    <w:qFormat/>
    <w:rsid w:val="00193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4</cp:revision>
  <dcterms:created xsi:type="dcterms:W3CDTF">2023-10-04T07:04:00Z</dcterms:created>
  <dcterms:modified xsi:type="dcterms:W3CDTF">2023-10-04T08:35:00Z</dcterms:modified>
</cp:coreProperties>
</file>