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05" w:rsidRDefault="00954305" w:rsidP="0095430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Қысқамерзімді жоспар</w:t>
      </w:r>
    </w:p>
    <w:p w:rsidR="00954305" w:rsidRDefault="00954305" w:rsidP="00954305">
      <w:pPr>
        <w:tabs>
          <w:tab w:val="left" w:pos="1134"/>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Сабақтың тақырыбы: «Қартаю. Қартаю үрдісі туралы теориялар</w:t>
      </w:r>
      <w:r>
        <w:rPr>
          <w:rFonts w:ascii="Times New Roman" w:eastAsia="Times New Roman" w:hAnsi="Times New Roman" w:cs="Times New Roman"/>
        </w:rPr>
        <w:t xml:space="preserve">».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515"/>
      </w:tblGrid>
      <w:tr w:rsidR="00954305" w:rsidTr="00810010">
        <w:tc>
          <w:tcPr>
            <w:tcW w:w="2830" w:type="dxa"/>
            <w:tcBorders>
              <w:top w:val="single" w:sz="4" w:space="0" w:color="000000"/>
              <w:left w:val="single" w:sz="4" w:space="0" w:color="000000"/>
              <w:bottom w:val="single" w:sz="4" w:space="0" w:color="000000"/>
              <w:right w:val="single" w:sz="4" w:space="0" w:color="000000"/>
            </w:tcBorders>
          </w:tcPr>
          <w:p w:rsidR="00954305" w:rsidRDefault="00954305" w:rsidP="00810010">
            <w:pPr>
              <w:tabs>
                <w:tab w:val="left" w:pos="1134"/>
              </w:tabs>
              <w:rPr>
                <w:rFonts w:ascii="Times New Roman" w:eastAsia="Times New Roman" w:hAnsi="Times New Roman" w:cs="Times New Roman"/>
                <w:b/>
              </w:rPr>
            </w:pPr>
            <w:r>
              <w:rPr>
                <w:rFonts w:ascii="Times New Roman" w:eastAsia="Times New Roman" w:hAnsi="Times New Roman" w:cs="Times New Roman"/>
                <w:b/>
              </w:rPr>
              <w:t xml:space="preserve">Бөлім: </w:t>
            </w:r>
          </w:p>
        </w:tc>
        <w:tc>
          <w:tcPr>
            <w:tcW w:w="6515"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b/>
              </w:rPr>
            </w:pPr>
            <w:r>
              <w:rPr>
                <w:rFonts w:ascii="Times New Roman" w:eastAsia="Times New Roman" w:hAnsi="Times New Roman" w:cs="Times New Roman"/>
                <w:b/>
              </w:rPr>
              <w:t>10.3 Жасушалық цикл</w:t>
            </w:r>
          </w:p>
        </w:tc>
      </w:tr>
      <w:tr w:rsidR="00954305" w:rsidTr="00810010">
        <w:tc>
          <w:tcPr>
            <w:tcW w:w="283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Педагогтің аты-жөні:</w:t>
            </w:r>
          </w:p>
        </w:tc>
        <w:tc>
          <w:tcPr>
            <w:tcW w:w="6515" w:type="dxa"/>
            <w:tcBorders>
              <w:top w:val="single" w:sz="4" w:space="0" w:color="000000"/>
              <w:left w:val="single" w:sz="4" w:space="0" w:color="000000"/>
              <w:bottom w:val="single" w:sz="4" w:space="0" w:color="000000"/>
              <w:right w:val="single" w:sz="4" w:space="0" w:color="000000"/>
            </w:tcBorders>
          </w:tcPr>
          <w:p w:rsidR="00954305" w:rsidRPr="00461F57" w:rsidRDefault="00954305" w:rsidP="00810010">
            <w:pPr>
              <w:rPr>
                <w:rFonts w:ascii="Times New Roman" w:eastAsia="Times New Roman" w:hAnsi="Times New Roman" w:cs="Times New Roman"/>
                <w:b/>
              </w:rPr>
            </w:pPr>
            <w:r>
              <w:rPr>
                <w:rFonts w:ascii="Times New Roman" w:eastAsia="Times New Roman" w:hAnsi="Times New Roman" w:cs="Times New Roman"/>
                <w:b/>
              </w:rPr>
              <w:t>Жумасанов С.С.</w:t>
            </w:r>
          </w:p>
        </w:tc>
      </w:tr>
      <w:tr w:rsidR="00954305" w:rsidTr="00810010">
        <w:tc>
          <w:tcPr>
            <w:tcW w:w="283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Күні:</w:t>
            </w:r>
          </w:p>
        </w:tc>
        <w:tc>
          <w:tcPr>
            <w:tcW w:w="6515"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b/>
              </w:rPr>
            </w:pPr>
            <w:r>
              <w:rPr>
                <w:rFonts w:ascii="Times New Roman" w:eastAsia="Times New Roman" w:hAnsi="Times New Roman" w:cs="Times New Roman"/>
                <w:b/>
              </w:rPr>
              <w:t>24.01</w:t>
            </w:r>
          </w:p>
        </w:tc>
      </w:tr>
      <w:tr w:rsidR="00954305" w:rsidTr="00810010">
        <w:tc>
          <w:tcPr>
            <w:tcW w:w="283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Сыныбы:</w:t>
            </w:r>
          </w:p>
        </w:tc>
        <w:tc>
          <w:tcPr>
            <w:tcW w:w="6515" w:type="dxa"/>
            <w:tcBorders>
              <w:top w:val="single" w:sz="4" w:space="0" w:color="000000"/>
              <w:left w:val="single" w:sz="4" w:space="0" w:color="000000"/>
              <w:bottom w:val="single" w:sz="4" w:space="0" w:color="000000"/>
              <w:right w:val="single" w:sz="4" w:space="0" w:color="000000"/>
            </w:tcBorders>
          </w:tcPr>
          <w:p w:rsidR="00954305" w:rsidRPr="00A5483C" w:rsidRDefault="00954305" w:rsidP="00810010">
            <w:pPr>
              <w:rPr>
                <w:rFonts w:ascii="Times New Roman" w:eastAsia="Times New Roman" w:hAnsi="Times New Roman" w:cs="Times New Roman"/>
              </w:rPr>
            </w:pPr>
            <w:r>
              <w:rPr>
                <w:rFonts w:ascii="Times New Roman" w:eastAsia="Times New Roman" w:hAnsi="Times New Roman" w:cs="Times New Roman"/>
              </w:rPr>
              <w:t>Қатысушылар саны:                  Қатыспағандар саны:</w:t>
            </w:r>
          </w:p>
        </w:tc>
      </w:tr>
      <w:tr w:rsidR="00954305" w:rsidTr="00810010">
        <w:tc>
          <w:tcPr>
            <w:tcW w:w="283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Сабақтың тақырыбы:</w:t>
            </w:r>
          </w:p>
        </w:tc>
        <w:tc>
          <w:tcPr>
            <w:tcW w:w="6515"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b/>
              </w:rPr>
            </w:pPr>
            <w:r>
              <w:rPr>
                <w:rFonts w:ascii="Times New Roman" w:eastAsia="Times New Roman" w:hAnsi="Times New Roman" w:cs="Times New Roman"/>
                <w:b/>
              </w:rPr>
              <w:t>Қартаю. Қартаю үрдісі туралы теориялар.</w:t>
            </w:r>
          </w:p>
        </w:tc>
      </w:tr>
      <w:tr w:rsidR="00954305" w:rsidTr="00810010">
        <w:tc>
          <w:tcPr>
            <w:tcW w:w="283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Оқу бағдарламасына сәйкес оқу мақсаты</w:t>
            </w:r>
          </w:p>
        </w:tc>
        <w:tc>
          <w:tcPr>
            <w:tcW w:w="6515" w:type="dxa"/>
            <w:tcBorders>
              <w:top w:val="single" w:sz="4" w:space="0" w:color="000000"/>
              <w:left w:val="single" w:sz="4" w:space="0" w:color="000000"/>
              <w:bottom w:val="single" w:sz="4" w:space="0" w:color="000000"/>
              <w:right w:val="single" w:sz="4" w:space="0" w:color="000000"/>
            </w:tcBorders>
          </w:tcPr>
          <w:p w:rsidR="00954305" w:rsidRDefault="00954305" w:rsidP="00810010">
            <w:pPr>
              <w:tabs>
                <w:tab w:val="left" w:pos="1134"/>
              </w:tabs>
              <w:rPr>
                <w:rFonts w:ascii="Times New Roman" w:eastAsia="Times New Roman" w:hAnsi="Times New Roman" w:cs="Times New Roman"/>
                <w:color w:val="1A171B"/>
              </w:rPr>
            </w:pPr>
            <w:r>
              <w:rPr>
                <w:rFonts w:ascii="Times New Roman" w:eastAsia="Times New Roman" w:hAnsi="Times New Roman" w:cs="Times New Roman"/>
                <w:color w:val="1A171B"/>
              </w:rPr>
              <w:t>10.2.2.4 - қартаю үдерісін түсіндіру</w:t>
            </w:r>
          </w:p>
        </w:tc>
      </w:tr>
      <w:tr w:rsidR="00954305" w:rsidTr="00810010">
        <w:tc>
          <w:tcPr>
            <w:tcW w:w="283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Сабақтың мақсаты:</w:t>
            </w:r>
          </w:p>
        </w:tc>
        <w:tc>
          <w:tcPr>
            <w:tcW w:w="6515" w:type="dxa"/>
            <w:tcBorders>
              <w:top w:val="single" w:sz="4" w:space="0" w:color="000000"/>
              <w:left w:val="single" w:sz="4" w:space="0" w:color="000000"/>
              <w:bottom w:val="single" w:sz="4" w:space="0" w:color="000000"/>
              <w:right w:val="single" w:sz="4" w:space="0" w:color="000000"/>
            </w:tcBorders>
          </w:tcPr>
          <w:p w:rsidR="00954305" w:rsidRPr="0057192A" w:rsidRDefault="00954305" w:rsidP="00810010">
            <w:pPr>
              <w:pStyle w:val="a3"/>
              <w:rPr>
                <w:rFonts w:ascii="Times New Roman" w:hAnsi="Times New Roman" w:cs="Times New Roman"/>
              </w:rPr>
            </w:pPr>
            <w:r w:rsidRPr="0057192A">
              <w:rPr>
                <w:rFonts w:ascii="Times New Roman" w:hAnsi="Times New Roman" w:cs="Times New Roman"/>
              </w:rPr>
              <w:t>-Әртүрлі тірі ағзалардың өмір сүру ұзақтығын біледі;</w:t>
            </w:r>
          </w:p>
          <w:p w:rsidR="00954305" w:rsidRPr="0057192A" w:rsidRDefault="00954305" w:rsidP="00810010">
            <w:pPr>
              <w:pStyle w:val="a3"/>
              <w:rPr>
                <w:rFonts w:ascii="Times New Roman" w:hAnsi="Times New Roman" w:cs="Times New Roman"/>
              </w:rPr>
            </w:pPr>
            <w:r w:rsidRPr="0057192A">
              <w:rPr>
                <w:rFonts w:ascii="Times New Roman" w:hAnsi="Times New Roman" w:cs="Times New Roman"/>
              </w:rPr>
              <w:t>-Қартаю моделіне жататын теорияларды зерттейді және салыстырады;</w:t>
            </w:r>
          </w:p>
          <w:p w:rsidR="00954305" w:rsidRPr="0057192A" w:rsidRDefault="00954305" w:rsidP="00810010">
            <w:pPr>
              <w:pStyle w:val="a3"/>
            </w:pPr>
            <w:r w:rsidRPr="0057192A">
              <w:rPr>
                <w:rFonts w:ascii="Times New Roman" w:hAnsi="Times New Roman" w:cs="Times New Roman"/>
              </w:rPr>
              <w:t>-Қартаю процесінің басталуын, факторларын талдайды.</w:t>
            </w:r>
          </w:p>
        </w:tc>
      </w:tr>
      <w:tr w:rsidR="00954305" w:rsidTr="00810010">
        <w:tc>
          <w:tcPr>
            <w:tcW w:w="283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color w:val="000000"/>
              </w:rPr>
              <w:t>Құндылықтарға баулу:</w:t>
            </w:r>
          </w:p>
        </w:tc>
        <w:tc>
          <w:tcPr>
            <w:tcW w:w="6515" w:type="dxa"/>
            <w:tcBorders>
              <w:top w:val="single" w:sz="4" w:space="0" w:color="000000"/>
              <w:left w:val="single" w:sz="4" w:space="0" w:color="000000"/>
              <w:bottom w:val="single" w:sz="4" w:space="0" w:color="000000"/>
              <w:right w:val="single" w:sz="4" w:space="0" w:color="000000"/>
            </w:tcBorders>
          </w:tcPr>
          <w:p w:rsidR="00954305" w:rsidRDefault="00954305" w:rsidP="00810010">
            <w:pPr>
              <w:tabs>
                <w:tab w:val="left" w:pos="5206"/>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«Мәңгілік ел» жалпыұлттық идеясы бойынша «Жалпыға бірдей еңбек қоғамы» құндылығына баулу. Бұл арқылы оқушыларда шығармашылық және сын тұрғысынан ойлауы, функционалдық сауаттылығы, қарым-қатынас жасау қабілеті мен жауапкершілігі артады. Сонымен қатар өмір бойы оқуға, еңбеу етуге, Қазақстандық патриотизм және азаматтық жауапкершілікке  деген дағдысы қалыптасады.</w:t>
            </w:r>
          </w:p>
        </w:tc>
      </w:tr>
    </w:tbl>
    <w:p w:rsidR="00954305" w:rsidRDefault="00954305" w:rsidP="00954305">
      <w:pPr>
        <w:spacing w:after="0" w:line="240" w:lineRule="auto"/>
        <w:rPr>
          <w:rFonts w:ascii="Times New Roman" w:eastAsia="Times New Roman" w:hAnsi="Times New Roman" w:cs="Times New Roman"/>
          <w:b/>
        </w:rPr>
      </w:pPr>
      <w:r>
        <w:rPr>
          <w:rFonts w:ascii="Times New Roman" w:eastAsia="Times New Roman" w:hAnsi="Times New Roman" w:cs="Times New Roman"/>
          <w:b/>
        </w:rPr>
        <w:t>Сабақтың барысы: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6"/>
        <w:gridCol w:w="1768"/>
        <w:gridCol w:w="2630"/>
        <w:gridCol w:w="1790"/>
        <w:gridCol w:w="1577"/>
      </w:tblGrid>
      <w:tr w:rsidR="00954305" w:rsidTr="00810010">
        <w:tc>
          <w:tcPr>
            <w:tcW w:w="1806" w:type="dxa"/>
            <w:tcBorders>
              <w:top w:val="single" w:sz="4" w:space="0" w:color="000000"/>
              <w:left w:val="single" w:sz="4" w:space="0" w:color="000000"/>
              <w:bottom w:val="single" w:sz="4" w:space="0" w:color="000000"/>
              <w:right w:val="single" w:sz="4" w:space="0" w:color="000000"/>
            </w:tcBorders>
          </w:tcPr>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Сабақ кезеңі/Уақыты</w:t>
            </w:r>
          </w:p>
        </w:tc>
        <w:tc>
          <w:tcPr>
            <w:tcW w:w="1768" w:type="dxa"/>
            <w:tcBorders>
              <w:top w:val="single" w:sz="4" w:space="0" w:color="000000"/>
              <w:left w:val="single" w:sz="4" w:space="0" w:color="000000"/>
              <w:bottom w:val="single" w:sz="4" w:space="0" w:color="000000"/>
              <w:right w:val="single" w:sz="4" w:space="0" w:color="000000"/>
            </w:tcBorders>
          </w:tcPr>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Педагогтің іс-әрекеті</w:t>
            </w:r>
          </w:p>
        </w:tc>
        <w:tc>
          <w:tcPr>
            <w:tcW w:w="2630" w:type="dxa"/>
            <w:tcBorders>
              <w:top w:val="single" w:sz="4" w:space="0" w:color="000000"/>
              <w:left w:val="single" w:sz="4" w:space="0" w:color="000000"/>
              <w:bottom w:val="single" w:sz="4" w:space="0" w:color="000000"/>
              <w:right w:val="single" w:sz="4" w:space="0" w:color="000000"/>
            </w:tcBorders>
          </w:tcPr>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Оқушының іс-әрекеті</w:t>
            </w:r>
          </w:p>
        </w:tc>
        <w:tc>
          <w:tcPr>
            <w:tcW w:w="1790" w:type="dxa"/>
            <w:tcBorders>
              <w:top w:val="single" w:sz="4" w:space="0" w:color="000000"/>
              <w:left w:val="single" w:sz="4" w:space="0" w:color="000000"/>
              <w:bottom w:val="single" w:sz="4" w:space="0" w:color="000000"/>
              <w:right w:val="single" w:sz="4" w:space="0" w:color="000000"/>
            </w:tcBorders>
          </w:tcPr>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Бағалау</w:t>
            </w:r>
          </w:p>
        </w:tc>
        <w:tc>
          <w:tcPr>
            <w:tcW w:w="1577" w:type="dxa"/>
            <w:tcBorders>
              <w:top w:val="single" w:sz="4" w:space="0" w:color="000000"/>
              <w:left w:val="single" w:sz="4" w:space="0" w:color="000000"/>
              <w:bottom w:val="single" w:sz="4" w:space="0" w:color="000000"/>
              <w:right w:val="single" w:sz="4" w:space="0" w:color="000000"/>
            </w:tcBorders>
          </w:tcPr>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Ресурстар</w:t>
            </w:r>
          </w:p>
        </w:tc>
      </w:tr>
      <w:tr w:rsidR="00954305" w:rsidTr="00810010">
        <w:tc>
          <w:tcPr>
            <w:tcW w:w="1806" w:type="dxa"/>
            <w:tcBorders>
              <w:top w:val="single" w:sz="4" w:space="0" w:color="000000"/>
              <w:left w:val="single" w:sz="4" w:space="0" w:color="000000"/>
              <w:bottom w:val="single" w:sz="4" w:space="0" w:color="000000"/>
              <w:right w:val="single" w:sz="4" w:space="0" w:color="000000"/>
            </w:tcBorders>
          </w:tcPr>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Сабақтың басы</w:t>
            </w:r>
          </w:p>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Қызығушылықты ояту.</w:t>
            </w:r>
          </w:p>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7 мин.</w:t>
            </w:r>
          </w:p>
        </w:tc>
        <w:tc>
          <w:tcPr>
            <w:tcW w:w="6188" w:type="dxa"/>
            <w:gridSpan w:val="3"/>
            <w:tcBorders>
              <w:top w:val="single" w:sz="4" w:space="0" w:color="000000"/>
              <w:left w:val="single" w:sz="4" w:space="0" w:color="000000"/>
              <w:bottom w:val="single" w:sz="4" w:space="0" w:color="000000"/>
              <w:right w:val="single" w:sz="4" w:space="0" w:color="000000"/>
            </w:tcBorders>
          </w:tcPr>
          <w:p w:rsidR="00954305" w:rsidRDefault="00954305" w:rsidP="00810010">
            <w:pPr>
              <w:jc w:val="both"/>
              <w:rPr>
                <w:rFonts w:ascii="Times New Roman" w:eastAsia="Times New Roman" w:hAnsi="Times New Roman" w:cs="Times New Roman"/>
                <w:b/>
              </w:rPr>
            </w:pPr>
            <w:r>
              <w:rPr>
                <w:rFonts w:ascii="Times New Roman" w:eastAsia="Times New Roman" w:hAnsi="Times New Roman" w:cs="Times New Roman"/>
                <w:b/>
              </w:rPr>
              <w:t>(Ұ). Ұйымдастыру кезеңі:</w:t>
            </w:r>
          </w:p>
          <w:p w:rsidR="00954305" w:rsidRDefault="00954305" w:rsidP="00810010">
            <w:pPr>
              <w:jc w:val="both"/>
              <w:rPr>
                <w:rFonts w:ascii="Times New Roman" w:eastAsia="Times New Roman" w:hAnsi="Times New Roman" w:cs="Times New Roman"/>
              </w:rPr>
            </w:pPr>
            <w:r>
              <w:rPr>
                <w:rFonts w:ascii="Times New Roman" w:eastAsia="Times New Roman" w:hAnsi="Times New Roman" w:cs="Times New Roman"/>
              </w:rPr>
              <w:t>1. Оқушылармен амандасу, түгендеу.</w:t>
            </w:r>
          </w:p>
          <w:p w:rsidR="00954305" w:rsidRDefault="00954305" w:rsidP="00810010">
            <w:pPr>
              <w:jc w:val="both"/>
              <w:rPr>
                <w:rFonts w:ascii="Times New Roman" w:eastAsia="Times New Roman" w:hAnsi="Times New Roman" w:cs="Times New Roman"/>
              </w:rPr>
            </w:pPr>
            <w:r>
              <w:rPr>
                <w:rFonts w:ascii="Times New Roman" w:eastAsia="Times New Roman" w:hAnsi="Times New Roman" w:cs="Times New Roman"/>
              </w:rPr>
              <w:t>2. Қартаю теориясына қатысты презентациямен жұмыс.</w:t>
            </w:r>
          </w:p>
          <w:p w:rsidR="00954305" w:rsidRPr="002870D3" w:rsidRDefault="00954305" w:rsidP="00810010">
            <w:pPr>
              <w:tabs>
                <w:tab w:val="left" w:pos="-98"/>
                <w:tab w:val="left" w:pos="4500"/>
              </w:tabs>
              <w:jc w:val="both"/>
              <w:rPr>
                <w:rFonts w:ascii="Times New Roman" w:eastAsia="Times New Roman" w:hAnsi="Times New Roman" w:cs="Times New Roman"/>
              </w:rPr>
            </w:pPr>
            <w:r w:rsidRPr="002870D3">
              <w:rPr>
                <w:rFonts w:ascii="Times New Roman" w:eastAsia="Times New Roman" w:hAnsi="Times New Roman" w:cs="Times New Roman"/>
              </w:rPr>
              <w:t>3. Ерте қартаю себептеріне қатысты виде</w:t>
            </w:r>
            <w:r>
              <w:rPr>
                <w:rFonts w:ascii="Times New Roman" w:eastAsia="Times New Roman" w:hAnsi="Times New Roman" w:cs="Times New Roman"/>
              </w:rPr>
              <w:t>о</w:t>
            </w:r>
            <w:r w:rsidRPr="002870D3">
              <w:rPr>
                <w:rFonts w:ascii="Times New Roman" w:eastAsia="Times New Roman" w:hAnsi="Times New Roman" w:cs="Times New Roman"/>
              </w:rPr>
              <w:t xml:space="preserve"> қаралады.</w:t>
            </w:r>
          </w:p>
        </w:tc>
        <w:tc>
          <w:tcPr>
            <w:tcW w:w="1577" w:type="dxa"/>
            <w:tcBorders>
              <w:top w:val="single" w:sz="4" w:space="0" w:color="000000"/>
              <w:left w:val="single" w:sz="4" w:space="0" w:color="000000"/>
              <w:bottom w:val="single" w:sz="4" w:space="0" w:color="000000"/>
              <w:right w:val="single" w:sz="4" w:space="0" w:color="000000"/>
            </w:tcBorders>
          </w:tcPr>
          <w:p w:rsidR="00954305" w:rsidRDefault="00954305" w:rsidP="00810010">
            <w:pPr>
              <w:jc w:val="center"/>
              <w:rPr>
                <w:rFonts w:ascii="Times New Roman" w:eastAsia="Times New Roman" w:hAnsi="Times New Roman" w:cs="Times New Roman"/>
              </w:rPr>
            </w:pPr>
          </w:p>
          <w:p w:rsidR="00954305" w:rsidRDefault="00954305" w:rsidP="00810010">
            <w:pPr>
              <w:jc w:val="center"/>
              <w:rPr>
                <w:rFonts w:ascii="Times New Roman" w:eastAsia="Times New Roman" w:hAnsi="Times New Roman" w:cs="Times New Roman"/>
              </w:rPr>
            </w:pPr>
          </w:p>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Презентация</w:t>
            </w:r>
          </w:p>
          <w:p w:rsidR="00954305" w:rsidRDefault="00954305" w:rsidP="00810010">
            <w:pPr>
              <w:jc w:val="center"/>
              <w:rPr>
                <w:rFonts w:ascii="Times New Roman" w:eastAsia="Times New Roman" w:hAnsi="Times New Roman" w:cs="Times New Roman"/>
              </w:rPr>
            </w:pPr>
            <w:r w:rsidRPr="002870D3">
              <w:rPr>
                <w:rFonts w:ascii="Times New Roman" w:eastAsia="Times New Roman" w:hAnsi="Times New Roman" w:cs="Times New Roman"/>
              </w:rPr>
              <w:t>https://www.yandex.kz/video/preview/11117261249491608748</w:t>
            </w:r>
          </w:p>
        </w:tc>
      </w:tr>
      <w:tr w:rsidR="00954305" w:rsidTr="00810010">
        <w:tc>
          <w:tcPr>
            <w:tcW w:w="1806" w:type="dxa"/>
            <w:tcBorders>
              <w:top w:val="single" w:sz="4" w:space="0" w:color="000000"/>
              <w:left w:val="single" w:sz="4" w:space="0" w:color="000000"/>
              <w:bottom w:val="single" w:sz="4" w:space="0" w:color="000000"/>
              <w:right w:val="single" w:sz="4" w:space="0" w:color="000000"/>
            </w:tcBorders>
          </w:tcPr>
          <w:p w:rsidR="00954305" w:rsidRDefault="00954305" w:rsidP="00810010">
            <w:pPr>
              <w:tabs>
                <w:tab w:val="left" w:pos="-98"/>
                <w:tab w:val="left" w:pos="4500"/>
              </w:tabs>
              <w:jc w:val="center"/>
              <w:rPr>
                <w:rFonts w:ascii="Times New Roman" w:eastAsia="Times New Roman" w:hAnsi="Times New Roman" w:cs="Times New Roman"/>
                <w:b/>
              </w:rPr>
            </w:pPr>
            <w:r>
              <w:rPr>
                <w:rFonts w:ascii="Times New Roman" w:eastAsia="Times New Roman" w:hAnsi="Times New Roman" w:cs="Times New Roman"/>
                <w:b/>
              </w:rPr>
              <w:t>Жаңа сабаққа кіріспе</w:t>
            </w:r>
          </w:p>
          <w:p w:rsidR="00954305" w:rsidRDefault="00954305" w:rsidP="00810010">
            <w:pPr>
              <w:tabs>
                <w:tab w:val="left" w:pos="-98"/>
                <w:tab w:val="left" w:pos="4500"/>
              </w:tabs>
              <w:jc w:val="center"/>
              <w:rPr>
                <w:rFonts w:ascii="Times New Roman" w:eastAsia="Times New Roman" w:hAnsi="Times New Roman" w:cs="Times New Roman"/>
                <w:b/>
              </w:rPr>
            </w:pPr>
            <w:r>
              <w:rPr>
                <w:rFonts w:ascii="Times New Roman" w:eastAsia="Times New Roman" w:hAnsi="Times New Roman" w:cs="Times New Roman"/>
              </w:rPr>
              <w:t>5+3 мин.</w:t>
            </w:r>
          </w:p>
          <w:p w:rsidR="00954305" w:rsidRDefault="00954305" w:rsidP="00810010">
            <w:pPr>
              <w:rPr>
                <w:rFonts w:ascii="Times New Roman" w:eastAsia="Times New Roman" w:hAnsi="Times New Roman" w:cs="Times New Roman"/>
              </w:rPr>
            </w:pPr>
          </w:p>
        </w:tc>
        <w:tc>
          <w:tcPr>
            <w:tcW w:w="1768" w:type="dxa"/>
            <w:tcBorders>
              <w:top w:val="single" w:sz="4" w:space="0" w:color="000000"/>
              <w:left w:val="single" w:sz="4" w:space="0" w:color="000000"/>
              <w:bottom w:val="single" w:sz="4" w:space="0" w:color="000000"/>
              <w:right w:val="single" w:sz="4" w:space="0" w:color="000000"/>
            </w:tcBorders>
          </w:tcPr>
          <w:p w:rsidR="00954305" w:rsidRPr="00AE6F73" w:rsidRDefault="00954305" w:rsidP="00810010">
            <w:pPr>
              <w:tabs>
                <w:tab w:val="left" w:pos="-98"/>
                <w:tab w:val="left" w:pos="4500"/>
              </w:tabs>
              <w:rPr>
                <w:rFonts w:ascii="Times New Roman" w:eastAsia="Times New Roman" w:hAnsi="Times New Roman" w:cs="Times New Roman"/>
                <w:b/>
              </w:rPr>
            </w:pPr>
            <w:r>
              <w:rPr>
                <w:rFonts w:ascii="Times New Roman" w:eastAsia="Times New Roman" w:hAnsi="Times New Roman" w:cs="Times New Roman"/>
                <w:b/>
              </w:rPr>
              <w:t xml:space="preserve"> Топпен жұмыс. «Ой қозғау» </w:t>
            </w:r>
            <w:r>
              <w:rPr>
                <w:rFonts w:ascii="Times New Roman" w:eastAsia="Times New Roman" w:hAnsi="Times New Roman" w:cs="Times New Roman"/>
              </w:rPr>
              <w:t>әдісі мәтін беріліп, мәселе шешімін табу</w:t>
            </w:r>
          </w:p>
          <w:p w:rsidR="00954305" w:rsidRDefault="00954305" w:rsidP="00810010">
            <w:pPr>
              <w:tabs>
                <w:tab w:val="left" w:pos="-98"/>
                <w:tab w:val="left" w:pos="4500"/>
              </w:tabs>
              <w:rPr>
                <w:rFonts w:ascii="Times New Roman" w:eastAsia="Times New Roman" w:hAnsi="Times New Roman" w:cs="Times New Roman"/>
              </w:rPr>
            </w:pPr>
            <w:r>
              <w:rPr>
                <w:rFonts w:ascii="Times New Roman" w:eastAsia="Times New Roman" w:hAnsi="Times New Roman" w:cs="Times New Roman"/>
              </w:rPr>
              <w:t xml:space="preserve">Финляндияда орташа алғанда ең төмен өмір сүру ұзақтығы </w:t>
            </w:r>
            <w:r>
              <w:rPr>
                <w:rFonts w:ascii="Times New Roman" w:eastAsia="Times New Roman" w:hAnsi="Times New Roman" w:cs="Times New Roman"/>
              </w:rPr>
              <w:lastRenderedPageBreak/>
              <w:t>және жүрек-қан тамырлары ауруларынан өлім-жітім көрсеткіші өте жоғары 2,7 есе, ал ишемиядан 3,5 есе екені анықталған. Себебі неде?</w:t>
            </w:r>
          </w:p>
          <w:p w:rsidR="00954305" w:rsidRDefault="00954305" w:rsidP="00810010">
            <w:pPr>
              <w:tabs>
                <w:tab w:val="left" w:pos="-98"/>
                <w:tab w:val="left" w:pos="4500"/>
              </w:tabs>
              <w:rPr>
                <w:rFonts w:ascii="Times New Roman" w:eastAsia="Times New Roman" w:hAnsi="Times New Roman" w:cs="Times New Roman"/>
                <w:i/>
              </w:rPr>
            </w:pPr>
          </w:p>
          <w:p w:rsidR="00954305" w:rsidRDefault="00954305" w:rsidP="00810010">
            <w:pPr>
              <w:rPr>
                <w:rFonts w:ascii="Times New Roman" w:eastAsia="Times New Roman" w:hAnsi="Times New Roman" w:cs="Times New Roman"/>
              </w:rPr>
            </w:pPr>
            <w:r>
              <w:rPr>
                <w:rFonts w:ascii="Times New Roman" w:eastAsia="Times New Roman" w:hAnsi="Times New Roman" w:cs="Times New Roman"/>
                <w:i/>
              </w:rPr>
              <w:t>.</w:t>
            </w:r>
          </w:p>
        </w:tc>
        <w:tc>
          <w:tcPr>
            <w:tcW w:w="263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lastRenderedPageBreak/>
              <w:t>-Ғаламтор көздерін пайдалана отырып Селеннің адам ағзасына пайдасын анықтайды.</w:t>
            </w:r>
          </w:p>
        </w:tc>
        <w:tc>
          <w:tcPr>
            <w:tcW w:w="179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Өзін өзі бағалау парағы арқылы</w:t>
            </w:r>
          </w:p>
          <w:p w:rsidR="00954305" w:rsidRDefault="00954305" w:rsidP="00810010">
            <w:pPr>
              <w:rPr>
                <w:rFonts w:ascii="Times New Roman" w:eastAsia="Times New Roman" w:hAnsi="Times New Roman" w:cs="Times New Roman"/>
                <w:b/>
              </w:rPr>
            </w:pPr>
            <w:r>
              <w:rPr>
                <w:rFonts w:ascii="Times New Roman" w:eastAsia="Times New Roman" w:hAnsi="Times New Roman" w:cs="Times New Roman"/>
              </w:rPr>
              <w:t xml:space="preserve"> </w:t>
            </w:r>
          </w:p>
        </w:tc>
        <w:tc>
          <w:tcPr>
            <w:tcW w:w="1577"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sidRPr="007A6673">
              <w:rPr>
                <w:rFonts w:ascii="Times New Roman" w:eastAsia="Times New Roman" w:hAnsi="Times New Roman" w:cs="Times New Roman"/>
              </w:rPr>
              <w:t>https://www.yandex.kz/video/preview/7514984183440554305</w:t>
            </w:r>
          </w:p>
        </w:tc>
      </w:tr>
      <w:tr w:rsidR="00954305" w:rsidTr="00810010">
        <w:tc>
          <w:tcPr>
            <w:tcW w:w="1806" w:type="dxa"/>
            <w:tcBorders>
              <w:top w:val="single" w:sz="4" w:space="0" w:color="000000"/>
              <w:left w:val="single" w:sz="4" w:space="0" w:color="000000"/>
              <w:bottom w:val="single" w:sz="4" w:space="0" w:color="000000"/>
              <w:right w:val="single" w:sz="4" w:space="0" w:color="000000"/>
            </w:tcBorders>
          </w:tcPr>
          <w:p w:rsidR="00954305" w:rsidRDefault="00954305" w:rsidP="00810010">
            <w:pPr>
              <w:ind w:right="-2"/>
              <w:jc w:val="center"/>
              <w:rPr>
                <w:rFonts w:ascii="Times New Roman" w:eastAsia="Times New Roman" w:hAnsi="Times New Roman" w:cs="Times New Roman"/>
              </w:rPr>
            </w:pPr>
            <w:r>
              <w:rPr>
                <w:rFonts w:ascii="Times New Roman" w:eastAsia="Times New Roman" w:hAnsi="Times New Roman" w:cs="Times New Roman"/>
              </w:rPr>
              <w:lastRenderedPageBreak/>
              <w:t>Сабақтың ортасы</w:t>
            </w:r>
          </w:p>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Мағынаны ашу.</w:t>
            </w:r>
          </w:p>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5+1 мин.</w:t>
            </w:r>
          </w:p>
        </w:tc>
        <w:tc>
          <w:tcPr>
            <w:tcW w:w="1768"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sidRPr="00AE6F73">
              <w:rPr>
                <w:rFonts w:ascii="Times New Roman" w:eastAsia="Times New Roman" w:hAnsi="Times New Roman" w:cs="Times New Roman"/>
                <w:b/>
              </w:rPr>
              <w:t>Дербес жұмыс.</w:t>
            </w:r>
            <w:r>
              <w:rPr>
                <w:rFonts w:ascii="Times New Roman" w:eastAsia="Times New Roman" w:hAnsi="Times New Roman" w:cs="Times New Roman"/>
              </w:rPr>
              <w:t xml:space="preserve"> Қартаю белгілерін сәйкестендіру. Белгілері: Тері кеуіп әжімделеді, есте сақтау қабілеті бұзылады, жара мен сүйек жақсы бітеді, гормондардың бөлінуі артады, гормондардың бөлінуі төмендейді, қан тамырларының серпімділігі артады, дәнекер ұлпасы өзгереді, көздің көруі жақсарады, шартты рефлекс жұмысы артады, құлақтың естуі төмендейді. </w:t>
            </w:r>
          </w:p>
        </w:tc>
        <w:tc>
          <w:tcPr>
            <w:tcW w:w="2630" w:type="dxa"/>
            <w:tcBorders>
              <w:top w:val="single" w:sz="4" w:space="0" w:color="000000"/>
              <w:left w:val="single" w:sz="4" w:space="0" w:color="000000"/>
              <w:bottom w:val="single" w:sz="4" w:space="0" w:color="000000"/>
              <w:right w:val="single" w:sz="4" w:space="0" w:color="000000"/>
            </w:tcBorders>
          </w:tcPr>
          <w:p w:rsidR="00954305" w:rsidRPr="00304CC9" w:rsidRDefault="00954305" w:rsidP="00810010">
            <w:pPr>
              <w:rPr>
                <w:rFonts w:ascii="Times New Roman" w:eastAsia="Times New Roman" w:hAnsi="Times New Roman" w:cs="Times New Roman"/>
              </w:rPr>
            </w:pPr>
            <w:r>
              <w:rPr>
                <w:rFonts w:ascii="Times New Roman" w:eastAsia="Times New Roman" w:hAnsi="Times New Roman" w:cs="Times New Roman"/>
              </w:rPr>
              <w:t>Дәптерді қолдана отырып қартаю белгілерін сәйкестендіреді</w:t>
            </w:r>
          </w:p>
        </w:tc>
        <w:tc>
          <w:tcPr>
            <w:tcW w:w="179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Өзін өзі бағалау парағы арқылы</w:t>
            </w:r>
          </w:p>
          <w:p w:rsidR="00954305" w:rsidRDefault="00954305" w:rsidP="00810010">
            <w:pPr>
              <w:rPr>
                <w:rFonts w:ascii="Times New Roman" w:eastAsia="Times New Roman" w:hAnsi="Times New Roman" w:cs="Times New Roman"/>
                <w:b/>
              </w:rPr>
            </w:pPr>
            <w:r>
              <w:rPr>
                <w:rFonts w:ascii="Times New Roman" w:eastAsia="Times New Roman" w:hAnsi="Times New Roman" w:cs="Times New Roman"/>
              </w:rPr>
              <w:t xml:space="preserve"> </w:t>
            </w:r>
          </w:p>
        </w:tc>
        <w:tc>
          <w:tcPr>
            <w:tcW w:w="1577"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Оқулық</w:t>
            </w:r>
          </w:p>
        </w:tc>
      </w:tr>
      <w:tr w:rsidR="00954305" w:rsidTr="00810010">
        <w:tc>
          <w:tcPr>
            <w:tcW w:w="1806" w:type="dxa"/>
            <w:tcBorders>
              <w:top w:val="single" w:sz="4" w:space="0" w:color="000000"/>
              <w:left w:val="single" w:sz="4" w:space="0" w:color="000000"/>
              <w:bottom w:val="single" w:sz="4" w:space="0" w:color="000000"/>
              <w:right w:val="single" w:sz="4" w:space="0" w:color="000000"/>
            </w:tcBorders>
          </w:tcPr>
          <w:p w:rsidR="00954305" w:rsidRDefault="00954305" w:rsidP="00810010">
            <w:pPr>
              <w:ind w:right="-2"/>
              <w:jc w:val="center"/>
              <w:rPr>
                <w:rFonts w:ascii="Times New Roman" w:eastAsia="Times New Roman" w:hAnsi="Times New Roman" w:cs="Times New Roman"/>
              </w:rPr>
            </w:pPr>
            <w:r>
              <w:rPr>
                <w:rFonts w:ascii="Times New Roman" w:eastAsia="Times New Roman" w:hAnsi="Times New Roman" w:cs="Times New Roman"/>
              </w:rPr>
              <w:t>5+1 мин.</w:t>
            </w:r>
          </w:p>
        </w:tc>
        <w:tc>
          <w:tcPr>
            <w:tcW w:w="1768"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b/>
              </w:rPr>
            </w:pPr>
            <w:r>
              <w:rPr>
                <w:rFonts w:ascii="Times New Roman" w:eastAsia="Times New Roman" w:hAnsi="Times New Roman" w:cs="Times New Roman"/>
                <w:b/>
              </w:rPr>
              <w:t>Жұппен жұмыс.</w:t>
            </w:r>
          </w:p>
          <w:p w:rsidR="00954305" w:rsidRPr="00304CC9" w:rsidRDefault="00954305" w:rsidP="00810010">
            <w:pPr>
              <w:rPr>
                <w:rFonts w:ascii="Times New Roman" w:eastAsia="Times New Roman" w:hAnsi="Times New Roman" w:cs="Times New Roman"/>
              </w:rPr>
            </w:pPr>
            <w:r w:rsidRPr="00304CC9">
              <w:rPr>
                <w:rFonts w:ascii="Times New Roman" w:eastAsia="Times New Roman" w:hAnsi="Times New Roman" w:cs="Times New Roman"/>
              </w:rPr>
              <w:t xml:space="preserve">Гетчинсон-Гильфорд синдромын сатылай </w:t>
            </w:r>
            <w:r w:rsidRPr="00304CC9">
              <w:rPr>
                <w:rFonts w:ascii="Times New Roman" w:eastAsia="Times New Roman" w:hAnsi="Times New Roman" w:cs="Times New Roman"/>
              </w:rPr>
              <w:lastRenderedPageBreak/>
              <w:t>кешенді талдау арқылы қарастыру</w:t>
            </w:r>
          </w:p>
        </w:tc>
        <w:tc>
          <w:tcPr>
            <w:tcW w:w="263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sidRPr="00304CC9">
              <w:rPr>
                <w:rFonts w:ascii="Times New Roman" w:eastAsia="Times New Roman" w:hAnsi="Times New Roman" w:cs="Times New Roman"/>
              </w:rPr>
              <w:lastRenderedPageBreak/>
              <w:t xml:space="preserve">Гетчинсон-Гильфорд синдромын </w:t>
            </w:r>
            <w:r>
              <w:rPr>
                <w:rFonts w:ascii="Times New Roman" w:eastAsia="Times New Roman" w:hAnsi="Times New Roman" w:cs="Times New Roman"/>
              </w:rPr>
              <w:t xml:space="preserve">тапсырмада берілген белгілер арқылы </w:t>
            </w:r>
            <w:r w:rsidRPr="00304CC9">
              <w:rPr>
                <w:rFonts w:ascii="Times New Roman" w:eastAsia="Times New Roman" w:hAnsi="Times New Roman" w:cs="Times New Roman"/>
              </w:rPr>
              <w:t>сатылай</w:t>
            </w:r>
            <w:r>
              <w:rPr>
                <w:rFonts w:ascii="Times New Roman" w:eastAsia="Times New Roman" w:hAnsi="Times New Roman" w:cs="Times New Roman"/>
              </w:rPr>
              <w:t xml:space="preserve"> кешенді талдайды</w:t>
            </w:r>
          </w:p>
        </w:tc>
        <w:tc>
          <w:tcPr>
            <w:tcW w:w="179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Өзін өзі бағалау парағы арқылы</w:t>
            </w:r>
          </w:p>
          <w:p w:rsidR="00954305" w:rsidRDefault="00954305" w:rsidP="00810010">
            <w:pPr>
              <w:rPr>
                <w:rFonts w:ascii="Times New Roman" w:eastAsia="Times New Roman" w:hAnsi="Times New Roman" w:cs="Times New Roman"/>
              </w:rPr>
            </w:pPr>
          </w:p>
        </w:tc>
        <w:tc>
          <w:tcPr>
            <w:tcW w:w="1577"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Оқулық</w:t>
            </w:r>
          </w:p>
        </w:tc>
      </w:tr>
      <w:tr w:rsidR="00954305" w:rsidTr="00810010">
        <w:tc>
          <w:tcPr>
            <w:tcW w:w="1806" w:type="dxa"/>
            <w:tcBorders>
              <w:top w:val="single" w:sz="4" w:space="0" w:color="000000"/>
              <w:left w:val="single" w:sz="4" w:space="0" w:color="000000"/>
              <w:bottom w:val="single" w:sz="4" w:space="0" w:color="000000"/>
              <w:right w:val="single" w:sz="4" w:space="0" w:color="000000"/>
            </w:tcBorders>
          </w:tcPr>
          <w:p w:rsidR="00954305" w:rsidRDefault="00954305" w:rsidP="00810010">
            <w:pPr>
              <w:ind w:right="-2"/>
              <w:jc w:val="center"/>
              <w:rPr>
                <w:rFonts w:ascii="Times New Roman" w:eastAsia="Times New Roman" w:hAnsi="Times New Roman" w:cs="Times New Roman"/>
              </w:rPr>
            </w:pPr>
            <w:r>
              <w:rPr>
                <w:rFonts w:ascii="Times New Roman" w:eastAsia="Times New Roman" w:hAnsi="Times New Roman" w:cs="Times New Roman"/>
              </w:rPr>
              <w:lastRenderedPageBreak/>
              <w:t>5+2 мин.</w:t>
            </w:r>
          </w:p>
        </w:tc>
        <w:tc>
          <w:tcPr>
            <w:tcW w:w="1768"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b/>
              </w:rPr>
            </w:pPr>
            <w:r>
              <w:rPr>
                <w:rFonts w:ascii="Times New Roman" w:eastAsia="Times New Roman" w:hAnsi="Times New Roman" w:cs="Times New Roman"/>
                <w:b/>
              </w:rPr>
              <w:t xml:space="preserve">Топпен жұмыс. </w:t>
            </w:r>
            <w:r w:rsidRPr="00C4679F">
              <w:rPr>
                <w:rFonts w:ascii="Times New Roman" w:eastAsia="Times New Roman" w:hAnsi="Times New Roman" w:cs="Times New Roman"/>
              </w:rPr>
              <w:t>И.П.Павлов теориясын Балық қаңқасына салып қарастырады</w:t>
            </w:r>
          </w:p>
        </w:tc>
        <w:tc>
          <w:tcPr>
            <w:tcW w:w="2630" w:type="dxa"/>
            <w:tcBorders>
              <w:top w:val="single" w:sz="4" w:space="0" w:color="000000"/>
              <w:left w:val="single" w:sz="4" w:space="0" w:color="000000"/>
              <w:bottom w:val="single" w:sz="4" w:space="0" w:color="000000"/>
              <w:right w:val="single" w:sz="4" w:space="0" w:color="000000"/>
            </w:tcBorders>
          </w:tcPr>
          <w:p w:rsidR="00954305" w:rsidRPr="00304CC9" w:rsidRDefault="00954305" w:rsidP="00810010">
            <w:pPr>
              <w:rPr>
                <w:rFonts w:ascii="Times New Roman" w:eastAsia="Times New Roman" w:hAnsi="Times New Roman" w:cs="Times New Roman"/>
              </w:rPr>
            </w:pPr>
            <w:r>
              <w:rPr>
                <w:rFonts w:ascii="Times New Roman" w:eastAsia="Times New Roman" w:hAnsi="Times New Roman" w:cs="Times New Roman"/>
              </w:rPr>
              <w:t>Балық қаңқасы арқылы Мәселе, себебі, салдары мен қорытындылайды.</w:t>
            </w:r>
          </w:p>
        </w:tc>
        <w:tc>
          <w:tcPr>
            <w:tcW w:w="179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Өзін өзі бағалау парағы арқылы</w:t>
            </w:r>
          </w:p>
        </w:tc>
        <w:tc>
          <w:tcPr>
            <w:tcW w:w="1577"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Оқулық</w:t>
            </w:r>
          </w:p>
        </w:tc>
      </w:tr>
      <w:tr w:rsidR="00954305" w:rsidTr="00810010">
        <w:tc>
          <w:tcPr>
            <w:tcW w:w="1806" w:type="dxa"/>
            <w:tcBorders>
              <w:top w:val="single" w:sz="4" w:space="0" w:color="000000"/>
              <w:left w:val="single" w:sz="4" w:space="0" w:color="000000"/>
              <w:bottom w:val="single" w:sz="4" w:space="0" w:color="000000"/>
              <w:right w:val="single" w:sz="4" w:space="0" w:color="000000"/>
            </w:tcBorders>
          </w:tcPr>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5+2 мин.</w:t>
            </w:r>
          </w:p>
        </w:tc>
        <w:tc>
          <w:tcPr>
            <w:tcW w:w="1768"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sidRPr="001D3525">
              <w:rPr>
                <w:rFonts w:ascii="Times New Roman" w:eastAsia="Times New Roman" w:hAnsi="Times New Roman" w:cs="Times New Roman"/>
                <w:b/>
              </w:rPr>
              <w:t>Жеке жұмыс.</w:t>
            </w:r>
            <w:r>
              <w:rPr>
                <w:rFonts w:ascii="Times New Roman" w:eastAsia="Times New Roman" w:hAnsi="Times New Roman" w:cs="Times New Roman"/>
              </w:rPr>
              <w:t xml:space="preserve"> Сәйкестендіру кестесімен жұмыс.</w:t>
            </w:r>
          </w:p>
        </w:tc>
        <w:tc>
          <w:tcPr>
            <w:tcW w:w="263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Ұғымдарды сәйкестіндіреді.</w:t>
            </w:r>
          </w:p>
        </w:tc>
        <w:tc>
          <w:tcPr>
            <w:tcW w:w="179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Өзін өзі бағалау парағы арқылы</w:t>
            </w:r>
          </w:p>
        </w:tc>
        <w:tc>
          <w:tcPr>
            <w:tcW w:w="1577"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Оқулық</w:t>
            </w:r>
          </w:p>
        </w:tc>
      </w:tr>
      <w:tr w:rsidR="00954305" w:rsidTr="00810010">
        <w:tc>
          <w:tcPr>
            <w:tcW w:w="1806" w:type="dxa"/>
            <w:tcBorders>
              <w:top w:val="single" w:sz="4" w:space="0" w:color="000000"/>
              <w:left w:val="single" w:sz="4" w:space="0" w:color="000000"/>
              <w:bottom w:val="single" w:sz="4" w:space="0" w:color="000000"/>
              <w:right w:val="single" w:sz="4" w:space="0" w:color="000000"/>
            </w:tcBorders>
          </w:tcPr>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Сабақтың соңы</w:t>
            </w:r>
          </w:p>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Ой толғаныс.</w:t>
            </w:r>
          </w:p>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Рефлексия</w:t>
            </w:r>
          </w:p>
          <w:p w:rsidR="00954305" w:rsidRDefault="00954305" w:rsidP="00810010">
            <w:pPr>
              <w:jc w:val="center"/>
              <w:rPr>
                <w:rFonts w:ascii="Times New Roman" w:eastAsia="Times New Roman" w:hAnsi="Times New Roman" w:cs="Times New Roman"/>
              </w:rPr>
            </w:pPr>
            <w:r>
              <w:rPr>
                <w:rFonts w:ascii="Times New Roman" w:eastAsia="Times New Roman" w:hAnsi="Times New Roman" w:cs="Times New Roman"/>
              </w:rPr>
              <w:t>4 мин.</w:t>
            </w:r>
          </w:p>
        </w:tc>
        <w:tc>
          <w:tcPr>
            <w:tcW w:w="1768"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sidRPr="001D3525">
              <w:rPr>
                <w:rFonts w:ascii="Times New Roman" w:eastAsia="Times New Roman" w:hAnsi="Times New Roman" w:cs="Times New Roman"/>
                <w:b/>
              </w:rPr>
              <w:t>Жеке жұмыс.</w:t>
            </w:r>
          </w:p>
          <w:p w:rsidR="00954305" w:rsidRPr="00E5123A" w:rsidRDefault="00954305" w:rsidP="00810010">
            <w:pPr>
              <w:rPr>
                <w:rFonts w:ascii="Times New Roman" w:eastAsia="Times New Roman" w:hAnsi="Times New Roman" w:cs="Times New Roman"/>
              </w:rPr>
            </w:pPr>
            <w:r w:rsidRPr="00E5123A">
              <w:rPr>
                <w:rFonts w:ascii="Times New Roman" w:eastAsia="Times New Roman" w:hAnsi="Times New Roman" w:cs="Times New Roman"/>
              </w:rPr>
              <w:t>Тест тапсырмасы арқылы</w:t>
            </w:r>
            <w:r>
              <w:rPr>
                <w:rFonts w:ascii="Times New Roman" w:eastAsia="Times New Roman" w:hAnsi="Times New Roman" w:cs="Times New Roman"/>
              </w:rPr>
              <w:t>.</w:t>
            </w:r>
          </w:p>
        </w:tc>
        <w:tc>
          <w:tcPr>
            <w:tcW w:w="263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Тест тапсырмасын орындайды.</w:t>
            </w:r>
          </w:p>
        </w:tc>
        <w:tc>
          <w:tcPr>
            <w:tcW w:w="1790"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Өзін өзі бағалау парағы арқылы</w:t>
            </w:r>
          </w:p>
        </w:tc>
        <w:tc>
          <w:tcPr>
            <w:tcW w:w="1577" w:type="dxa"/>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Оқулық</w:t>
            </w:r>
          </w:p>
        </w:tc>
      </w:tr>
      <w:tr w:rsidR="00954305" w:rsidTr="00810010">
        <w:tc>
          <w:tcPr>
            <w:tcW w:w="9571" w:type="dxa"/>
            <w:gridSpan w:val="5"/>
            <w:tcBorders>
              <w:top w:val="single" w:sz="4" w:space="0" w:color="000000"/>
              <w:left w:val="single" w:sz="4" w:space="0" w:color="000000"/>
              <w:bottom w:val="single" w:sz="4" w:space="0" w:color="000000"/>
              <w:right w:val="single" w:sz="4" w:space="0" w:color="000000"/>
            </w:tcBorders>
          </w:tcPr>
          <w:p w:rsidR="00954305" w:rsidRDefault="00954305" w:rsidP="00810010">
            <w:pPr>
              <w:rPr>
                <w:rFonts w:ascii="Times New Roman" w:eastAsia="Times New Roman" w:hAnsi="Times New Roman" w:cs="Times New Roman"/>
                <w:b/>
              </w:rPr>
            </w:pPr>
            <w:r>
              <w:rPr>
                <w:rFonts w:ascii="Times New Roman" w:eastAsia="Times New Roman" w:hAnsi="Times New Roman" w:cs="Times New Roman"/>
                <w:b/>
              </w:rPr>
              <w:t>Жалпы бағалау</w:t>
            </w:r>
          </w:p>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Сабақтың қандай екі аспектісі жақсы өтті? Оқыту туралы да, сабақ беру туралы да ойланыңыз.</w:t>
            </w:r>
          </w:p>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1:</w:t>
            </w:r>
          </w:p>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2:</w:t>
            </w:r>
          </w:p>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Сабақты жақсартуға не жәрдемдесер еді? Оқыту туралы да, сабақ беру туралы да ойланыңыз.</w:t>
            </w:r>
          </w:p>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 xml:space="preserve">1: </w:t>
            </w:r>
          </w:p>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2:</w:t>
            </w:r>
          </w:p>
          <w:p w:rsidR="00954305" w:rsidRDefault="00954305" w:rsidP="00810010">
            <w:pPr>
              <w:tabs>
                <w:tab w:val="left" w:pos="3499"/>
              </w:tabs>
              <w:ind w:right="-2"/>
              <w:jc w:val="both"/>
              <w:rPr>
                <w:rFonts w:ascii="Times New Roman" w:eastAsia="Times New Roman" w:hAnsi="Times New Roman" w:cs="Times New Roman"/>
              </w:rPr>
            </w:pPr>
            <w:r>
              <w:rPr>
                <w:rFonts w:ascii="Times New Roman" w:eastAsia="Times New Roman" w:hAnsi="Times New Roman" w:cs="Times New Roman"/>
              </w:rPr>
              <w:t>Сабақ кезінде, сынып немесе жекелеген оқушылардың жетістіктері/қиыншылықтары туралы мен нені  анықтадым? Келесі сабақтарда неге назар аудару керек?</w:t>
            </w:r>
          </w:p>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1:</w:t>
            </w:r>
          </w:p>
          <w:p w:rsidR="00954305" w:rsidRDefault="00954305" w:rsidP="00810010">
            <w:pPr>
              <w:rPr>
                <w:rFonts w:ascii="Times New Roman" w:eastAsia="Times New Roman" w:hAnsi="Times New Roman" w:cs="Times New Roman"/>
              </w:rPr>
            </w:pPr>
            <w:r>
              <w:rPr>
                <w:rFonts w:ascii="Times New Roman" w:eastAsia="Times New Roman" w:hAnsi="Times New Roman" w:cs="Times New Roman"/>
              </w:rPr>
              <w:t xml:space="preserve">  2:</w:t>
            </w:r>
          </w:p>
        </w:tc>
      </w:tr>
    </w:tbl>
    <w:p w:rsidR="00954305" w:rsidRDefault="00954305" w:rsidP="00954305"/>
    <w:p w:rsidR="00954305" w:rsidRDefault="00954305" w:rsidP="00954305"/>
    <w:p w:rsidR="00954305" w:rsidRDefault="00954305" w:rsidP="00954305"/>
    <w:p w:rsidR="00954305" w:rsidRDefault="00954305" w:rsidP="00954305">
      <w:bookmarkStart w:id="0" w:name="_GoBack"/>
      <w:bookmarkEnd w:id="0"/>
    </w:p>
    <w:p w:rsidR="00954305" w:rsidRDefault="00954305" w:rsidP="00954305"/>
    <w:p w:rsidR="00954305" w:rsidRPr="00304CC9" w:rsidRDefault="00954305" w:rsidP="00954305">
      <w:pPr>
        <w:jc w:val="center"/>
        <w:rPr>
          <w:rFonts w:ascii="Times New Roman" w:hAnsi="Times New Roman" w:cs="Times New Roman"/>
          <w:b/>
          <w:sz w:val="28"/>
          <w:szCs w:val="28"/>
        </w:rPr>
      </w:pPr>
      <w:r w:rsidRPr="00304CC9">
        <w:rPr>
          <w:rFonts w:ascii="Times New Roman" w:hAnsi="Times New Roman" w:cs="Times New Roman"/>
          <w:b/>
          <w:sz w:val="28"/>
          <w:szCs w:val="28"/>
        </w:rPr>
        <w:lastRenderedPageBreak/>
        <w:t xml:space="preserve">Мәтін Финляндия </w:t>
      </w:r>
    </w:p>
    <w:p w:rsidR="00954305" w:rsidRDefault="00954305" w:rsidP="00954305">
      <w:pPr>
        <w:jc w:val="both"/>
        <w:rPr>
          <w:rFonts w:ascii="Times New Roman" w:eastAsia="Times New Roman" w:hAnsi="Times New Roman" w:cs="Times New Roman"/>
          <w:sz w:val="28"/>
          <w:szCs w:val="28"/>
        </w:rPr>
      </w:pPr>
      <w:r w:rsidRPr="007A6673">
        <w:rPr>
          <w:rFonts w:ascii="Times New Roman" w:eastAsia="Times New Roman" w:hAnsi="Times New Roman" w:cs="Times New Roman"/>
          <w:sz w:val="28"/>
          <w:szCs w:val="28"/>
        </w:rPr>
        <w:t>Финляндияда орташа алғанда ең төмен өмір сүру ұзақтығы және жүрек-қан тамырлары ауруларынан өлім-жітім көрсеткіші өте жоғары 2,7 есе, ал ишемиядан 3,5 есе екені анықталған. Себебі неде?</w:t>
      </w:r>
    </w:p>
    <w:p w:rsidR="00954305" w:rsidRPr="00A5483C" w:rsidRDefault="00954305" w:rsidP="00954305">
      <w:pPr>
        <w:jc w:val="both"/>
        <w:rPr>
          <w:rFonts w:ascii="Times New Roman" w:eastAsia="Times New Roman" w:hAnsi="Times New Roman" w:cs="Times New Roman"/>
          <w:sz w:val="28"/>
          <w:szCs w:val="28"/>
        </w:rPr>
      </w:pPr>
      <w:r w:rsidRPr="00A5483C">
        <w:rPr>
          <w:rFonts w:ascii="Times New Roman" w:eastAsia="Times New Roman" w:hAnsi="Times New Roman" w:cs="Times New Roman"/>
          <w:sz w:val="28"/>
          <w:szCs w:val="28"/>
        </w:rPr>
        <w:t>---------------------------------------------------------------------------------------------------</w:t>
      </w:r>
    </w:p>
    <w:p w:rsidR="00954305" w:rsidRPr="00AE6F73" w:rsidRDefault="00954305" w:rsidP="00954305">
      <w:pPr>
        <w:jc w:val="center"/>
        <w:rPr>
          <w:rFonts w:ascii="Times New Roman" w:eastAsia="Times New Roman" w:hAnsi="Times New Roman" w:cs="Times New Roman"/>
          <w:b/>
          <w:sz w:val="28"/>
          <w:szCs w:val="28"/>
        </w:rPr>
      </w:pPr>
      <w:r w:rsidRPr="00AE6F73">
        <w:rPr>
          <w:rFonts w:ascii="Times New Roman" w:eastAsia="Times New Roman" w:hAnsi="Times New Roman" w:cs="Times New Roman"/>
          <w:b/>
          <w:sz w:val="28"/>
          <w:szCs w:val="28"/>
        </w:rPr>
        <w:t>Қартаю белгілерін сәйкестендіру.</w:t>
      </w:r>
    </w:p>
    <w:p w:rsidR="00954305" w:rsidRPr="00A5483C" w:rsidRDefault="00954305" w:rsidP="00954305">
      <w:pPr>
        <w:jc w:val="both"/>
        <w:rPr>
          <w:rFonts w:ascii="Times New Roman" w:eastAsia="Times New Roman" w:hAnsi="Times New Roman" w:cs="Times New Roman"/>
          <w:sz w:val="28"/>
          <w:szCs w:val="28"/>
        </w:rPr>
      </w:pPr>
      <w:r w:rsidRPr="00AE6F73">
        <w:rPr>
          <w:rFonts w:ascii="Times New Roman" w:eastAsia="Times New Roman" w:hAnsi="Times New Roman" w:cs="Times New Roman"/>
          <w:sz w:val="28"/>
          <w:szCs w:val="28"/>
        </w:rPr>
        <w:t>Белгілері: Тері кеуіп әжімделеді, есте сақтау қабілеті бұзылады, жара мен сүйек жақсы бітеді, гормондардың бөлінуі артады, гормондардың бөлінуі төмендейді, қан тамырларының серпімділігі артады, дәнекер ұлпасы өзгереді, көздің көруі жақсарады, шартты рефлекс жұмысы артады, құлақтың естуі төмендейді.</w:t>
      </w:r>
    </w:p>
    <w:p w:rsidR="00954305" w:rsidRPr="00A5483C" w:rsidRDefault="00954305" w:rsidP="00954305">
      <w:pPr>
        <w:jc w:val="both"/>
        <w:rPr>
          <w:rFonts w:ascii="Times New Roman" w:eastAsia="Times New Roman" w:hAnsi="Times New Roman" w:cs="Times New Roman"/>
          <w:sz w:val="28"/>
          <w:szCs w:val="28"/>
        </w:rPr>
      </w:pPr>
      <w:r w:rsidRPr="00A5483C">
        <w:rPr>
          <w:rFonts w:ascii="Times New Roman" w:eastAsia="Times New Roman" w:hAnsi="Times New Roman" w:cs="Times New Roman"/>
          <w:sz w:val="28"/>
          <w:szCs w:val="28"/>
        </w:rPr>
        <w:t>---------------------------------------------------------------------------------------------------</w:t>
      </w:r>
    </w:p>
    <w:p w:rsidR="00954305" w:rsidRPr="00AE6F73" w:rsidRDefault="00954305" w:rsidP="00954305">
      <w:pPr>
        <w:jc w:val="center"/>
        <w:rPr>
          <w:rFonts w:ascii="Times New Roman" w:eastAsia="Times New Roman" w:hAnsi="Times New Roman" w:cs="Times New Roman"/>
          <w:b/>
          <w:sz w:val="28"/>
          <w:szCs w:val="28"/>
        </w:rPr>
      </w:pPr>
      <w:r w:rsidRPr="00AE6F73">
        <w:rPr>
          <w:rFonts w:ascii="Times New Roman" w:eastAsia="Times New Roman" w:hAnsi="Times New Roman" w:cs="Times New Roman"/>
          <w:b/>
          <w:sz w:val="28"/>
          <w:szCs w:val="28"/>
        </w:rPr>
        <w:t>Қартаю белгілерін сәйкестендіру.</w:t>
      </w:r>
    </w:p>
    <w:p w:rsidR="00954305" w:rsidRPr="00A5483C" w:rsidRDefault="00954305" w:rsidP="00954305">
      <w:pPr>
        <w:jc w:val="both"/>
        <w:rPr>
          <w:rFonts w:ascii="Times New Roman" w:eastAsia="Times New Roman" w:hAnsi="Times New Roman" w:cs="Times New Roman"/>
          <w:sz w:val="28"/>
          <w:szCs w:val="28"/>
        </w:rPr>
      </w:pPr>
      <w:r w:rsidRPr="00AE6F73">
        <w:rPr>
          <w:rFonts w:ascii="Times New Roman" w:eastAsia="Times New Roman" w:hAnsi="Times New Roman" w:cs="Times New Roman"/>
          <w:sz w:val="28"/>
          <w:szCs w:val="28"/>
        </w:rPr>
        <w:t>Белгілері: Тері кеуіп әжімделеді, есте сақтау қабілеті бұзылады, жара мен сүйек жақсы бітеді, гормондардың бөлінуі артады, гормондардың бөлінуі төмендейді, қан тамырларының серпімділігі артады, дәнекер ұлпасы өзгереді, көздің көруі жақсарады, шартты рефлекс жұмысы артады, құлақтың естуі төмендейді.</w:t>
      </w:r>
    </w:p>
    <w:p w:rsidR="00954305" w:rsidRPr="00A5483C" w:rsidRDefault="00954305" w:rsidP="00954305">
      <w:pPr>
        <w:jc w:val="both"/>
        <w:rPr>
          <w:rFonts w:ascii="Times New Roman" w:eastAsia="Times New Roman" w:hAnsi="Times New Roman" w:cs="Times New Roman"/>
          <w:sz w:val="28"/>
          <w:szCs w:val="28"/>
        </w:rPr>
      </w:pPr>
      <w:r w:rsidRPr="00A5483C">
        <w:rPr>
          <w:rFonts w:ascii="Times New Roman" w:eastAsia="Times New Roman" w:hAnsi="Times New Roman" w:cs="Times New Roman"/>
          <w:sz w:val="28"/>
          <w:szCs w:val="28"/>
        </w:rPr>
        <w:t>---------------------------------------------------------------------------------------------------</w:t>
      </w:r>
    </w:p>
    <w:p w:rsidR="00954305" w:rsidRPr="00AE6F73" w:rsidRDefault="00954305" w:rsidP="00954305">
      <w:pPr>
        <w:jc w:val="center"/>
        <w:rPr>
          <w:rFonts w:ascii="Times New Roman" w:eastAsia="Times New Roman" w:hAnsi="Times New Roman" w:cs="Times New Roman"/>
          <w:b/>
          <w:sz w:val="28"/>
          <w:szCs w:val="28"/>
        </w:rPr>
      </w:pPr>
      <w:r w:rsidRPr="00AE6F73">
        <w:rPr>
          <w:rFonts w:ascii="Times New Roman" w:eastAsia="Times New Roman" w:hAnsi="Times New Roman" w:cs="Times New Roman"/>
          <w:b/>
          <w:sz w:val="28"/>
          <w:szCs w:val="28"/>
        </w:rPr>
        <w:t>Қартаю белгілерін сәйкестендіру.</w:t>
      </w:r>
    </w:p>
    <w:p w:rsidR="00954305" w:rsidRPr="00A5483C" w:rsidRDefault="00954305" w:rsidP="00954305">
      <w:pPr>
        <w:jc w:val="both"/>
        <w:rPr>
          <w:rFonts w:ascii="Times New Roman" w:eastAsia="Times New Roman" w:hAnsi="Times New Roman" w:cs="Times New Roman"/>
          <w:sz w:val="28"/>
          <w:szCs w:val="28"/>
        </w:rPr>
      </w:pPr>
      <w:r w:rsidRPr="00AE6F73">
        <w:rPr>
          <w:rFonts w:ascii="Times New Roman" w:eastAsia="Times New Roman" w:hAnsi="Times New Roman" w:cs="Times New Roman"/>
          <w:sz w:val="28"/>
          <w:szCs w:val="28"/>
        </w:rPr>
        <w:t>Белгілері: Тері кеуіп әжімделеді, есте сақтау қабілеті бұзылады, жара мен сүйек жақсы бітеді, гормондардың бөлінуі артады, гормондардың бөлінуі төмендейді, қан тамырларының серпімділігі артады, дәнекер ұлпасы өзгереді, көздің көруі жақсарады, шартты рефлекс жұмысы артады, құлақтың естуі төмендейді.</w:t>
      </w:r>
    </w:p>
    <w:p w:rsidR="00954305" w:rsidRPr="00A5483C" w:rsidRDefault="00954305" w:rsidP="00954305">
      <w:pPr>
        <w:jc w:val="both"/>
        <w:rPr>
          <w:rFonts w:ascii="Times New Roman" w:eastAsia="Times New Roman" w:hAnsi="Times New Roman" w:cs="Times New Roman"/>
          <w:sz w:val="28"/>
          <w:szCs w:val="28"/>
        </w:rPr>
      </w:pPr>
      <w:r w:rsidRPr="00A5483C">
        <w:rPr>
          <w:rFonts w:ascii="Times New Roman" w:eastAsia="Times New Roman" w:hAnsi="Times New Roman" w:cs="Times New Roman"/>
          <w:sz w:val="28"/>
          <w:szCs w:val="28"/>
        </w:rPr>
        <w:t>---------------------------------------------------------------------------------------------------</w:t>
      </w:r>
    </w:p>
    <w:p w:rsidR="00954305" w:rsidRPr="00AE6F73" w:rsidRDefault="00954305" w:rsidP="00954305">
      <w:pPr>
        <w:jc w:val="center"/>
        <w:rPr>
          <w:rFonts w:ascii="Times New Roman" w:eastAsia="Times New Roman" w:hAnsi="Times New Roman" w:cs="Times New Roman"/>
          <w:b/>
          <w:sz w:val="28"/>
          <w:szCs w:val="28"/>
        </w:rPr>
      </w:pPr>
      <w:r w:rsidRPr="00AE6F73">
        <w:rPr>
          <w:rFonts w:ascii="Times New Roman" w:eastAsia="Times New Roman" w:hAnsi="Times New Roman" w:cs="Times New Roman"/>
          <w:b/>
          <w:sz w:val="28"/>
          <w:szCs w:val="28"/>
        </w:rPr>
        <w:t>Қартаю белгілерін сәйкестендіру.</w:t>
      </w:r>
    </w:p>
    <w:p w:rsidR="00954305" w:rsidRPr="009815B1" w:rsidRDefault="00954305" w:rsidP="00954305">
      <w:pPr>
        <w:pBdr>
          <w:bottom w:val="single" w:sz="6" w:space="1" w:color="auto"/>
        </w:pBdr>
        <w:jc w:val="both"/>
        <w:rPr>
          <w:rFonts w:ascii="Times New Roman" w:eastAsia="Times New Roman" w:hAnsi="Times New Roman" w:cs="Times New Roman"/>
          <w:sz w:val="28"/>
          <w:szCs w:val="28"/>
        </w:rPr>
      </w:pPr>
      <w:r w:rsidRPr="00AE6F73">
        <w:rPr>
          <w:rFonts w:ascii="Times New Roman" w:eastAsia="Times New Roman" w:hAnsi="Times New Roman" w:cs="Times New Roman"/>
          <w:sz w:val="28"/>
          <w:szCs w:val="28"/>
        </w:rPr>
        <w:t>Белгілері: Тері кеуіп әжімделеді, есте сақтау қабілеті бұзылады, жара мен сүйек жақсы бітеді, гормондардың бөлінуі артады, гормондардың бөлінуі төмендейді, қан тамырларының серпімділігі артады, дәнекер ұлпасы өзгереді, көздің көруі жақсарады, шартты рефлекс жұмысы артады, құлақтың естуі төмендейді.</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noProof/>
          <w:sz w:val="56"/>
          <w:szCs w:val="56"/>
          <w:lang w:val="ru-RU"/>
        </w:rPr>
        <w:lastRenderedPageBreak/>
        <mc:AlternateContent>
          <mc:Choice Requires="wps">
            <w:drawing>
              <wp:anchor distT="0" distB="0" distL="114300" distR="114300" simplePos="0" relativeHeight="251659264" behindDoc="0" locked="0" layoutInCell="1" allowOverlap="1" wp14:anchorId="7BA4CE03" wp14:editId="7C8032CF">
                <wp:simplePos x="0" y="0"/>
                <wp:positionH relativeFrom="column">
                  <wp:posOffset>128179</wp:posOffset>
                </wp:positionH>
                <wp:positionV relativeFrom="paragraph">
                  <wp:posOffset>412024</wp:posOffset>
                </wp:positionV>
                <wp:extent cx="10886" cy="5802086"/>
                <wp:effectExtent l="0" t="0" r="27305" b="2730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0886" cy="58020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32.45pt" to="10.95pt,4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" strokecolor="#4579b8 [3044]"/>
            </w:pict>
          </mc:Fallback>
        </mc:AlternateContent>
      </w:r>
      <w:r w:rsidRPr="00304CC9">
        <w:rPr>
          <w:rFonts w:ascii="Times New Roman" w:eastAsia="Times New Roman" w:hAnsi="Times New Roman" w:cs="Times New Roman"/>
          <w:sz w:val="56"/>
          <w:szCs w:val="56"/>
        </w:rPr>
        <w:t>Гетчинсон-Гильфорд синдромы</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               </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noProof/>
          <w:sz w:val="56"/>
          <w:szCs w:val="56"/>
          <w:lang w:val="ru-RU"/>
        </w:rPr>
        <mc:AlternateContent>
          <mc:Choice Requires="wps">
            <w:drawing>
              <wp:anchor distT="0" distB="0" distL="114300" distR="114300" simplePos="0" relativeHeight="251660288" behindDoc="0" locked="0" layoutInCell="1" allowOverlap="1" wp14:anchorId="7B9D8EFE" wp14:editId="6683A952">
                <wp:simplePos x="0" y="0"/>
                <wp:positionH relativeFrom="column">
                  <wp:posOffset>138974</wp:posOffset>
                </wp:positionH>
                <wp:positionV relativeFrom="paragraph">
                  <wp:posOffset>219075</wp:posOffset>
                </wp:positionV>
                <wp:extent cx="1164862" cy="10886"/>
                <wp:effectExtent l="0" t="76200" r="16510" b="103505"/>
                <wp:wrapNone/>
                <wp:docPr id="3" name="Прямая со стрелкой 3"/>
                <wp:cNvGraphicFramePr/>
                <a:graphic xmlns:a="http://schemas.openxmlformats.org/drawingml/2006/main">
                  <a:graphicData uri="http://schemas.microsoft.com/office/word/2010/wordprocessingShape">
                    <wps:wsp>
                      <wps:cNvCnPr/>
                      <wps:spPr>
                        <a:xfrm flipV="1">
                          <a:off x="0" y="0"/>
                          <a:ext cx="1164862" cy="108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0.95pt;margin-top:17.25pt;width:91.7pt;height:.8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" strokecolor="#4579b8 [3044]">
                <v:stroke endarrow="open"/>
              </v:shape>
            </w:pict>
          </mc:Fallback>
        </mc:AlternateContent>
      </w:r>
      <w:r>
        <w:rPr>
          <w:rFonts w:ascii="Times New Roman" w:eastAsia="Times New Roman" w:hAnsi="Times New Roman" w:cs="Times New Roman"/>
          <w:sz w:val="56"/>
          <w:szCs w:val="56"/>
        </w:rPr>
        <w:t xml:space="preserve">               Себебі</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                 </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noProof/>
          <w:sz w:val="56"/>
          <w:szCs w:val="56"/>
          <w:lang w:val="ru-RU"/>
        </w:rPr>
        <mc:AlternateContent>
          <mc:Choice Requires="wps">
            <w:drawing>
              <wp:anchor distT="0" distB="0" distL="114300" distR="114300" simplePos="0" relativeHeight="251661312" behindDoc="0" locked="0" layoutInCell="1" allowOverlap="1" wp14:anchorId="0AF71D95" wp14:editId="45369699">
                <wp:simplePos x="0" y="0"/>
                <wp:positionH relativeFrom="column">
                  <wp:posOffset>139065</wp:posOffset>
                </wp:positionH>
                <wp:positionV relativeFrom="paragraph">
                  <wp:posOffset>254726</wp:posOffset>
                </wp:positionV>
                <wp:extent cx="1164590" cy="21771"/>
                <wp:effectExtent l="0" t="76200" r="16510" b="92710"/>
                <wp:wrapNone/>
                <wp:docPr id="4" name="Прямая со стрелкой 4"/>
                <wp:cNvGraphicFramePr/>
                <a:graphic xmlns:a="http://schemas.openxmlformats.org/drawingml/2006/main">
                  <a:graphicData uri="http://schemas.microsoft.com/office/word/2010/wordprocessingShape">
                    <wps:wsp>
                      <wps:cNvCnPr/>
                      <wps:spPr>
                        <a:xfrm flipV="1">
                          <a:off x="0" y="0"/>
                          <a:ext cx="1164590" cy="217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10.95pt;margin-top:20.05pt;width:91.7pt;height:1.7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" strokecolor="#4579b8 [3044]">
                <v:stroke endarrow="open"/>
              </v:shape>
            </w:pict>
          </mc:Fallback>
        </mc:AlternateContent>
      </w:r>
      <w:r>
        <w:rPr>
          <w:rFonts w:ascii="Times New Roman" w:eastAsia="Times New Roman" w:hAnsi="Times New Roman" w:cs="Times New Roman"/>
          <w:sz w:val="56"/>
          <w:szCs w:val="56"/>
        </w:rPr>
        <w:t xml:space="preserve">               Аурудың көрініс табу кезі</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                 </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noProof/>
          <w:sz w:val="56"/>
          <w:szCs w:val="56"/>
          <w:lang w:val="ru-RU"/>
        </w:rPr>
        <mc:AlternateContent>
          <mc:Choice Requires="wps">
            <w:drawing>
              <wp:anchor distT="0" distB="0" distL="114300" distR="114300" simplePos="0" relativeHeight="251662336" behindDoc="0" locked="0" layoutInCell="1" allowOverlap="1" wp14:anchorId="4CD136D9" wp14:editId="113207C3">
                <wp:simplePos x="0" y="0"/>
                <wp:positionH relativeFrom="column">
                  <wp:posOffset>139065</wp:posOffset>
                </wp:positionH>
                <wp:positionV relativeFrom="paragraph">
                  <wp:posOffset>257356</wp:posOffset>
                </wp:positionV>
                <wp:extent cx="1164590" cy="0"/>
                <wp:effectExtent l="0" t="76200" r="16510" b="114300"/>
                <wp:wrapNone/>
                <wp:docPr id="5" name="Прямая со стрелкой 5"/>
                <wp:cNvGraphicFramePr/>
                <a:graphic xmlns:a="http://schemas.openxmlformats.org/drawingml/2006/main">
                  <a:graphicData uri="http://schemas.microsoft.com/office/word/2010/wordprocessingShape">
                    <wps:wsp>
                      <wps:cNvCnPr/>
                      <wps:spPr>
                        <a:xfrm>
                          <a:off x="0" y="0"/>
                          <a:ext cx="11645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5" o:spid="_x0000_s1026" type="#_x0000_t32" style="position:absolute;margin-left:10.95pt;margin-top:20.25pt;width:91.7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" strokecolor="#4579b8 [3044]">
                <v:stroke endarrow="open"/>
              </v:shape>
            </w:pict>
          </mc:Fallback>
        </mc:AlternateContent>
      </w:r>
      <w:r>
        <w:rPr>
          <w:rFonts w:ascii="Times New Roman" w:eastAsia="Times New Roman" w:hAnsi="Times New Roman" w:cs="Times New Roman"/>
          <w:sz w:val="56"/>
          <w:szCs w:val="56"/>
        </w:rPr>
        <w:t xml:space="preserve">               Қандай ауру түріне әкеледі</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                </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noProof/>
          <w:sz w:val="56"/>
          <w:szCs w:val="56"/>
          <w:lang w:val="ru-RU"/>
        </w:rPr>
        <mc:AlternateContent>
          <mc:Choice Requires="wps">
            <w:drawing>
              <wp:anchor distT="0" distB="0" distL="114300" distR="114300" simplePos="0" relativeHeight="251663360" behindDoc="0" locked="0" layoutInCell="1" allowOverlap="1" wp14:anchorId="736FE8F7" wp14:editId="27494DBC">
                <wp:simplePos x="0" y="0"/>
                <wp:positionH relativeFrom="column">
                  <wp:posOffset>139065</wp:posOffset>
                </wp:positionH>
                <wp:positionV relativeFrom="paragraph">
                  <wp:posOffset>217170</wp:posOffset>
                </wp:positionV>
                <wp:extent cx="1164590" cy="10886"/>
                <wp:effectExtent l="0" t="76200" r="35560" b="103505"/>
                <wp:wrapNone/>
                <wp:docPr id="6" name="Прямая со стрелкой 6"/>
                <wp:cNvGraphicFramePr/>
                <a:graphic xmlns:a="http://schemas.openxmlformats.org/drawingml/2006/main">
                  <a:graphicData uri="http://schemas.microsoft.com/office/word/2010/wordprocessingShape">
                    <wps:wsp>
                      <wps:cNvCnPr/>
                      <wps:spPr>
                        <a:xfrm>
                          <a:off x="0" y="0"/>
                          <a:ext cx="1164590" cy="108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10.95pt;margin-top:17.1pt;width:91.7pt;height:.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" strokecolor="#4579b8 [3044]">
                <v:stroke endarrow="open"/>
              </v:shape>
            </w:pict>
          </mc:Fallback>
        </mc:AlternateContent>
      </w:r>
      <w:r>
        <w:rPr>
          <w:rFonts w:ascii="Times New Roman" w:eastAsia="Times New Roman" w:hAnsi="Times New Roman" w:cs="Times New Roman"/>
          <w:sz w:val="56"/>
          <w:szCs w:val="56"/>
        </w:rPr>
        <w:t xml:space="preserve">               Белгілері</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                 </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noProof/>
          <w:sz w:val="56"/>
          <w:szCs w:val="56"/>
          <w:lang w:val="ru-RU"/>
        </w:rPr>
        <mc:AlternateContent>
          <mc:Choice Requires="wps">
            <w:drawing>
              <wp:anchor distT="0" distB="0" distL="114300" distR="114300" simplePos="0" relativeHeight="251664384" behindDoc="0" locked="0" layoutInCell="1" allowOverlap="1" wp14:anchorId="65595E06" wp14:editId="3078F6F4">
                <wp:simplePos x="0" y="0"/>
                <wp:positionH relativeFrom="column">
                  <wp:posOffset>139065</wp:posOffset>
                </wp:positionH>
                <wp:positionV relativeFrom="paragraph">
                  <wp:posOffset>241300</wp:posOffset>
                </wp:positionV>
                <wp:extent cx="1164590" cy="0"/>
                <wp:effectExtent l="0" t="76200" r="16510" b="114300"/>
                <wp:wrapNone/>
                <wp:docPr id="7" name="Прямая со стрелкой 7"/>
                <wp:cNvGraphicFramePr/>
                <a:graphic xmlns:a="http://schemas.openxmlformats.org/drawingml/2006/main">
                  <a:graphicData uri="http://schemas.microsoft.com/office/word/2010/wordprocessingShape">
                    <wps:wsp>
                      <wps:cNvCnPr/>
                      <wps:spPr>
                        <a:xfrm>
                          <a:off x="0" y="0"/>
                          <a:ext cx="11645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10.95pt;margin-top:19pt;width:91.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" strokecolor="#4579b8 [3044]">
                <v:stroke endarrow="open"/>
              </v:shape>
            </w:pict>
          </mc:Fallback>
        </mc:AlternateContent>
      </w:r>
      <w:r>
        <w:rPr>
          <w:rFonts w:ascii="Times New Roman" w:eastAsia="Times New Roman" w:hAnsi="Times New Roman" w:cs="Times New Roman"/>
          <w:sz w:val="56"/>
          <w:szCs w:val="56"/>
        </w:rPr>
        <w:t xml:space="preserve">               Осы ауруға ұқсас синдром</w:t>
      </w:r>
    </w:p>
    <w:p w:rsidR="00954305" w:rsidRDefault="00954305" w:rsidP="00954305">
      <w:pPr>
        <w:jc w:val="both"/>
        <w:rPr>
          <w:rFonts w:ascii="Times New Roman" w:eastAsia="Times New Roman" w:hAnsi="Times New Roman" w:cs="Times New Roman"/>
          <w:sz w:val="56"/>
          <w:szCs w:val="56"/>
        </w:rPr>
      </w:pPr>
    </w:p>
    <w:p w:rsidR="00954305" w:rsidRDefault="00954305" w:rsidP="00954305">
      <w:pPr>
        <w:jc w:val="both"/>
        <w:rPr>
          <w:rFonts w:ascii="Times New Roman" w:eastAsia="Times New Roman" w:hAnsi="Times New Roman" w:cs="Times New Roman"/>
          <w:sz w:val="56"/>
          <w:szCs w:val="56"/>
        </w:rPr>
      </w:pPr>
    </w:p>
    <w:p w:rsidR="00954305" w:rsidRDefault="00954305" w:rsidP="00954305">
      <w:pPr>
        <w:jc w:val="both"/>
        <w:rPr>
          <w:rFonts w:ascii="Times New Roman" w:eastAsia="Times New Roman" w:hAnsi="Times New Roman" w:cs="Times New Roman"/>
          <w:sz w:val="56"/>
          <w:szCs w:val="56"/>
        </w:rPr>
      </w:pPr>
    </w:p>
    <w:p w:rsidR="00954305" w:rsidRDefault="00954305" w:rsidP="00954305">
      <w:pPr>
        <w:jc w:val="both"/>
        <w:rPr>
          <w:rFonts w:ascii="Times New Roman" w:eastAsia="Times New Roman" w:hAnsi="Times New Roman" w:cs="Times New Roman"/>
          <w:sz w:val="56"/>
          <w:szCs w:val="56"/>
        </w:rPr>
      </w:pP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noProof/>
          <w:sz w:val="56"/>
          <w:szCs w:val="56"/>
          <w:lang w:val="ru-RU"/>
        </w:rPr>
        <w:lastRenderedPageBreak/>
        <mc:AlternateContent>
          <mc:Choice Requires="wps">
            <w:drawing>
              <wp:anchor distT="0" distB="0" distL="114300" distR="114300" simplePos="0" relativeHeight="251665408" behindDoc="0" locked="0" layoutInCell="1" allowOverlap="1" wp14:anchorId="47731196" wp14:editId="24768933">
                <wp:simplePos x="0" y="0"/>
                <wp:positionH relativeFrom="column">
                  <wp:posOffset>128179</wp:posOffset>
                </wp:positionH>
                <wp:positionV relativeFrom="paragraph">
                  <wp:posOffset>412024</wp:posOffset>
                </wp:positionV>
                <wp:extent cx="10886" cy="5802086"/>
                <wp:effectExtent l="0" t="0" r="27305" b="2730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0886" cy="58020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32.45pt" to="10.95pt,4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" strokecolor="#4579b8 [3044]"/>
            </w:pict>
          </mc:Fallback>
        </mc:AlternateContent>
      </w:r>
      <w:r w:rsidRPr="00304CC9">
        <w:rPr>
          <w:rFonts w:ascii="Times New Roman" w:eastAsia="Times New Roman" w:hAnsi="Times New Roman" w:cs="Times New Roman"/>
          <w:sz w:val="56"/>
          <w:szCs w:val="56"/>
        </w:rPr>
        <w:t>Гетчинсон-Гильфорд синдромы</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               </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noProof/>
          <w:sz w:val="56"/>
          <w:szCs w:val="56"/>
          <w:lang w:val="ru-RU"/>
        </w:rPr>
        <mc:AlternateContent>
          <mc:Choice Requires="wps">
            <w:drawing>
              <wp:anchor distT="0" distB="0" distL="114300" distR="114300" simplePos="0" relativeHeight="251666432" behindDoc="0" locked="0" layoutInCell="1" allowOverlap="1" wp14:anchorId="10E40F8E" wp14:editId="18356DD7">
                <wp:simplePos x="0" y="0"/>
                <wp:positionH relativeFrom="column">
                  <wp:posOffset>138974</wp:posOffset>
                </wp:positionH>
                <wp:positionV relativeFrom="paragraph">
                  <wp:posOffset>219075</wp:posOffset>
                </wp:positionV>
                <wp:extent cx="1164862" cy="10886"/>
                <wp:effectExtent l="0" t="76200" r="16510" b="103505"/>
                <wp:wrapNone/>
                <wp:docPr id="9" name="Прямая со стрелкой 9"/>
                <wp:cNvGraphicFramePr/>
                <a:graphic xmlns:a="http://schemas.openxmlformats.org/drawingml/2006/main">
                  <a:graphicData uri="http://schemas.microsoft.com/office/word/2010/wordprocessingShape">
                    <wps:wsp>
                      <wps:cNvCnPr/>
                      <wps:spPr>
                        <a:xfrm flipV="1">
                          <a:off x="0" y="0"/>
                          <a:ext cx="1164862" cy="108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10.95pt;margin-top:17.25pt;width:91.7pt;height:.8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" strokecolor="#4579b8 [3044]">
                <v:stroke endarrow="open"/>
              </v:shape>
            </w:pict>
          </mc:Fallback>
        </mc:AlternateContent>
      </w:r>
      <w:r>
        <w:rPr>
          <w:rFonts w:ascii="Times New Roman" w:eastAsia="Times New Roman" w:hAnsi="Times New Roman" w:cs="Times New Roman"/>
          <w:sz w:val="56"/>
          <w:szCs w:val="56"/>
        </w:rPr>
        <w:t xml:space="preserve">               Себебі</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                 </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noProof/>
          <w:sz w:val="56"/>
          <w:szCs w:val="56"/>
          <w:lang w:val="ru-RU"/>
        </w:rPr>
        <mc:AlternateContent>
          <mc:Choice Requires="wps">
            <w:drawing>
              <wp:anchor distT="0" distB="0" distL="114300" distR="114300" simplePos="0" relativeHeight="251667456" behindDoc="0" locked="0" layoutInCell="1" allowOverlap="1" wp14:anchorId="7A7FF14D" wp14:editId="195913BB">
                <wp:simplePos x="0" y="0"/>
                <wp:positionH relativeFrom="column">
                  <wp:posOffset>139065</wp:posOffset>
                </wp:positionH>
                <wp:positionV relativeFrom="paragraph">
                  <wp:posOffset>254726</wp:posOffset>
                </wp:positionV>
                <wp:extent cx="1164590" cy="21771"/>
                <wp:effectExtent l="0" t="76200" r="16510" b="92710"/>
                <wp:wrapNone/>
                <wp:docPr id="10" name="Прямая со стрелкой 10"/>
                <wp:cNvGraphicFramePr/>
                <a:graphic xmlns:a="http://schemas.openxmlformats.org/drawingml/2006/main">
                  <a:graphicData uri="http://schemas.microsoft.com/office/word/2010/wordprocessingShape">
                    <wps:wsp>
                      <wps:cNvCnPr/>
                      <wps:spPr>
                        <a:xfrm flipV="1">
                          <a:off x="0" y="0"/>
                          <a:ext cx="1164590" cy="217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10.95pt;margin-top:20.05pt;width:91.7pt;height:1.7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" strokecolor="#4579b8 [3044]">
                <v:stroke endarrow="open"/>
              </v:shape>
            </w:pict>
          </mc:Fallback>
        </mc:AlternateContent>
      </w:r>
      <w:r>
        <w:rPr>
          <w:rFonts w:ascii="Times New Roman" w:eastAsia="Times New Roman" w:hAnsi="Times New Roman" w:cs="Times New Roman"/>
          <w:sz w:val="56"/>
          <w:szCs w:val="56"/>
        </w:rPr>
        <w:t xml:space="preserve">               Аурудың көрініс табу кезі</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                 </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noProof/>
          <w:sz w:val="56"/>
          <w:szCs w:val="56"/>
          <w:lang w:val="ru-RU"/>
        </w:rPr>
        <mc:AlternateContent>
          <mc:Choice Requires="wps">
            <w:drawing>
              <wp:anchor distT="0" distB="0" distL="114300" distR="114300" simplePos="0" relativeHeight="251668480" behindDoc="0" locked="0" layoutInCell="1" allowOverlap="1" wp14:anchorId="7BACD80A" wp14:editId="30E8F2AB">
                <wp:simplePos x="0" y="0"/>
                <wp:positionH relativeFrom="column">
                  <wp:posOffset>139065</wp:posOffset>
                </wp:positionH>
                <wp:positionV relativeFrom="paragraph">
                  <wp:posOffset>257356</wp:posOffset>
                </wp:positionV>
                <wp:extent cx="1164590" cy="0"/>
                <wp:effectExtent l="0" t="76200" r="16510" b="114300"/>
                <wp:wrapNone/>
                <wp:docPr id="11" name="Прямая со стрелкой 11"/>
                <wp:cNvGraphicFramePr/>
                <a:graphic xmlns:a="http://schemas.openxmlformats.org/drawingml/2006/main">
                  <a:graphicData uri="http://schemas.microsoft.com/office/word/2010/wordprocessingShape">
                    <wps:wsp>
                      <wps:cNvCnPr/>
                      <wps:spPr>
                        <a:xfrm>
                          <a:off x="0" y="0"/>
                          <a:ext cx="11645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1" o:spid="_x0000_s1026" type="#_x0000_t32" style="position:absolute;margin-left:10.95pt;margin-top:20.25pt;width:91.7pt;height: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" strokecolor="#4579b8 [3044]">
                <v:stroke endarrow="open"/>
              </v:shape>
            </w:pict>
          </mc:Fallback>
        </mc:AlternateContent>
      </w:r>
      <w:r>
        <w:rPr>
          <w:rFonts w:ascii="Times New Roman" w:eastAsia="Times New Roman" w:hAnsi="Times New Roman" w:cs="Times New Roman"/>
          <w:sz w:val="56"/>
          <w:szCs w:val="56"/>
        </w:rPr>
        <w:t xml:space="preserve">               Қандай ауру түріне әкеледі</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                </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noProof/>
          <w:sz w:val="56"/>
          <w:szCs w:val="56"/>
          <w:lang w:val="ru-RU"/>
        </w:rPr>
        <mc:AlternateContent>
          <mc:Choice Requires="wps">
            <w:drawing>
              <wp:anchor distT="0" distB="0" distL="114300" distR="114300" simplePos="0" relativeHeight="251669504" behindDoc="0" locked="0" layoutInCell="1" allowOverlap="1" wp14:anchorId="3629A4CA" wp14:editId="76A3B1F2">
                <wp:simplePos x="0" y="0"/>
                <wp:positionH relativeFrom="column">
                  <wp:posOffset>139065</wp:posOffset>
                </wp:positionH>
                <wp:positionV relativeFrom="paragraph">
                  <wp:posOffset>217170</wp:posOffset>
                </wp:positionV>
                <wp:extent cx="1164590" cy="10886"/>
                <wp:effectExtent l="0" t="76200" r="35560" b="103505"/>
                <wp:wrapNone/>
                <wp:docPr id="12" name="Прямая со стрелкой 12"/>
                <wp:cNvGraphicFramePr/>
                <a:graphic xmlns:a="http://schemas.openxmlformats.org/drawingml/2006/main">
                  <a:graphicData uri="http://schemas.microsoft.com/office/word/2010/wordprocessingShape">
                    <wps:wsp>
                      <wps:cNvCnPr/>
                      <wps:spPr>
                        <a:xfrm>
                          <a:off x="0" y="0"/>
                          <a:ext cx="1164590" cy="108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10.95pt;margin-top:17.1pt;width:91.7pt;height:.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" strokecolor="#4579b8 [3044]">
                <v:stroke endarrow="open"/>
              </v:shape>
            </w:pict>
          </mc:Fallback>
        </mc:AlternateContent>
      </w:r>
      <w:r>
        <w:rPr>
          <w:rFonts w:ascii="Times New Roman" w:eastAsia="Times New Roman" w:hAnsi="Times New Roman" w:cs="Times New Roman"/>
          <w:sz w:val="56"/>
          <w:szCs w:val="56"/>
        </w:rPr>
        <w:t xml:space="preserve">               Белгілері</w:t>
      </w:r>
    </w:p>
    <w:p w:rsidR="00954305"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sz w:val="56"/>
          <w:szCs w:val="56"/>
        </w:rPr>
        <w:t xml:space="preserve">                 </w:t>
      </w:r>
    </w:p>
    <w:p w:rsidR="00954305" w:rsidRPr="00304CC9" w:rsidRDefault="00954305" w:rsidP="00954305">
      <w:pPr>
        <w:jc w:val="both"/>
        <w:rPr>
          <w:rFonts w:ascii="Times New Roman" w:eastAsia="Times New Roman" w:hAnsi="Times New Roman" w:cs="Times New Roman"/>
          <w:sz w:val="56"/>
          <w:szCs w:val="56"/>
        </w:rPr>
      </w:pPr>
      <w:r>
        <w:rPr>
          <w:rFonts w:ascii="Times New Roman" w:eastAsia="Times New Roman" w:hAnsi="Times New Roman" w:cs="Times New Roman"/>
          <w:noProof/>
          <w:sz w:val="56"/>
          <w:szCs w:val="56"/>
          <w:lang w:val="ru-RU"/>
        </w:rPr>
        <mc:AlternateContent>
          <mc:Choice Requires="wps">
            <w:drawing>
              <wp:anchor distT="0" distB="0" distL="114300" distR="114300" simplePos="0" relativeHeight="251670528" behindDoc="0" locked="0" layoutInCell="1" allowOverlap="1" wp14:anchorId="3750D024" wp14:editId="324DB751">
                <wp:simplePos x="0" y="0"/>
                <wp:positionH relativeFrom="column">
                  <wp:posOffset>139065</wp:posOffset>
                </wp:positionH>
                <wp:positionV relativeFrom="paragraph">
                  <wp:posOffset>241300</wp:posOffset>
                </wp:positionV>
                <wp:extent cx="1164590" cy="0"/>
                <wp:effectExtent l="0" t="76200" r="16510" b="114300"/>
                <wp:wrapNone/>
                <wp:docPr id="13" name="Прямая со стрелкой 13"/>
                <wp:cNvGraphicFramePr/>
                <a:graphic xmlns:a="http://schemas.openxmlformats.org/drawingml/2006/main">
                  <a:graphicData uri="http://schemas.microsoft.com/office/word/2010/wordprocessingShape">
                    <wps:wsp>
                      <wps:cNvCnPr/>
                      <wps:spPr>
                        <a:xfrm>
                          <a:off x="0" y="0"/>
                          <a:ext cx="11645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10.95pt;margin-top:19pt;width:91.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" strokecolor="#4579b8 [3044]">
                <v:stroke endarrow="open"/>
              </v:shape>
            </w:pict>
          </mc:Fallback>
        </mc:AlternateContent>
      </w:r>
      <w:r>
        <w:rPr>
          <w:rFonts w:ascii="Times New Roman" w:eastAsia="Times New Roman" w:hAnsi="Times New Roman" w:cs="Times New Roman"/>
          <w:sz w:val="56"/>
          <w:szCs w:val="56"/>
        </w:rPr>
        <w:t xml:space="preserve">               Осы ауруға ұқсас синдром</w:t>
      </w:r>
    </w:p>
    <w:p w:rsidR="00954305" w:rsidRPr="00E5123A" w:rsidRDefault="00954305" w:rsidP="00954305">
      <w:pPr>
        <w:shd w:val="clear" w:color="auto" w:fill="FFFFFF"/>
        <w:spacing w:after="0" w:line="240" w:lineRule="auto"/>
        <w:jc w:val="both"/>
        <w:textAlignment w:val="top"/>
        <w:rPr>
          <w:rFonts w:ascii="Arial" w:eastAsia="Times New Roman" w:hAnsi="Arial" w:cs="Arial"/>
          <w:color w:val="515558"/>
          <w:sz w:val="23"/>
          <w:szCs w:val="23"/>
          <w:lang w:val="ru-RU"/>
        </w:rPr>
      </w:pPr>
      <w:r w:rsidRPr="00E5123A">
        <w:rPr>
          <w:rFonts w:ascii="Arial" w:eastAsia="Times New Roman" w:hAnsi="Arial" w:cs="Arial"/>
          <w:color w:val="515558"/>
          <w:sz w:val="23"/>
          <w:szCs w:val="23"/>
          <w:lang w:val="ru-RU"/>
        </w:rPr>
        <w:t>Селен:</w:t>
      </w:r>
    </w:p>
    <w:p w:rsidR="00954305" w:rsidRPr="00E5123A" w:rsidRDefault="00954305" w:rsidP="00954305">
      <w:pPr>
        <w:numPr>
          <w:ilvl w:val="0"/>
          <w:numId w:val="1"/>
        </w:numPr>
        <w:shd w:val="clear" w:color="auto" w:fill="FFFFFF"/>
        <w:spacing w:after="0" w:line="240" w:lineRule="auto"/>
        <w:ind w:left="0"/>
        <w:jc w:val="both"/>
        <w:textAlignment w:val="top"/>
        <w:rPr>
          <w:rFonts w:ascii="Arial" w:eastAsia="Times New Roman" w:hAnsi="Arial" w:cs="Arial"/>
          <w:color w:val="515558"/>
          <w:sz w:val="23"/>
          <w:szCs w:val="23"/>
          <w:lang w:val="ru-RU"/>
        </w:rPr>
      </w:pPr>
      <w:r w:rsidRPr="00E5123A">
        <w:rPr>
          <w:rFonts w:ascii="Arial" w:eastAsia="Times New Roman" w:hAnsi="Arial" w:cs="Arial"/>
          <w:color w:val="515558"/>
          <w:sz w:val="23"/>
          <w:szCs w:val="23"/>
          <w:lang w:val="ru-RU"/>
        </w:rPr>
        <w:t>организм жасушаларын бос радикалдардың теріс әсерінен қорғайды</w:t>
      </w:r>
    </w:p>
    <w:p w:rsidR="00954305" w:rsidRPr="00E5123A" w:rsidRDefault="00954305" w:rsidP="00954305">
      <w:pPr>
        <w:numPr>
          <w:ilvl w:val="0"/>
          <w:numId w:val="1"/>
        </w:numPr>
        <w:shd w:val="clear" w:color="auto" w:fill="FFFFFF"/>
        <w:spacing w:after="0" w:line="240" w:lineRule="auto"/>
        <w:ind w:left="0"/>
        <w:jc w:val="both"/>
        <w:textAlignment w:val="top"/>
        <w:rPr>
          <w:rFonts w:ascii="Arial" w:eastAsia="Times New Roman" w:hAnsi="Arial" w:cs="Arial"/>
          <w:color w:val="515558"/>
          <w:sz w:val="23"/>
          <w:szCs w:val="23"/>
          <w:lang w:val="ru-RU"/>
        </w:rPr>
      </w:pPr>
      <w:r w:rsidRPr="00E5123A">
        <w:rPr>
          <w:rFonts w:ascii="Arial" w:eastAsia="Times New Roman" w:hAnsi="Arial" w:cs="Arial"/>
          <w:color w:val="515558"/>
          <w:sz w:val="23"/>
          <w:szCs w:val="23"/>
          <w:lang w:val="ru-RU"/>
        </w:rPr>
        <w:t>обыр жасушаларын тиімді жояды және ДНҚ молекулаларының вирустармен зақымдалуының алдын алып, иммундық жүйеге әсер етеді</w:t>
      </w:r>
    </w:p>
    <w:p w:rsidR="00954305" w:rsidRPr="00E5123A" w:rsidRDefault="00954305" w:rsidP="00954305">
      <w:pPr>
        <w:numPr>
          <w:ilvl w:val="0"/>
          <w:numId w:val="1"/>
        </w:numPr>
        <w:shd w:val="clear" w:color="auto" w:fill="FFFFFF"/>
        <w:spacing w:after="0" w:line="240" w:lineRule="auto"/>
        <w:ind w:left="0"/>
        <w:jc w:val="both"/>
        <w:textAlignment w:val="top"/>
        <w:rPr>
          <w:rFonts w:ascii="Arial" w:eastAsia="Times New Roman" w:hAnsi="Arial" w:cs="Arial"/>
          <w:color w:val="515558"/>
          <w:sz w:val="23"/>
          <w:szCs w:val="23"/>
          <w:lang w:val="ru-RU"/>
        </w:rPr>
      </w:pPr>
      <w:r w:rsidRPr="00E5123A">
        <w:rPr>
          <w:rFonts w:ascii="Arial" w:eastAsia="Times New Roman" w:hAnsi="Arial" w:cs="Arial"/>
          <w:color w:val="515558"/>
          <w:sz w:val="23"/>
          <w:szCs w:val="23"/>
          <w:lang w:val="ru-RU"/>
        </w:rPr>
        <w:t>қанды сұйылту арқылы қан ұйығыштарының пайда болуына жол бермейді, зиянды холестерин деңгейін төмендетеді</w:t>
      </w:r>
    </w:p>
    <w:p w:rsidR="00954305" w:rsidRPr="00E5123A" w:rsidRDefault="00954305" w:rsidP="00954305">
      <w:pPr>
        <w:numPr>
          <w:ilvl w:val="0"/>
          <w:numId w:val="1"/>
        </w:numPr>
        <w:shd w:val="clear" w:color="auto" w:fill="FFFFFF"/>
        <w:spacing w:after="0" w:line="240" w:lineRule="auto"/>
        <w:ind w:left="0"/>
        <w:jc w:val="both"/>
        <w:textAlignment w:val="top"/>
        <w:rPr>
          <w:rFonts w:ascii="Arial" w:eastAsia="Times New Roman" w:hAnsi="Arial" w:cs="Arial"/>
          <w:color w:val="515558"/>
          <w:sz w:val="23"/>
          <w:szCs w:val="23"/>
          <w:lang w:val="ru-RU"/>
        </w:rPr>
      </w:pPr>
      <w:r w:rsidRPr="00E5123A">
        <w:rPr>
          <w:rFonts w:ascii="Arial" w:eastAsia="Times New Roman" w:hAnsi="Arial" w:cs="Arial"/>
          <w:color w:val="515558"/>
          <w:sz w:val="23"/>
          <w:szCs w:val="23"/>
          <w:lang w:val="ru-RU"/>
        </w:rPr>
        <w:t>жүйке жүйесіне пайдалы әсері және қабынуға қарсы қасиеттері бар</w:t>
      </w:r>
    </w:p>
    <w:p w:rsidR="00954305" w:rsidRPr="00E5123A" w:rsidRDefault="00954305" w:rsidP="00954305">
      <w:pPr>
        <w:numPr>
          <w:ilvl w:val="0"/>
          <w:numId w:val="1"/>
        </w:numPr>
        <w:shd w:val="clear" w:color="auto" w:fill="FFFFFF"/>
        <w:spacing w:after="0" w:line="240" w:lineRule="auto"/>
        <w:ind w:left="0"/>
        <w:jc w:val="both"/>
        <w:textAlignment w:val="top"/>
        <w:rPr>
          <w:rFonts w:ascii="Arial" w:eastAsia="Times New Roman" w:hAnsi="Arial" w:cs="Arial"/>
          <w:color w:val="515558"/>
          <w:sz w:val="23"/>
          <w:szCs w:val="23"/>
          <w:lang w:val="ru-RU"/>
        </w:rPr>
      </w:pPr>
      <w:r w:rsidRPr="00E5123A">
        <w:rPr>
          <w:rFonts w:ascii="Arial" w:eastAsia="Times New Roman" w:hAnsi="Arial" w:cs="Arial"/>
          <w:color w:val="515558"/>
          <w:sz w:val="23"/>
          <w:szCs w:val="23"/>
          <w:lang w:val="ru-RU"/>
        </w:rPr>
        <w:t>қалқанша безді тотығудың жағымсыз әсерінен қорғайды</w:t>
      </w:r>
    </w:p>
    <w:p w:rsidR="00954305" w:rsidRPr="00E5123A" w:rsidRDefault="00954305" w:rsidP="00954305">
      <w:pPr>
        <w:numPr>
          <w:ilvl w:val="0"/>
          <w:numId w:val="1"/>
        </w:numPr>
        <w:shd w:val="clear" w:color="auto" w:fill="FFFFFF"/>
        <w:spacing w:after="0" w:line="240" w:lineRule="auto"/>
        <w:ind w:left="0"/>
        <w:jc w:val="both"/>
        <w:textAlignment w:val="top"/>
        <w:rPr>
          <w:rFonts w:ascii="Arial" w:eastAsia="Times New Roman" w:hAnsi="Arial" w:cs="Arial"/>
          <w:color w:val="515558"/>
          <w:sz w:val="23"/>
          <w:szCs w:val="23"/>
          <w:lang w:val="ru-RU"/>
        </w:rPr>
      </w:pPr>
      <w:r w:rsidRPr="00E5123A">
        <w:rPr>
          <w:rFonts w:ascii="Arial" w:eastAsia="Times New Roman" w:hAnsi="Arial" w:cs="Arial"/>
          <w:color w:val="515558"/>
          <w:sz w:val="23"/>
          <w:szCs w:val="23"/>
          <w:lang w:val="ru-RU"/>
        </w:rPr>
        <w:t>йод алмасуына белсенді қатысады</w:t>
      </w:r>
    </w:p>
    <w:p w:rsidR="00954305" w:rsidRPr="00E5123A" w:rsidRDefault="00954305" w:rsidP="00954305">
      <w:pPr>
        <w:numPr>
          <w:ilvl w:val="0"/>
          <w:numId w:val="1"/>
        </w:numPr>
        <w:shd w:val="clear" w:color="auto" w:fill="FFFFFF"/>
        <w:spacing w:after="0" w:line="240" w:lineRule="auto"/>
        <w:ind w:left="0"/>
        <w:jc w:val="both"/>
        <w:textAlignment w:val="top"/>
        <w:rPr>
          <w:rFonts w:ascii="Arial" w:eastAsia="Times New Roman" w:hAnsi="Arial" w:cs="Arial"/>
          <w:color w:val="515558"/>
          <w:sz w:val="23"/>
          <w:szCs w:val="23"/>
          <w:lang w:val="ru-RU"/>
        </w:rPr>
      </w:pPr>
      <w:r w:rsidRPr="00E5123A">
        <w:rPr>
          <w:rFonts w:ascii="Arial" w:eastAsia="Times New Roman" w:hAnsi="Arial" w:cs="Arial"/>
          <w:color w:val="515558"/>
          <w:sz w:val="23"/>
          <w:szCs w:val="23"/>
          <w:lang w:val="ru-RU"/>
        </w:rPr>
        <w:t>гормондардың синтезін қалыпқа келтіреді</w:t>
      </w:r>
    </w:p>
    <w:p w:rsidR="00954305" w:rsidRPr="00E5123A" w:rsidRDefault="00954305" w:rsidP="00954305">
      <w:pPr>
        <w:numPr>
          <w:ilvl w:val="0"/>
          <w:numId w:val="1"/>
        </w:numPr>
        <w:shd w:val="clear" w:color="auto" w:fill="FFFFFF"/>
        <w:spacing w:after="0" w:line="240" w:lineRule="auto"/>
        <w:ind w:left="0"/>
        <w:jc w:val="both"/>
        <w:textAlignment w:val="top"/>
        <w:rPr>
          <w:rFonts w:ascii="Arial" w:eastAsia="Times New Roman" w:hAnsi="Arial" w:cs="Arial"/>
          <w:color w:val="515558"/>
          <w:sz w:val="23"/>
          <w:szCs w:val="23"/>
          <w:lang w:val="ru-RU"/>
        </w:rPr>
      </w:pPr>
      <w:r w:rsidRPr="00E5123A">
        <w:rPr>
          <w:rFonts w:ascii="Arial" w:eastAsia="Times New Roman" w:hAnsi="Arial" w:cs="Arial"/>
          <w:color w:val="515558"/>
          <w:sz w:val="23"/>
          <w:szCs w:val="23"/>
          <w:lang w:val="ru-RU"/>
        </w:rPr>
        <w:t>энергия алмасуын қалыпқа келтіре отырып, салмақты бақылауға көмектеседі.</w:t>
      </w:r>
    </w:p>
    <w:p w:rsidR="00954305" w:rsidRDefault="00954305" w:rsidP="00954305">
      <w:pPr>
        <w:jc w:val="both"/>
        <w:rPr>
          <w:rFonts w:ascii="Times New Roman" w:eastAsia="Times New Roman" w:hAnsi="Times New Roman" w:cs="Times New Roman"/>
          <w:sz w:val="28"/>
          <w:szCs w:val="28"/>
          <w:lang w:val="ru-RU"/>
        </w:rPr>
      </w:pPr>
    </w:p>
    <w:p w:rsidR="00954305" w:rsidRDefault="00954305" w:rsidP="00954305">
      <w:pPr>
        <w:pStyle w:val="a3"/>
        <w:rPr>
          <w:rFonts w:ascii="Times New Roman" w:eastAsia="Times New Roman" w:hAnsi="Times New Roman" w:cs="Times New Roman"/>
          <w:sz w:val="56"/>
          <w:szCs w:val="56"/>
          <w:lang w:val="ru-RU"/>
        </w:rPr>
      </w:pPr>
    </w:p>
    <w:p w:rsidR="00954305" w:rsidRPr="005459FA"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lastRenderedPageBreak/>
        <w:t>«Шағын тест»</w:t>
      </w:r>
      <w:r>
        <w:rPr>
          <w:rFonts w:ascii="Times New Roman" w:hAnsi="Times New Roman" w:cs="Times New Roman"/>
          <w:sz w:val="28"/>
          <w:szCs w:val="28"/>
        </w:rPr>
        <w:t xml:space="preserve"> </w:t>
      </w:r>
      <w:r w:rsidRPr="005459FA">
        <w:rPr>
          <w:rFonts w:ascii="Times New Roman" w:hAnsi="Times New Roman" w:cs="Times New Roman"/>
          <w:sz w:val="28"/>
          <w:szCs w:val="28"/>
        </w:rPr>
        <w:t>Жеке жұмыс</w:t>
      </w:r>
    </w:p>
    <w:p w:rsidR="00954305" w:rsidRPr="005459FA"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1. Қартаю.......</w:t>
      </w:r>
    </w:p>
    <w:p w:rsidR="00954305" w:rsidRPr="005459FA"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А) биологиялык процесс</w:t>
      </w:r>
    </w:p>
    <w:p w:rsidR="00954305" w:rsidRPr="005459FA"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В) география</w:t>
      </w:r>
      <w:r>
        <w:rPr>
          <w:rFonts w:ascii="Times New Roman" w:hAnsi="Times New Roman" w:cs="Times New Roman"/>
          <w:sz w:val="28"/>
          <w:szCs w:val="28"/>
        </w:rPr>
        <w:t>лық</w:t>
      </w:r>
    </w:p>
    <w:p w:rsidR="00954305" w:rsidRPr="005459FA"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C) физикалық</w:t>
      </w:r>
    </w:p>
    <w:p w:rsidR="00954305" w:rsidRPr="005459FA"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D) химиялық</w:t>
      </w:r>
    </w:p>
    <w:p w:rsidR="00954305" w:rsidRPr="005459FA" w:rsidRDefault="00954305" w:rsidP="00954305">
      <w:pPr>
        <w:pStyle w:val="a3"/>
        <w:rPr>
          <w:rFonts w:ascii="Times New Roman" w:hAnsi="Times New Roman" w:cs="Times New Roman"/>
          <w:sz w:val="28"/>
          <w:szCs w:val="28"/>
        </w:rPr>
      </w:pPr>
      <w:r>
        <w:rPr>
          <w:rFonts w:ascii="Times New Roman" w:hAnsi="Times New Roman" w:cs="Times New Roman"/>
          <w:sz w:val="28"/>
          <w:szCs w:val="28"/>
        </w:rPr>
        <w:t>Е) шашыраңқылық</w:t>
      </w:r>
    </w:p>
    <w:p w:rsidR="00954305" w:rsidRPr="005459FA"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2. Қартаю проблемаларын зерттейтін ғылым</w:t>
      </w:r>
    </w:p>
    <w:p w:rsidR="00954305" w:rsidRPr="005459FA"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A) Герпетология</w:t>
      </w:r>
    </w:p>
    <w:p w:rsidR="00954305" w:rsidRPr="005459FA"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B) Геронтология</w:t>
      </w:r>
    </w:p>
    <w:p w:rsidR="00954305" w:rsidRPr="005459FA"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C) Ихтиология</w:t>
      </w:r>
    </w:p>
    <w:p w:rsidR="00954305" w:rsidRPr="005459FA"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D) Генетика</w:t>
      </w:r>
    </w:p>
    <w:p w:rsidR="00954305" w:rsidRPr="005459FA"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E) Таңдау</w:t>
      </w:r>
    </w:p>
    <w:p w:rsidR="00954305"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3. ХХ ғасырдың</w:t>
      </w:r>
      <w:r>
        <w:rPr>
          <w:rFonts w:ascii="Times New Roman" w:hAnsi="Times New Roman" w:cs="Times New Roman"/>
          <w:sz w:val="28"/>
          <w:szCs w:val="28"/>
        </w:rPr>
        <w:t xml:space="preserve"> 90-жылдары американдык </w:t>
      </w:r>
      <w:r w:rsidRPr="005459FA">
        <w:rPr>
          <w:rFonts w:ascii="Times New Roman" w:hAnsi="Times New Roman" w:cs="Times New Roman"/>
          <w:sz w:val="28"/>
          <w:szCs w:val="28"/>
        </w:rPr>
        <w:t>ғалымдар ада</w:t>
      </w:r>
      <w:r>
        <w:rPr>
          <w:rFonts w:ascii="Times New Roman" w:hAnsi="Times New Roman" w:cs="Times New Roman"/>
          <w:sz w:val="28"/>
          <w:szCs w:val="28"/>
        </w:rPr>
        <w:t xml:space="preserve">м организмдерінін кәрілік генін </w:t>
      </w:r>
      <w:r w:rsidRPr="005459FA">
        <w:rPr>
          <w:rFonts w:ascii="Times New Roman" w:hAnsi="Times New Roman" w:cs="Times New Roman"/>
          <w:sz w:val="28"/>
          <w:szCs w:val="28"/>
        </w:rPr>
        <w:t xml:space="preserve">тауып оны калай атады? </w:t>
      </w:r>
    </w:p>
    <w:p w:rsidR="00954305"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 xml:space="preserve">А) Герпес </w:t>
      </w:r>
    </w:p>
    <w:p w:rsidR="00954305"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 xml:space="preserve">Ә) Клото </w:t>
      </w:r>
    </w:p>
    <w:p w:rsidR="00954305" w:rsidRPr="005459FA" w:rsidRDefault="00954305" w:rsidP="00954305">
      <w:pPr>
        <w:pStyle w:val="a3"/>
        <w:rPr>
          <w:rFonts w:ascii="Times New Roman" w:hAnsi="Times New Roman" w:cs="Times New Roman"/>
          <w:sz w:val="28"/>
          <w:szCs w:val="28"/>
        </w:rPr>
      </w:pPr>
      <w:r>
        <w:rPr>
          <w:rFonts w:ascii="Times New Roman" w:hAnsi="Times New Roman" w:cs="Times New Roman"/>
          <w:sz w:val="28"/>
          <w:szCs w:val="28"/>
        </w:rPr>
        <w:t>С) Ағ</w:t>
      </w:r>
      <w:r w:rsidRPr="005459FA">
        <w:rPr>
          <w:rFonts w:ascii="Times New Roman" w:hAnsi="Times New Roman" w:cs="Times New Roman"/>
          <w:sz w:val="28"/>
          <w:szCs w:val="28"/>
        </w:rPr>
        <w:t>за</w:t>
      </w:r>
    </w:p>
    <w:p w:rsidR="00954305" w:rsidRPr="005459FA"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D) Хромосома</w:t>
      </w:r>
    </w:p>
    <w:p w:rsidR="00954305" w:rsidRPr="005459FA" w:rsidRDefault="00954305" w:rsidP="00954305">
      <w:pPr>
        <w:pStyle w:val="a3"/>
        <w:rPr>
          <w:rFonts w:ascii="Times New Roman" w:hAnsi="Times New Roman" w:cs="Times New Roman"/>
          <w:sz w:val="28"/>
          <w:szCs w:val="28"/>
        </w:rPr>
      </w:pPr>
      <w:r>
        <w:rPr>
          <w:rFonts w:ascii="Times New Roman" w:hAnsi="Times New Roman" w:cs="Times New Roman"/>
          <w:sz w:val="28"/>
          <w:szCs w:val="28"/>
        </w:rPr>
        <w:t>4.И.И. Мечниковтың</w:t>
      </w:r>
      <w:r w:rsidRPr="005459FA">
        <w:rPr>
          <w:rFonts w:ascii="Times New Roman" w:hAnsi="Times New Roman" w:cs="Times New Roman"/>
          <w:sz w:val="28"/>
          <w:szCs w:val="28"/>
        </w:rPr>
        <w:t xml:space="preserve"> теориясы:</w:t>
      </w:r>
    </w:p>
    <w:p w:rsidR="00954305"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А) қуатты карт</w:t>
      </w:r>
      <w:r>
        <w:rPr>
          <w:rFonts w:ascii="Times New Roman" w:hAnsi="Times New Roman" w:cs="Times New Roman"/>
          <w:sz w:val="28"/>
          <w:szCs w:val="28"/>
        </w:rPr>
        <w:t>а</w:t>
      </w:r>
      <w:r w:rsidRPr="005459FA">
        <w:rPr>
          <w:rFonts w:ascii="Times New Roman" w:hAnsi="Times New Roman" w:cs="Times New Roman"/>
          <w:sz w:val="28"/>
          <w:szCs w:val="28"/>
        </w:rPr>
        <w:t>ю В) физиологиялық карт</w:t>
      </w:r>
      <w:r>
        <w:rPr>
          <w:rFonts w:ascii="Times New Roman" w:hAnsi="Times New Roman" w:cs="Times New Roman"/>
          <w:sz w:val="28"/>
          <w:szCs w:val="28"/>
        </w:rPr>
        <w:t>а</w:t>
      </w:r>
      <w:r w:rsidRPr="005459FA">
        <w:rPr>
          <w:rFonts w:ascii="Times New Roman" w:hAnsi="Times New Roman" w:cs="Times New Roman"/>
          <w:sz w:val="28"/>
          <w:szCs w:val="28"/>
        </w:rPr>
        <w:t>ю</w:t>
      </w:r>
      <w:r>
        <w:rPr>
          <w:rFonts w:ascii="Times New Roman" w:hAnsi="Times New Roman" w:cs="Times New Roman"/>
          <w:sz w:val="28"/>
          <w:szCs w:val="28"/>
        </w:rPr>
        <w:t xml:space="preserve"> </w:t>
      </w:r>
      <w:r w:rsidRPr="005459FA">
        <w:rPr>
          <w:rFonts w:ascii="Times New Roman" w:hAnsi="Times New Roman" w:cs="Times New Roman"/>
          <w:sz w:val="28"/>
          <w:szCs w:val="28"/>
        </w:rPr>
        <w:t xml:space="preserve"> С) инток</w:t>
      </w:r>
      <w:r>
        <w:rPr>
          <w:rFonts w:ascii="Times New Roman" w:hAnsi="Times New Roman" w:cs="Times New Roman"/>
          <w:sz w:val="28"/>
          <w:szCs w:val="28"/>
        </w:rPr>
        <w:t xml:space="preserve">сикациялық (улану)  Д) прогерия. </w:t>
      </w:r>
      <w:r w:rsidRPr="005459FA">
        <w:rPr>
          <w:rFonts w:ascii="Times New Roman" w:hAnsi="Times New Roman" w:cs="Times New Roman"/>
          <w:sz w:val="28"/>
          <w:szCs w:val="28"/>
        </w:rPr>
        <w:t>E) энергия</w:t>
      </w:r>
    </w:p>
    <w:p w:rsidR="00954305" w:rsidRPr="005459FA" w:rsidRDefault="00954305" w:rsidP="00954305">
      <w:pPr>
        <w:pStyle w:val="a3"/>
        <w:rPr>
          <w:rFonts w:ascii="Times New Roman" w:hAnsi="Times New Roman" w:cs="Times New Roman"/>
          <w:sz w:val="28"/>
          <w:szCs w:val="28"/>
        </w:rPr>
      </w:pPr>
      <w:r>
        <w:rPr>
          <w:rFonts w:ascii="Times New Roman" w:hAnsi="Times New Roman" w:cs="Times New Roman"/>
          <w:sz w:val="28"/>
          <w:szCs w:val="28"/>
        </w:rPr>
        <w:t>5. Қартаю теориясын түсіндіруде жүйке жүйесі жұмысын негізге алған ғалым.</w:t>
      </w:r>
    </w:p>
    <w:p w:rsidR="00954305" w:rsidRDefault="00954305" w:rsidP="00954305">
      <w:pPr>
        <w:pStyle w:val="a3"/>
        <w:rPr>
          <w:rFonts w:ascii="Times New Roman" w:hAnsi="Times New Roman" w:cs="Times New Roman"/>
          <w:sz w:val="28"/>
          <w:szCs w:val="28"/>
        </w:rPr>
      </w:pPr>
      <w:r w:rsidRPr="005459FA">
        <w:rPr>
          <w:rFonts w:ascii="Times New Roman" w:hAnsi="Times New Roman" w:cs="Times New Roman"/>
          <w:sz w:val="28"/>
          <w:szCs w:val="28"/>
        </w:rPr>
        <w:t xml:space="preserve">А) </w:t>
      </w:r>
      <w:r>
        <w:rPr>
          <w:rFonts w:ascii="Times New Roman" w:hAnsi="Times New Roman" w:cs="Times New Roman"/>
          <w:sz w:val="28"/>
          <w:szCs w:val="28"/>
        </w:rPr>
        <w:t>И.П. Мечников. В) И.П. Павлов  С) В.Н. Никитин  Д) Л.Хейфлик. E) Г.Д.Бердышев</w:t>
      </w: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hAnsi="Times New Roman" w:cs="Times New Roman"/>
          <w:sz w:val="28"/>
          <w:szCs w:val="28"/>
        </w:rPr>
      </w:pPr>
    </w:p>
    <w:p w:rsidR="00954305" w:rsidRDefault="00954305" w:rsidP="00954305">
      <w:pPr>
        <w:pStyle w:val="a3"/>
        <w:rPr>
          <w:rFonts w:ascii="Times New Roman" w:eastAsia="Times New Roman" w:hAnsi="Times New Roman" w:cs="Times New Roman"/>
          <w:sz w:val="28"/>
          <w:szCs w:val="28"/>
        </w:rPr>
      </w:pPr>
      <w:r w:rsidRPr="00942E5D">
        <w:rPr>
          <w:rFonts w:ascii="Times New Roman" w:eastAsia="Times New Roman" w:hAnsi="Times New Roman" w:cs="Times New Roman"/>
          <w:sz w:val="28"/>
          <w:szCs w:val="28"/>
        </w:rPr>
        <w:lastRenderedPageBreak/>
        <w:t>Сәйкестендіру кестесімен жұмыс.</w:t>
      </w:r>
    </w:p>
    <w:tbl>
      <w:tblPr>
        <w:tblStyle w:val="a4"/>
        <w:tblW w:w="0" w:type="auto"/>
        <w:tblLook w:val="04A0" w:firstRow="1" w:lastRow="0" w:firstColumn="1" w:lastColumn="0" w:noHBand="0" w:noVBand="1"/>
      </w:tblPr>
      <w:tblGrid>
        <w:gridCol w:w="4785"/>
        <w:gridCol w:w="4786"/>
      </w:tblGrid>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1. Рубнер</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А. Гистон мөлшерінің көбеюі мен ДНҚ молекуласымен байланысының қатая түсуін байқаған ғалымдар.</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2. А. Оловников</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Ә. Қартаю ұлпааралық әркеттердің бұзылуы деп болжаған.</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3. Г.Д.Бердышев, В.Н.Никитин</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Б. Қуатты қартаю теориясы</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4. И.П Павлов</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В. Теломерлік гипотеза</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5. А.А.Богомолец</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Г. Шаршау ерте қартаюды тудырады деген ғалым.</w:t>
            </w:r>
          </w:p>
        </w:tc>
      </w:tr>
    </w:tbl>
    <w:p w:rsidR="00954305" w:rsidRDefault="00954305" w:rsidP="00954305">
      <w:pPr>
        <w:pStyle w:val="a3"/>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w:t>
      </w:r>
    </w:p>
    <w:p w:rsidR="00954305" w:rsidRDefault="00954305" w:rsidP="00954305">
      <w:pPr>
        <w:pStyle w:val="a3"/>
        <w:rPr>
          <w:rFonts w:ascii="Times New Roman" w:eastAsia="Times New Roman" w:hAnsi="Times New Roman" w:cs="Times New Roman"/>
          <w:sz w:val="28"/>
          <w:szCs w:val="28"/>
        </w:rPr>
      </w:pPr>
      <w:r w:rsidRPr="00942E5D">
        <w:rPr>
          <w:rFonts w:ascii="Times New Roman" w:eastAsia="Times New Roman" w:hAnsi="Times New Roman" w:cs="Times New Roman"/>
          <w:sz w:val="28"/>
          <w:szCs w:val="28"/>
        </w:rPr>
        <w:t>Сәйкестендіру кестесімен жұмыс.</w:t>
      </w:r>
    </w:p>
    <w:tbl>
      <w:tblPr>
        <w:tblStyle w:val="a4"/>
        <w:tblW w:w="0" w:type="auto"/>
        <w:tblLook w:val="04A0" w:firstRow="1" w:lastRow="0" w:firstColumn="1" w:lastColumn="0" w:noHBand="0" w:noVBand="1"/>
      </w:tblPr>
      <w:tblGrid>
        <w:gridCol w:w="4785"/>
        <w:gridCol w:w="4786"/>
      </w:tblGrid>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1. Рубнер</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А. Гистон мөлшерінің көбеюі мен ДНҚ молекуласымен байланысының қатая түсуін байқаған ғалымдар.</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2. А. Оловников</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Ә. Қартаю ұлпааралық әркеттердің бұзылуы деп болжаған.</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3. Г.Д.Бердышев, В.Н.Никитин</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Б. Қуатты қартаю теориясы</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4. И.П Павлов</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В. Теломерлік гипотеза</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5. А.А.Богомолец</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Г. Шаршау ерте қартаюды тудырады деген ғалым.</w:t>
            </w:r>
          </w:p>
        </w:tc>
      </w:tr>
    </w:tbl>
    <w:p w:rsidR="00954305" w:rsidRPr="000A75E9" w:rsidRDefault="00954305" w:rsidP="00954305">
      <w:pPr>
        <w:pStyle w:val="a3"/>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w:t>
      </w:r>
    </w:p>
    <w:p w:rsidR="00954305" w:rsidRDefault="00954305" w:rsidP="00954305">
      <w:pPr>
        <w:pStyle w:val="a3"/>
        <w:rPr>
          <w:rFonts w:ascii="Times New Roman" w:eastAsia="Times New Roman" w:hAnsi="Times New Roman" w:cs="Times New Roman"/>
          <w:sz w:val="28"/>
          <w:szCs w:val="28"/>
        </w:rPr>
      </w:pPr>
      <w:r w:rsidRPr="00942E5D">
        <w:rPr>
          <w:rFonts w:ascii="Times New Roman" w:eastAsia="Times New Roman" w:hAnsi="Times New Roman" w:cs="Times New Roman"/>
          <w:sz w:val="28"/>
          <w:szCs w:val="28"/>
        </w:rPr>
        <w:t>Сәйкестендіру кестесімен жұмыс.</w:t>
      </w:r>
    </w:p>
    <w:tbl>
      <w:tblPr>
        <w:tblStyle w:val="a4"/>
        <w:tblW w:w="0" w:type="auto"/>
        <w:tblLook w:val="04A0" w:firstRow="1" w:lastRow="0" w:firstColumn="1" w:lastColumn="0" w:noHBand="0" w:noVBand="1"/>
      </w:tblPr>
      <w:tblGrid>
        <w:gridCol w:w="4785"/>
        <w:gridCol w:w="4786"/>
      </w:tblGrid>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1. Рубнер</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А. Гистон мөлшерінің көбеюі мен ДНҚ молекуласымен байланысының қатая түсуін байқаған ғалымдар.</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2. А. Оловников</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Ә. Қартаю ұлпааралық әркеттердің бұзылуы деп болжаған.</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3. Г.Д.Бердышев, В.Н.Никитин</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Б. Қуатты қартаю теориясы</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4. И.П Павлов</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В. Теломерлік гипотеза</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5. А.А.Богомолец</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Г. Шаршау ерте қартаюды тудырады деген ғалым.</w:t>
            </w:r>
          </w:p>
        </w:tc>
      </w:tr>
    </w:tbl>
    <w:p w:rsidR="00954305" w:rsidRPr="000A75E9" w:rsidRDefault="00954305" w:rsidP="00954305">
      <w:pPr>
        <w:pStyle w:val="a3"/>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w:t>
      </w:r>
    </w:p>
    <w:p w:rsidR="00954305" w:rsidRDefault="00954305" w:rsidP="00954305">
      <w:pPr>
        <w:pStyle w:val="a3"/>
        <w:rPr>
          <w:rFonts w:ascii="Times New Roman" w:eastAsia="Times New Roman" w:hAnsi="Times New Roman" w:cs="Times New Roman"/>
          <w:sz w:val="28"/>
          <w:szCs w:val="28"/>
        </w:rPr>
      </w:pPr>
      <w:r w:rsidRPr="00942E5D">
        <w:rPr>
          <w:rFonts w:ascii="Times New Roman" w:eastAsia="Times New Roman" w:hAnsi="Times New Roman" w:cs="Times New Roman"/>
          <w:sz w:val="28"/>
          <w:szCs w:val="28"/>
        </w:rPr>
        <w:t>Сәйкестендіру кестесімен жұмыс.</w:t>
      </w:r>
    </w:p>
    <w:tbl>
      <w:tblPr>
        <w:tblStyle w:val="a4"/>
        <w:tblW w:w="0" w:type="auto"/>
        <w:tblLook w:val="04A0" w:firstRow="1" w:lastRow="0" w:firstColumn="1" w:lastColumn="0" w:noHBand="0" w:noVBand="1"/>
      </w:tblPr>
      <w:tblGrid>
        <w:gridCol w:w="4785"/>
        <w:gridCol w:w="4786"/>
      </w:tblGrid>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1. Рубнер</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А. Гистон мөлшерінің көбеюі мен ДНҚ молекуласымен байланысының қатая түсуін байқаған ғалымдар.</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2. А. Оловников</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Ә. Қартаю ұлпааралық әркеттердің бұзылуы деп болжаған.</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3. Г.Д.Бердышев, В.Н.Никитин</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Б. Қуатты қартаю теориясы</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4. И.П Павлов</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В. Теломерлік гипотеза</w:t>
            </w:r>
          </w:p>
        </w:tc>
      </w:tr>
      <w:tr w:rsidR="00954305" w:rsidTr="00810010">
        <w:tc>
          <w:tcPr>
            <w:tcW w:w="4785"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5. А.А.Богомолец</w:t>
            </w:r>
          </w:p>
        </w:tc>
        <w:tc>
          <w:tcPr>
            <w:tcW w:w="4786" w:type="dxa"/>
          </w:tcPr>
          <w:p w:rsidR="00954305" w:rsidRDefault="00954305" w:rsidP="00810010">
            <w:pPr>
              <w:pStyle w:val="a3"/>
              <w:rPr>
                <w:rFonts w:ascii="Times New Roman" w:hAnsi="Times New Roman" w:cs="Times New Roman"/>
                <w:sz w:val="28"/>
                <w:szCs w:val="28"/>
              </w:rPr>
            </w:pPr>
            <w:r>
              <w:rPr>
                <w:rFonts w:ascii="Times New Roman" w:hAnsi="Times New Roman" w:cs="Times New Roman"/>
                <w:sz w:val="28"/>
                <w:szCs w:val="28"/>
              </w:rPr>
              <w:t>Г. Шаршау ерте қартаюды тудырады деген ғалым.</w:t>
            </w:r>
          </w:p>
        </w:tc>
      </w:tr>
    </w:tbl>
    <w:p w:rsidR="00EC624C" w:rsidRDefault="00EC624C"/>
    <w:sectPr w:rsidR="00EC6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5747F"/>
    <w:multiLevelType w:val="multilevel"/>
    <w:tmpl w:val="18E2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50"/>
    <w:rsid w:val="00606850"/>
    <w:rsid w:val="00954305"/>
    <w:rsid w:val="00EC6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05"/>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4305"/>
    <w:pPr>
      <w:spacing w:after="0" w:line="240" w:lineRule="auto"/>
    </w:pPr>
    <w:rPr>
      <w:rFonts w:ascii="Calibri" w:eastAsia="Calibri" w:hAnsi="Calibri" w:cs="Calibri"/>
      <w:lang w:val="kk-KZ" w:eastAsia="ru-RU"/>
    </w:rPr>
  </w:style>
  <w:style w:type="table" w:styleId="a4">
    <w:name w:val="Table Grid"/>
    <w:basedOn w:val="a1"/>
    <w:uiPriority w:val="59"/>
    <w:rsid w:val="00954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05"/>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4305"/>
    <w:pPr>
      <w:spacing w:after="0" w:line="240" w:lineRule="auto"/>
    </w:pPr>
    <w:rPr>
      <w:rFonts w:ascii="Calibri" w:eastAsia="Calibri" w:hAnsi="Calibri" w:cs="Calibri"/>
      <w:lang w:val="kk-KZ" w:eastAsia="ru-RU"/>
    </w:rPr>
  </w:style>
  <w:style w:type="table" w:styleId="a4">
    <w:name w:val="Table Grid"/>
    <w:basedOn w:val="a1"/>
    <w:uiPriority w:val="59"/>
    <w:rsid w:val="00954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2025-01-28T04:08:00Z</dcterms:created>
  <dcterms:modified xsi:type="dcterms:W3CDTF">2025-01-28T04:09:00Z</dcterms:modified>
</cp:coreProperties>
</file>