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F74A" w14:textId="36648826" w:rsidR="00AC243F" w:rsidRDefault="00AC243F" w:rsidP="000C5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 сағатының ақпараттық картасы</w:t>
      </w:r>
    </w:p>
    <w:tbl>
      <w:tblPr>
        <w:tblW w:w="15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46"/>
        <w:gridCol w:w="1088"/>
        <w:gridCol w:w="1850"/>
        <w:gridCol w:w="1889"/>
        <w:gridCol w:w="2372"/>
        <w:gridCol w:w="911"/>
        <w:gridCol w:w="4377"/>
      </w:tblGrid>
      <w:tr w:rsidR="007C3013" w:rsidRPr="00C57255" w14:paraId="05A57180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C745" w14:textId="77777777" w:rsidR="007C3013" w:rsidRPr="00B33A28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74A4" w14:textId="77777777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 xml:space="preserve">«Мамандықтар әлемі: біз таңдайтын жолдар» </w:t>
            </w:r>
          </w:p>
        </w:tc>
      </w:tr>
      <w:tr w:rsidR="007C3013" w:rsidRPr="00B33A28" w14:paraId="3F3469E5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FEA3" w14:textId="77777777" w:rsidR="007C3013" w:rsidRPr="00B33A28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8377" w14:textId="77777777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3450" w14:textId="77777777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>Бөлімі: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B0DD" w14:textId="77777777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>І,2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D2EC" w14:textId="43E7DD8D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C3013" w:rsidRPr="00B33A28" w14:paraId="6FAA641B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5EF1" w14:textId="77777777" w:rsidR="007C3013" w:rsidRPr="00B33A28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жалпы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1AD8" w14:textId="77777777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7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9B66" w14:textId="2FA88A14" w:rsidR="007C3013" w:rsidRPr="0075163F" w:rsidRDefault="007C3013" w:rsidP="0020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>Қатысқан оқушылар саны:</w:t>
            </w:r>
            <w:r w:rsidR="00C572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B43DA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7C3013" w14:paraId="2AA3CAD9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B67" w14:textId="4BF23224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E11" w14:textId="257A6985" w:rsidR="007C3013" w:rsidRPr="0075163F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Каримова Багиля Кадыровна</w:t>
            </w:r>
          </w:p>
        </w:tc>
      </w:tr>
      <w:tr w:rsidR="007C3013" w:rsidRPr="00662675" w14:paraId="7E6E5A1A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B0E" w14:textId="5F5A24BF" w:rsidR="007C3013" w:rsidRPr="003B40B9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Түрі: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6F2" w14:textId="20D0C9C0" w:rsidR="007C3013" w:rsidRPr="0075163F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Танымдық сағат</w:t>
            </w:r>
          </w:p>
        </w:tc>
      </w:tr>
      <w:tr w:rsidR="007C3013" w14:paraId="48D01E1B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999A" w14:textId="5FC2F24D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6A2">
              <w:rPr>
                <w:rFonts w:ascii="Times New Roman" w:hAnsi="Times New Roman"/>
                <w:b/>
                <w:lang w:val="kk-KZ"/>
              </w:rPr>
              <w:t>Бағыты: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275" w14:textId="74D61A7A" w:rsidR="007C3013" w:rsidRPr="0075163F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5163F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Еңбекке</w:t>
            </w:r>
            <w:proofErr w:type="spellEnd"/>
            <w:r w:rsidRPr="0075163F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  <w:r w:rsidRPr="0075163F">
              <w:rPr>
                <w:rFonts w:ascii="Times New Roman" w:eastAsia="@Arial Unicode MS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5163F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баулу</w:t>
            </w:r>
          </w:p>
        </w:tc>
      </w:tr>
      <w:tr w:rsidR="007C3013" w:rsidRPr="00C57255" w14:paraId="4E523D81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867E" w14:textId="6D85E15F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7C46" w14:textId="0C4D315A" w:rsidR="007C3013" w:rsidRPr="0075163F" w:rsidRDefault="0075163F" w:rsidP="007C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>оқушыларға  мамандықтың түрлері,олардың адам өміріндегі маңызы туралы түсінік бере отырып,өз бейіміне, қабілетіне сәйкес мамандық таңдай білуіне  ықпал ету.</w:t>
            </w:r>
          </w:p>
        </w:tc>
      </w:tr>
      <w:tr w:rsidR="007C3013" w:rsidRPr="00C57255" w14:paraId="33A341F4" w14:textId="77777777" w:rsidTr="00C57255">
        <w:trPr>
          <w:trHeight w:val="505"/>
        </w:trPr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8ED1" w14:textId="77777777" w:rsidR="007C3013" w:rsidRPr="00E56398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56398">
              <w:rPr>
                <w:rFonts w:ascii="Times New Roman" w:hAnsi="Times New Roman"/>
                <w:b/>
              </w:rPr>
              <w:t>Білімділік</w:t>
            </w:r>
            <w:proofErr w:type="spellEnd"/>
            <w:r w:rsidRPr="00E56398">
              <w:rPr>
                <w:rFonts w:ascii="Times New Roman" w:hAnsi="Times New Roman"/>
                <w:b/>
              </w:rPr>
              <w:t>:</w:t>
            </w:r>
          </w:p>
          <w:p w14:paraId="6043C600" w14:textId="77777777" w:rsidR="007C3013" w:rsidRPr="00E56398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2F32C6E" w14:textId="77777777" w:rsidR="007C3013" w:rsidRPr="00E56398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E81AB0C" w14:textId="77777777" w:rsidR="007C3013" w:rsidRPr="00E56398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56398">
              <w:rPr>
                <w:rFonts w:ascii="Times New Roman" w:hAnsi="Times New Roman"/>
                <w:b/>
              </w:rPr>
              <w:t>Түзете-дамытушылық</w:t>
            </w:r>
            <w:proofErr w:type="spellEnd"/>
            <w:r w:rsidRPr="00E56398">
              <w:rPr>
                <w:rFonts w:ascii="Times New Roman" w:hAnsi="Times New Roman"/>
                <w:b/>
              </w:rPr>
              <w:t>:</w:t>
            </w:r>
          </w:p>
          <w:p w14:paraId="35D8C50F" w14:textId="77777777" w:rsidR="007C3013" w:rsidRPr="00E56398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61FA6A7" w14:textId="77777777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8A9C205" w14:textId="02BA74CE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56398">
              <w:rPr>
                <w:rFonts w:ascii="Times New Roman" w:hAnsi="Times New Roman"/>
                <w:b/>
              </w:rPr>
              <w:t>Тәрбиелік</w:t>
            </w:r>
            <w:proofErr w:type="spellEnd"/>
            <w:r w:rsidRPr="00E563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15D4" w14:textId="40BA7F9F" w:rsidR="007C3013" w:rsidRPr="0075163F" w:rsidRDefault="007C3013" w:rsidP="007C3013">
            <w:pPr>
              <w:pStyle w:val="a3"/>
              <w:spacing w:before="0" w:beforeAutospacing="0" w:after="160" w:afterAutospacing="0" w:line="256" w:lineRule="auto"/>
              <w:rPr>
                <w:color w:val="000000"/>
                <w:lang w:eastAsia="ru-RU"/>
              </w:rPr>
            </w:pPr>
            <w:r w:rsidRPr="0075163F">
              <w:rPr>
                <w:rFonts w:eastAsia="Arial"/>
                <w:color w:val="000000"/>
                <w:lang w:eastAsia="ru-RU"/>
              </w:rPr>
              <w:t>о</w:t>
            </w:r>
            <w:r w:rsidRPr="0075163F">
              <w:rPr>
                <w:color w:val="000000"/>
                <w:lang w:eastAsia="ru-RU"/>
              </w:rPr>
              <w:t>қушыны өзінің қабілетін, бейімін, қызығушылығын мамандыққа сай тани білуге үйрету; болашақ мамандық және оқу бағдарын таңдауда көмектесу</w:t>
            </w:r>
          </w:p>
        </w:tc>
      </w:tr>
      <w:tr w:rsidR="007C3013" w:rsidRPr="00C57255" w14:paraId="241A588F" w14:textId="77777777" w:rsidTr="00C5725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029D" w14:textId="77777777" w:rsidR="007C3013" w:rsidRDefault="007C3013" w:rsidP="007C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F3C3" w14:textId="59F7EB0D" w:rsidR="007C3013" w:rsidRPr="0075163F" w:rsidRDefault="007C3013" w:rsidP="007C3013">
            <w:pPr>
              <w:pStyle w:val="a3"/>
              <w:spacing w:before="0" w:beforeAutospacing="0" w:after="160" w:afterAutospacing="0" w:line="256" w:lineRule="auto"/>
              <w:rPr>
                <w:color w:val="000000"/>
                <w:lang w:eastAsia="ru-RU"/>
              </w:rPr>
            </w:pPr>
            <w:r w:rsidRPr="0075163F">
              <w:rPr>
                <w:color w:val="000000"/>
                <w:lang w:eastAsia="ru-RU"/>
              </w:rPr>
              <w:t>оқушылардың өмір туралы, мамандықтар туралы көзқарасын дамыту, алдағы уақытта мамандық таңдауда дұрыс жолда болуына себепкер болу;</w:t>
            </w:r>
          </w:p>
        </w:tc>
      </w:tr>
      <w:tr w:rsidR="007C3013" w:rsidRPr="00C57255" w14:paraId="01B238F6" w14:textId="77777777" w:rsidTr="00C5725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1BD3" w14:textId="77777777" w:rsidR="007C3013" w:rsidRDefault="007C3013" w:rsidP="007C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3821" w14:textId="117D65DC" w:rsidR="007C3013" w:rsidRPr="0075163F" w:rsidRDefault="007C3013" w:rsidP="007C3013">
            <w:pPr>
              <w:pStyle w:val="a3"/>
              <w:spacing w:before="0" w:beforeAutospacing="0" w:after="160" w:afterAutospacing="0" w:line="256" w:lineRule="auto"/>
              <w:rPr>
                <w:color w:val="000000"/>
                <w:lang w:eastAsia="ru-RU"/>
              </w:rPr>
            </w:pPr>
            <w:r w:rsidRPr="0075163F">
              <w:rPr>
                <w:color w:val="000000"/>
                <w:lang w:eastAsia="ru-RU"/>
              </w:rPr>
              <w:t>мамандық әлемі туралы ақпарат алу арқылы және өзін тану шекарасын кеңейту арқылы мамандық бағытын таңдауда жауапты шешім қалыптастыру.</w:t>
            </w:r>
          </w:p>
        </w:tc>
      </w:tr>
      <w:tr w:rsidR="007C3013" w:rsidRPr="00C57255" w14:paraId="12B868D1" w14:textId="77777777" w:rsidTr="00C57255">
        <w:trPr>
          <w:trHeight w:val="31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E94B" w14:textId="77777777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Құрал-жабдықтар: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B75F" w14:textId="7F3B324A" w:rsidR="007C3013" w:rsidRPr="0075163F" w:rsidRDefault="007C3013" w:rsidP="007C3013">
            <w:pPr>
              <w:pStyle w:val="a3"/>
              <w:shd w:val="clear" w:color="auto" w:fill="FFFFFF"/>
              <w:spacing w:before="0" w:beforeAutospacing="0" w:after="274" w:afterAutospacing="0" w:line="210" w:lineRule="atLeast"/>
              <w:rPr>
                <w:color w:val="000000"/>
              </w:rPr>
            </w:pPr>
            <w:r w:rsidRPr="0075163F">
              <w:rPr>
                <w:color w:val="111111"/>
              </w:rPr>
              <w:t xml:space="preserve">Интерактивті тақта, алма талы, </w:t>
            </w:r>
            <w:r w:rsidRPr="0075163F">
              <w:rPr>
                <w:color w:val="000000"/>
              </w:rPr>
              <w:t xml:space="preserve"> мамандық туралы суреттер, мамандық аттары жазылған карточка, слайд көрсету.</w:t>
            </w:r>
          </w:p>
        </w:tc>
      </w:tr>
      <w:tr w:rsidR="007C3013" w:rsidRPr="00C74628" w14:paraId="723EE4A9" w14:textId="77777777" w:rsidTr="00C5725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E155" w14:textId="77777777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Тарату материалы: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57B0" w14:textId="5C8371AC" w:rsidR="007C3013" w:rsidRPr="0075163F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sz w:val="24"/>
                <w:szCs w:val="24"/>
                <w:lang w:val="kk-KZ"/>
              </w:rPr>
              <w:t>Қима қағаздан  жазалған алма ,карточкалар</w:t>
            </w:r>
          </w:p>
        </w:tc>
      </w:tr>
      <w:tr w:rsidR="007C3013" w14:paraId="40640A5B" w14:textId="77777777" w:rsidTr="00C57255">
        <w:trPr>
          <w:trHeight w:val="525"/>
        </w:trPr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0C9F" w14:textId="77777777" w:rsidR="007C3013" w:rsidRDefault="007C3013" w:rsidP="007C3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 сағатының кезеңдері</w:t>
            </w:r>
          </w:p>
        </w:tc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0C18E2" w14:textId="77777777" w:rsidR="007C3013" w:rsidRPr="0075163F" w:rsidRDefault="007C3013" w:rsidP="007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Бірлескен қызметтің мазмұны</w:t>
            </w:r>
          </w:p>
        </w:tc>
      </w:tr>
      <w:tr w:rsidR="007C3013" w14:paraId="5E760981" w14:textId="77777777" w:rsidTr="00C5725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0EDD" w14:textId="77777777" w:rsidR="007C3013" w:rsidRDefault="007C3013" w:rsidP="007C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D0AE7" w14:textId="77777777" w:rsidR="007C3013" w:rsidRPr="0075163F" w:rsidRDefault="007C3013" w:rsidP="007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 іс-әрекеті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818DB" w14:textId="77777777" w:rsidR="007C3013" w:rsidRDefault="007C3013" w:rsidP="007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Оқушының іс-әрекеті</w:t>
            </w:r>
          </w:p>
        </w:tc>
      </w:tr>
      <w:tr w:rsidR="007C3013" w14:paraId="46544BA7" w14:textId="77777777" w:rsidTr="00C57255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789F4" w14:textId="77777777" w:rsidR="007C3013" w:rsidRDefault="007C3013" w:rsidP="007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І. Ұйымдастыру-дайындық кезеңі</w:t>
            </w:r>
          </w:p>
        </w:tc>
      </w:tr>
      <w:tr w:rsidR="007C3013" w:rsidRPr="00C57255" w14:paraId="308EFF69" w14:textId="77777777" w:rsidTr="00C5725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22CE" w14:textId="77777777" w:rsidR="007C3013" w:rsidRDefault="007C3013" w:rsidP="007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</w:tc>
        <w:tc>
          <w:tcPr>
            <w:tcW w:w="7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2F0A36" w14:textId="6065CF23" w:rsidR="007C3013" w:rsidRDefault="007C3013" w:rsidP="007C3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5F6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5F6"/>
                <w:lang w:val="kk-KZ"/>
              </w:rPr>
              <w:t xml:space="preserve">Шаттық шеңбер: </w:t>
            </w:r>
          </w:p>
          <w:p w14:paraId="64E70C81" w14:textId="77777777" w:rsidR="007C3013" w:rsidRDefault="007C3013" w:rsidP="007C301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_Hlk65748240"/>
            <w:r>
              <w:rPr>
                <w:color w:val="000000"/>
                <w:sz w:val="27"/>
                <w:szCs w:val="27"/>
              </w:rPr>
              <w:t>Қуанамын, күлемін,</w:t>
            </w:r>
          </w:p>
          <w:p w14:paraId="0ED79C8A" w14:textId="77777777" w:rsidR="007C3013" w:rsidRDefault="007C3013" w:rsidP="007C301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Жылы менің жүрегім.</w:t>
            </w:r>
          </w:p>
          <w:p w14:paraId="009D0E49" w14:textId="77777777" w:rsidR="007C3013" w:rsidRDefault="007C3013" w:rsidP="007C301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Достарыма үнемі,</w:t>
            </w:r>
          </w:p>
          <w:p w14:paraId="3CC86627" w14:textId="09317733" w:rsidR="007C3013" w:rsidRPr="00C57255" w:rsidRDefault="007C3013" w:rsidP="00C572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Риза болып жүремін.</w:t>
            </w:r>
            <w:bookmarkEnd w:id="1"/>
          </w:p>
          <w:p w14:paraId="27A77723" w14:textId="77099188" w:rsidR="007C3013" w:rsidRDefault="007C3013" w:rsidP="007C3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923210" w14:textId="1D4E8B62" w:rsidR="007C3013" w:rsidRDefault="007C3013" w:rsidP="007C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орындарынан тұрып жатқа айтады.</w:t>
            </w:r>
          </w:p>
        </w:tc>
      </w:tr>
      <w:tr w:rsidR="007C3013" w14:paraId="248CC09F" w14:textId="77777777" w:rsidTr="00C57255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2DBE" w14:textId="77777777" w:rsidR="007C3013" w:rsidRDefault="007C3013" w:rsidP="007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Негізгі кезең</w:t>
            </w:r>
          </w:p>
        </w:tc>
      </w:tr>
    </w:tbl>
    <w:tbl>
      <w:tblPr>
        <w:tblpPr w:leftFromText="180" w:rightFromText="180" w:vertAnchor="text" w:horzAnchor="margin" w:tblpY="-1700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7796"/>
        <w:gridCol w:w="4650"/>
      </w:tblGrid>
      <w:tr w:rsidR="00C57255" w:rsidRPr="00C74628" w14:paraId="1E8EF5DC" w14:textId="77777777" w:rsidTr="00C57255">
        <w:trPr>
          <w:trHeight w:val="5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F7467" w14:textId="77777777" w:rsidR="00C57255" w:rsidRPr="001B686F" w:rsidRDefault="00C57255" w:rsidP="00C57255">
            <w:pP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</w:pPr>
            <w:r w:rsidRPr="001B686F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lastRenderedPageBreak/>
              <w:t xml:space="preserve">Абайдың </w:t>
            </w:r>
            <w:r w:rsidRPr="001B686F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br/>
              <w:t>бір шумақ өлеңі</w:t>
            </w:r>
          </w:p>
          <w:p w14:paraId="3CF15774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B4D449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140B182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9E6C2E3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4CF3F33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DB88555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ADFE6D2" w14:textId="77777777" w:rsidR="00C57255" w:rsidRDefault="00C57255" w:rsidP="00C5725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AA6D111" w14:textId="77777777" w:rsidR="00C57255" w:rsidRPr="00B43DAD" w:rsidRDefault="00C57255" w:rsidP="00C57255">
            <w:pPr>
              <w:spacing w:after="160" w:line="259" w:lineRule="auto"/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B43DAD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МАМАНДЫҚ ДЕГЕНІМІЗ –</w:t>
            </w:r>
          </w:p>
          <w:p w14:paraId="2CAF5DA8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EA8BFC2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AD16B7E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D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Кәсіптік білім берудің құрылымы-</w:t>
            </w:r>
          </w:p>
          <w:p w14:paraId="1F157779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D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Оның негізгі түрлері:</w:t>
            </w:r>
          </w:p>
          <w:p w14:paraId="1595275D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13DC6D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2FBF992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7A223D0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244D13B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51BA923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34825A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67979FB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D49705F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68B7D0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D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Мамандық тандаудың басты қағидалары:</w:t>
            </w:r>
          </w:p>
          <w:p w14:paraId="2D609575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D527CBF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088A406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093EBD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EB8BA38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FCCBCD9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C75CE1C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70FCFB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FA63047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59700D1" w14:textId="77777777" w:rsidR="00C57255" w:rsidRDefault="00C57255" w:rsidP="00C57255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07106A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130D9F15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0C9CA3C0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7042BC49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4B3E3DEC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2DDA54E3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2BF74D40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495B6059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518C16D7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B43DAD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«ӘРІПТЕРДЕН БАСТАЛАТЫН МАМАНДЫҚ» </w:t>
            </w:r>
          </w:p>
          <w:p w14:paraId="06550E26" w14:textId="77777777" w:rsidR="00C57255" w:rsidRPr="007375B3" w:rsidRDefault="00C57255" w:rsidP="00C572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</w:pPr>
            <w:r w:rsidRPr="00B43DAD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ЖАТТЫҒУЫ</w:t>
            </w:r>
            <w:r w:rsidRPr="007375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80C8BB2" w14:textId="77777777" w:rsidR="00C57255" w:rsidRDefault="00C57255" w:rsidP="00C57255">
            <w:pPr>
              <w:spacing w:before="72" w:after="0" w:line="240" w:lineRule="auto"/>
              <w:ind w:left="187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val="kk-KZ" w:eastAsia="en-US"/>
              </w:rPr>
            </w:pPr>
          </w:p>
          <w:p w14:paraId="6457CE81" w14:textId="77777777" w:rsidR="00C57255" w:rsidRDefault="00C57255" w:rsidP="00C57255">
            <w:pPr>
              <w:spacing w:before="72" w:after="0" w:line="240" w:lineRule="auto"/>
              <w:ind w:left="187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val="kk-KZ" w:eastAsia="en-US"/>
              </w:rPr>
            </w:pPr>
          </w:p>
          <w:p w14:paraId="179A1677" w14:textId="77777777" w:rsidR="00C57255" w:rsidRDefault="00C57255" w:rsidP="00C57255">
            <w:pPr>
              <w:spacing w:before="72" w:after="0" w:line="240" w:lineRule="auto"/>
              <w:ind w:left="187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val="kk-KZ" w:eastAsia="en-US"/>
              </w:rPr>
            </w:pPr>
          </w:p>
          <w:p w14:paraId="0D5C806A" w14:textId="77777777" w:rsidR="00C57255" w:rsidRPr="007375B3" w:rsidRDefault="00C57255" w:rsidP="00C57255">
            <w:pPr>
              <w:spacing w:before="72" w:after="0" w:line="240" w:lineRule="auto"/>
              <w:ind w:left="187"/>
              <w:rPr>
                <w:rFonts w:ascii="Times New Roman" w:eastAsia="Tahoma" w:hAnsi="Times New Roman"/>
                <w:color w:val="000000"/>
                <w:sz w:val="20"/>
                <w:szCs w:val="20"/>
                <w:lang w:val="kk-KZ"/>
              </w:rPr>
            </w:pPr>
            <w:r w:rsidRPr="00255561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val="kk-KZ" w:eastAsia="en-US"/>
              </w:rPr>
              <w:t>Бұл жаттығудағы негізгі мақсат оқушыларға мамандық түрлерін таныстыру. Әріптер беріледі. Оқушылардың міндеті: сол әріптерден басталатын мамандықтардың атауларын барынша көбірек жазып, мамандық түрлерін қаншалықты білетіндіктерін көрсетеді.</w:t>
            </w:r>
          </w:p>
          <w:p w14:paraId="30B72A4A" w14:textId="77777777" w:rsidR="00C57255" w:rsidRPr="00255561" w:rsidRDefault="00C57255" w:rsidP="00C57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7DDE332B" w14:textId="77777777" w:rsidR="00C57255" w:rsidRPr="00255561" w:rsidRDefault="00C57255" w:rsidP="00C57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505DF41A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F6A7079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69A26D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C8932F2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67457CA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858AD30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CF8C4E1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EA5DFA8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C81E381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01C3E5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4C527F2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A9A3D37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A2B39B3" w14:textId="77777777" w:rsidR="00C57255" w:rsidRPr="009065CC" w:rsidRDefault="00C57255" w:rsidP="00C5725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065CC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«Миға  шабуыл» </w:t>
            </w:r>
          </w:p>
          <w:p w14:paraId="7751763E" w14:textId="77777777" w:rsidR="00C57255" w:rsidRPr="009065CC" w:rsidRDefault="00C57255" w:rsidP="00C5725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065C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kk-KZ"/>
              </w:rPr>
              <w:t>Мақалға оқушылардың өз пікірлерін айтқызу.</w:t>
            </w:r>
          </w:p>
          <w:p w14:paraId="0B32302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1F6DCC97" w14:textId="77777777" w:rsidR="00C57255" w:rsidRPr="008A0BC4" w:rsidRDefault="00C57255" w:rsidP="00C57255">
            <w:pPr>
              <w:pStyle w:val="a4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8A0BC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«Ең жақсы» ойыны.</w:t>
            </w:r>
          </w:p>
          <w:p w14:paraId="524E8BD4" w14:textId="77777777" w:rsidR="00C57255" w:rsidRPr="008A0BC4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572F17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DB64E7C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5EDCFAE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F44F798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3DB2A3B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EFF31F" w14:textId="77777777" w:rsidR="00C57255" w:rsidRPr="00FB7022" w:rsidRDefault="00C57255" w:rsidP="00C5725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B7022">
              <w:rPr>
                <w:rFonts w:eastAsia="Tahoma"/>
                <w:b/>
                <w:bCs/>
                <w:color w:val="000000" w:themeColor="text1"/>
              </w:rPr>
              <w:t xml:space="preserve">«Болашақта мен.... </w:t>
            </w:r>
          </w:p>
          <w:p w14:paraId="354ED65C" w14:textId="77777777" w:rsidR="00C57255" w:rsidRPr="00FB7022" w:rsidRDefault="00C57255" w:rsidP="00C5725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B7022">
              <w:rPr>
                <w:rFonts w:eastAsia="Tahoma"/>
                <w:b/>
                <w:bCs/>
                <w:color w:val="000000" w:themeColor="text1"/>
              </w:rPr>
              <w:t>мамандығын таңдаймын, себебі...»</w:t>
            </w:r>
          </w:p>
          <w:p w14:paraId="2C82690E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22050B90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3699661C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35EF0EFF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2F1F29C6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5992624D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>Ой бөлісу (тұжырымдарды дәлелде)</w:t>
            </w: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br/>
            </w:r>
          </w:p>
          <w:p w14:paraId="5FD207DA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8414E8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22D289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FF3ABD5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213F0F4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20FB41C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F7D4634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3FAFCED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C5FE3D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B76AF7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F427F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                  </w:t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t>Әсемпаз болма әрнеге,</w:t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br/>
              <w:t xml:space="preserve">                      Өнерпаз болсаң, арқалан.</w:t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br/>
              <w:t xml:space="preserve">                      Сен де бір кірпіш дүниеге,</w:t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br/>
              <w:t xml:space="preserve">                      Кетігін тап та, бар қалан.                                                                                                            </w:t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tab/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tab/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tab/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tab/>
            </w:r>
            <w:r w:rsidRPr="001B686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 w:eastAsia="en-US"/>
              </w:rPr>
              <w:tab/>
            </w:r>
            <w:r w:rsidRPr="001B686F">
              <w:rPr>
                <w:rFonts w:eastAsia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kk-KZ" w:eastAsia="en-US"/>
              </w:rPr>
              <w:t>(Абай Құнанбаев</w:t>
            </w:r>
          </w:p>
          <w:p w14:paraId="59F6E7E3" w14:textId="77777777" w:rsidR="00C57255" w:rsidRPr="001B686F" w:rsidRDefault="00C57255" w:rsidP="00C5725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686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val="kk-KZ"/>
              </w:rPr>
              <w:t>Әр адам ерте ме, кеш пе өз өмірінде «Қандай мамандық иесі боламын?» деген сұраққа жауап іздейді. Мамандық таңдау – өте жауапты іс. Өйткені, таңдаған мамандығың ертеңгі сенің өмірің, болашағың, қоғамның болашағы, еліміздің ертеңі.</w:t>
            </w:r>
          </w:p>
          <w:p w14:paraId="702AE314" w14:textId="77777777" w:rsidR="00C57255" w:rsidRPr="001B686F" w:rsidRDefault="00C57255" w:rsidP="00C57255">
            <w:pPr>
              <w:pStyle w:val="western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38565A85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686F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Адамның белгілі бір қызмет атқаруына мүмкіндік беретін материалдық  не рухани өндірісте алған білімі мен өмірлік дағдысының жиынтығы: білім алу, үйрену.</w:t>
            </w:r>
          </w:p>
          <w:p w14:paraId="63DB7BA7" w14:textId="77777777" w:rsidR="00C57255" w:rsidRPr="00B43DAD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686F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Адамның сол мамандыққа қабілетінің сай келуі, белгілі бір  іскерліктердің болуы.</w:t>
            </w:r>
          </w:p>
          <w:p w14:paraId="76239F9D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Болашақ мамандықты әр түрлі оқу орындарынан алуға мүмкіндік бар.</w:t>
            </w:r>
          </w:p>
          <w:p w14:paraId="4FAF4418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F226B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val="kk-KZ"/>
              </w:rPr>
              <w:t>Бастауыш кәсіптік білім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:профессионалды лицейлер,кәсіптік мектептер.Бұл оқу орындарында жұмысшы мамандықтарын даярлайды.</w:t>
            </w:r>
          </w:p>
          <w:p w14:paraId="11D42284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F226B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val="kk-KZ"/>
              </w:rPr>
              <w:t>Арнаулы орта білім:</w:t>
            </w:r>
            <w:r w:rsidRPr="00F226B4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техникумдар,колл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едждер.Бұл оқу орындарына жалпы орта,орта және бастауыш кәсіптік біліммен алуға болады.</w:t>
            </w:r>
          </w:p>
          <w:p w14:paraId="123CD49C" w14:textId="77777777" w:rsidR="00C57255" w:rsidRPr="00F226B4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6B55B8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val="kk-KZ"/>
              </w:rPr>
              <w:t>Жоғары кәсіптік білім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:ЖОО-ры (институттар,университеттер,академиялар)Бұл оқу орындарына орта біліммен және арнаулы орта білімнен кеін түсуге болады.</w:t>
            </w:r>
          </w:p>
          <w:p w14:paraId="42B5100E" w14:textId="77777777" w:rsidR="00C57255" w:rsidRPr="005C05E0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Өз қызығушылығыңызды арттырыңыз.</w:t>
            </w: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br/>
              <w:t>Өзіңіздің хоббиіңіздан болашақта өз мамандығыңызды жасауға болады. Мысалы, сіз компьютер ойындарын жақсы көрсеңіз немесе оған деген қызығушылығыңыз болса, онда сіз программист немесе дизайнер мамандығын таңдауыңызға болады.</w:t>
            </w: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br/>
              <w:t>Ал егер спортпен шұғылданатын болсаңыз, онда тренер мамандығы жағын қарастырып көріңіз.</w:t>
            </w:r>
          </w:p>
          <w:p w14:paraId="3735C972" w14:textId="77777777" w:rsidR="00C57255" w:rsidRPr="005C05E0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Мектептегі жақсы оқитын пәндеріңізге талдау жасап көріңіз.</w:t>
            </w: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br/>
              <w:t>Егер сіз еңбек  пәнін жақсы оқыған болсаңыз, онда болашақта тігінші, дизайнер, аспазшы болуыңыз әбден мүмкін. Ал егер математиканы жақсы игерген болсаңыз, кәсіпкер мамандығы жағын қарастырсаңыз болады.</w:t>
            </w:r>
          </w:p>
          <w:p w14:paraId="257DE485" w14:textId="77777777" w:rsidR="00C57255" w:rsidRPr="005C05E0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Қаржылық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жағына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.</w:t>
            </w: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орындарының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бағалары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шарықтап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кетті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Сондықтан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жағына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аса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көңіл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бөлген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жоқ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Қазір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мемлекет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тарапынан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беріліп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жатқан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бағдарламалар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</w:t>
            </w:r>
            <w:proofErr w:type="gram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бар .</w:t>
            </w:r>
            <w:proofErr w:type="gram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Сонымен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қатар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стипендия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грант,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барлығы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сіздің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алуыңызға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мүмкіндік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береді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.</w:t>
            </w:r>
          </w:p>
          <w:p w14:paraId="69B48E71" w14:textId="77777777" w:rsidR="00C57255" w:rsidRPr="005C05E0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lastRenderedPageBreak/>
              <w:t>Қазіргі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кездегі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көп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сұранысқа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мамандықтар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жайлы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көбірек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мәлімет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жинаңыз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алдағы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жылдарда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сұраныс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көп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болатын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мамандыққа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көп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көңіл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бөлген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жөн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.</w:t>
            </w:r>
          </w:p>
          <w:p w14:paraId="4EC973DF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болашағыңызды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ойлаңыз</w:t>
            </w:r>
            <w:proofErr w:type="spellEnd"/>
            <w:r w:rsidRPr="005C05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.</w:t>
            </w:r>
          </w:p>
          <w:p w14:paraId="216EFE4A" w14:textId="77777777" w:rsidR="00C57255" w:rsidRPr="00C60931" w:rsidRDefault="00C57255" w:rsidP="00C572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56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br/>
            </w:r>
            <w:r w:rsidRPr="00C60931">
              <w:rPr>
                <w:rFonts w:eastAsia="Calibri" w:cs="Calibri"/>
                <w:b/>
                <w:bCs/>
                <w:color w:val="A04400"/>
                <w:sz w:val="96"/>
                <w:szCs w:val="96"/>
              </w:rPr>
              <w:t>А</w:t>
            </w:r>
            <w:r>
              <w:rPr>
                <w:rFonts w:eastAsia="Calibri" w:cs="Calibri"/>
                <w:b/>
                <w:bCs/>
                <w:color w:val="A04400"/>
                <w:sz w:val="96"/>
                <w:szCs w:val="96"/>
                <w:lang w:val="kk-KZ"/>
              </w:rPr>
              <w:t xml:space="preserve">. </w:t>
            </w:r>
            <w:r w:rsidRPr="00C60931">
              <w:rPr>
                <w:rFonts w:eastAsia="Calibri" w:cs="Calibri"/>
                <w:b/>
                <w:bCs/>
                <w:color w:val="00B050"/>
                <w:sz w:val="96"/>
                <w:szCs w:val="96"/>
              </w:rPr>
              <w:t>Ж</w:t>
            </w:r>
            <w:r>
              <w:rPr>
                <w:rFonts w:eastAsia="Calibri" w:cs="Calibri"/>
                <w:b/>
                <w:bCs/>
                <w:color w:val="00B050"/>
                <w:sz w:val="96"/>
                <w:szCs w:val="96"/>
                <w:lang w:val="kk-KZ"/>
              </w:rPr>
              <w:t xml:space="preserve">. </w:t>
            </w:r>
            <w:r w:rsidRPr="00C60931">
              <w:rPr>
                <w:rFonts w:eastAsia="Calibri" w:cs="Calibri"/>
                <w:b/>
                <w:bCs/>
                <w:color w:val="00B0F0"/>
                <w:sz w:val="96"/>
                <w:szCs w:val="96"/>
              </w:rPr>
              <w:t>С</w:t>
            </w:r>
            <w:r>
              <w:rPr>
                <w:rFonts w:eastAsia="Calibri" w:cs="Calibri"/>
                <w:b/>
                <w:bCs/>
                <w:color w:val="00B0F0"/>
                <w:sz w:val="96"/>
                <w:szCs w:val="96"/>
                <w:lang w:val="kk-KZ"/>
              </w:rPr>
              <w:t xml:space="preserve"> </w:t>
            </w:r>
            <w:r w:rsidRPr="00C60931">
              <w:rPr>
                <w:rFonts w:eastAsia="Calibri" w:cs="Calibri"/>
                <w:b/>
                <w:bCs/>
                <w:color w:val="7030A0"/>
                <w:sz w:val="96"/>
                <w:szCs w:val="96"/>
              </w:rPr>
              <w:t>Ш</w:t>
            </w:r>
            <w:r w:rsidRPr="00C60931">
              <w:rPr>
                <w:rFonts w:eastAsia="Calibri" w:cs="Calibri"/>
                <w:b/>
                <w:bCs/>
                <w:color w:val="FABF8E"/>
                <w:sz w:val="144"/>
                <w:szCs w:val="144"/>
              </w:rPr>
              <w:t xml:space="preserve"> </w:t>
            </w:r>
            <w:r w:rsidRPr="00C60931">
              <w:rPr>
                <w:rFonts w:eastAsia="Calibri" w:cs="Calibri"/>
                <w:b/>
                <w:bCs/>
                <w:color w:val="FABF8E"/>
                <w:sz w:val="96"/>
                <w:szCs w:val="96"/>
              </w:rPr>
              <w:t>Э</w:t>
            </w:r>
            <w:r>
              <w:rPr>
                <w:rFonts w:eastAsia="Calibri" w:cs="Calibri"/>
                <w:b/>
                <w:bCs/>
                <w:color w:val="FABF8E"/>
                <w:sz w:val="96"/>
                <w:szCs w:val="96"/>
                <w:lang w:val="kk-KZ"/>
              </w:rPr>
              <w:t>.</w:t>
            </w:r>
            <w:r w:rsidRPr="00C60931">
              <w:rPr>
                <w:rFonts w:eastAsia="Calibri" w:cs="Calibri"/>
                <w:b/>
                <w:bCs/>
                <w:color w:val="0070C0"/>
                <w:sz w:val="96"/>
                <w:szCs w:val="96"/>
              </w:rPr>
              <w:t>Д</w:t>
            </w:r>
            <w:r>
              <w:rPr>
                <w:rFonts w:eastAsia="Calibri" w:cs="Calibri"/>
                <w:b/>
                <w:bCs/>
                <w:color w:val="0070C0"/>
                <w:sz w:val="96"/>
                <w:szCs w:val="96"/>
                <w:lang w:val="kk-KZ"/>
              </w:rPr>
              <w:t>.</w:t>
            </w:r>
            <w:r w:rsidRPr="00C60931">
              <w:rPr>
                <w:rFonts w:eastAsia="Calibri" w:cs="Calibri"/>
                <w:b/>
                <w:bCs/>
                <w:color w:val="FFFF00"/>
                <w:sz w:val="96"/>
                <w:szCs w:val="96"/>
              </w:rPr>
              <w:t>И</w:t>
            </w:r>
            <w:r>
              <w:rPr>
                <w:rFonts w:eastAsia="Calibri" w:cs="Calibri"/>
                <w:b/>
                <w:bCs/>
                <w:color w:val="FFFF00"/>
                <w:sz w:val="96"/>
                <w:szCs w:val="96"/>
                <w:lang w:val="kk-KZ"/>
              </w:rPr>
              <w:t>.</w:t>
            </w:r>
            <w:r w:rsidRPr="00C60931">
              <w:rPr>
                <w:rFonts w:eastAsia="Calibri" w:cs="Calibri"/>
                <w:b/>
                <w:bCs/>
                <w:color w:val="002060"/>
                <w:sz w:val="96"/>
                <w:szCs w:val="96"/>
              </w:rPr>
              <w:t>З</w:t>
            </w:r>
            <w:r>
              <w:rPr>
                <w:rFonts w:eastAsia="Calibri" w:cs="Calibri"/>
                <w:b/>
                <w:bCs/>
                <w:color w:val="002060"/>
                <w:sz w:val="96"/>
                <w:szCs w:val="96"/>
                <w:lang w:val="kk-KZ"/>
              </w:rPr>
              <w:t>.</w:t>
            </w:r>
            <w:r w:rsidRPr="00C60931">
              <w:rPr>
                <w:rFonts w:eastAsia="Calibri" w:cs="Calibri"/>
                <w:b/>
                <w:bCs/>
                <w:color w:val="FFC000"/>
                <w:sz w:val="96"/>
                <w:szCs w:val="96"/>
              </w:rPr>
              <w:t>Т</w:t>
            </w:r>
            <w:r>
              <w:rPr>
                <w:rFonts w:eastAsia="Calibri" w:cs="Calibri"/>
                <w:b/>
                <w:bCs/>
                <w:color w:val="FFC000"/>
                <w:sz w:val="96"/>
                <w:szCs w:val="96"/>
                <w:lang w:val="kk-KZ"/>
              </w:rPr>
              <w:t>.</w:t>
            </w:r>
            <w:r w:rsidRPr="00C60931">
              <w:rPr>
                <w:rFonts w:eastAsia="Calibri" w:cs="Calibri"/>
                <w:b/>
                <w:bCs/>
                <w:color w:val="FF0000"/>
                <w:sz w:val="96"/>
                <w:szCs w:val="96"/>
              </w:rPr>
              <w:t>М</w:t>
            </w:r>
          </w:p>
          <w:p w14:paraId="3A1E3347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</w:p>
          <w:p w14:paraId="33A1EED4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ahoma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1E8B4D" wp14:editId="50D2C9EF">
                  <wp:extent cx="1863915" cy="102870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150" cy="103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r>
              <w:rPr>
                <w:rFonts w:ascii="Times New Roman" w:eastAsia="Tahoma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99C22C" wp14:editId="42BADE7C">
                  <wp:extent cx="1701165" cy="10363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541228" w14:textId="77777777" w:rsidR="00C57255" w:rsidRPr="00563745" w:rsidRDefault="00C57255" w:rsidP="00C572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374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Матрос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Мұғалім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Менеджер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Металлург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Машинист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proofErr w:type="spellStart"/>
            <w:r w:rsidRPr="0056374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Мүсінші</w:t>
            </w:r>
            <w:proofErr w:type="spellEnd"/>
          </w:p>
          <w:p w14:paraId="42496BE3" w14:textId="77777777" w:rsidR="00C57255" w:rsidRPr="003918C6" w:rsidRDefault="00C57255" w:rsidP="00C57255">
            <w:pPr>
              <w:spacing w:after="0" w:line="240" w:lineRule="auto"/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  <w:t>АгрономАспаз</w:t>
            </w:r>
            <w:proofErr w:type="spellEnd"/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  <w:lang w:val="kk-KZ"/>
              </w:rPr>
              <w:t>,</w:t>
            </w:r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  <w:t>Археолог</w:t>
            </w:r>
            <w:proofErr w:type="gramEnd"/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  <w:lang w:val="kk-KZ"/>
              </w:rPr>
              <w:t>,</w:t>
            </w:r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  <w:t>Артист</w:t>
            </w:r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  <w:lang w:val="kk-KZ"/>
              </w:rPr>
              <w:t>,</w:t>
            </w:r>
            <w:proofErr w:type="spellStart"/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  <w:t>Аудармашы</w:t>
            </w:r>
            <w:proofErr w:type="spellEnd"/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  <w:lang w:val="kk-KZ"/>
              </w:rPr>
              <w:t>,</w:t>
            </w:r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  <w:t>Архитектор</w:t>
            </w:r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  <w:lang w:val="kk-KZ"/>
              </w:rPr>
              <w:t>,</w:t>
            </w:r>
            <w:r w:rsidRPr="003918C6">
              <w:rPr>
                <w:rFonts w:ascii="Times New Roman" w:eastAsia="Tahoma" w:hAnsi="Times New Roman"/>
                <w:b/>
                <w:bCs/>
                <w:color w:val="FF0000"/>
                <w:sz w:val="20"/>
                <w:szCs w:val="20"/>
              </w:rPr>
              <w:t>Аудитор </w:t>
            </w:r>
          </w:p>
          <w:p w14:paraId="15BCB7C3" w14:textId="77777777" w:rsidR="00C57255" w:rsidRPr="00563745" w:rsidRDefault="00C57255" w:rsidP="00C57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Дәрігер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Дизайнер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Даяшы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Діни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қызметкер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  <w:lang w:val="kk-KZ"/>
              </w:rPr>
              <w:t>,</w:t>
            </w:r>
            <w:proofErr w:type="spellStart"/>
            <w:r w:rsidRPr="00563745"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Дәнекерлеуші</w:t>
            </w:r>
            <w:proofErr w:type="spellEnd"/>
          </w:p>
          <w:p w14:paraId="03E27495" w14:textId="77777777" w:rsidR="00C57255" w:rsidRPr="00563745" w:rsidRDefault="00C57255" w:rsidP="00C57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</w:rPr>
              <w:t>Тәрбиеші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</w:rPr>
              <w:t>Тракторист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</w:rPr>
              <w:t>Тігінші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</w:rPr>
              <w:t>Таксист,</w:t>
            </w:r>
            <w:r w:rsidRPr="00563745"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</w:rPr>
              <w:t>Тілші</w:t>
            </w:r>
            <w:proofErr w:type="spellEnd"/>
            <w:r w:rsidRPr="00563745">
              <w:rPr>
                <w:rFonts w:ascii="Times New Roman" w:eastAsia="Calibri" w:hAnsi="Times New Roman"/>
                <w:b/>
                <w:bCs/>
                <w:color w:val="4F6228"/>
                <w:sz w:val="20"/>
                <w:szCs w:val="20"/>
              </w:rPr>
              <w:t> </w:t>
            </w:r>
          </w:p>
          <w:p w14:paraId="219F2936" w14:textId="77777777" w:rsidR="00C57255" w:rsidRPr="00563745" w:rsidRDefault="00C57255" w:rsidP="00C57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</w:rPr>
              <w:t>Шекарашы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</w:rPr>
              <w:t>Шаштараз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  <w:lang w:val="kk-KZ"/>
              </w:rPr>
              <w:t>,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</w:rPr>
              <w:t>Шахтер,</w:t>
            </w:r>
            <w:r w:rsidRPr="00563745"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</w:rPr>
              <w:t>Шофер</w:t>
            </w:r>
            <w:proofErr w:type="spellEnd"/>
            <w:r w:rsidRPr="00563745">
              <w:rPr>
                <w:rFonts w:ascii="Times New Roman" w:eastAsia="Calibri" w:hAnsi="Times New Roman"/>
                <w:b/>
                <w:bCs/>
                <w:color w:val="7030A0"/>
                <w:sz w:val="20"/>
                <w:szCs w:val="20"/>
              </w:rPr>
              <w:t> </w:t>
            </w:r>
          </w:p>
          <w:p w14:paraId="71FCAF1E" w14:textId="77777777" w:rsidR="00C57255" w:rsidRPr="003918C6" w:rsidRDefault="00C57255" w:rsidP="00C57255">
            <w:pPr>
              <w:rPr>
                <w:rFonts w:ascii="Times New Roman" w:eastAsia="Calibri" w:hAnsi="Times New Roman"/>
                <w:color w:val="00B05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18C6">
              <w:rPr>
                <w:rFonts w:ascii="Times New Roman" w:eastAsia="Calibri" w:hAnsi="Times New Roman"/>
                <w:color w:val="00B050"/>
                <w:sz w:val="20"/>
                <w:szCs w:val="20"/>
                <w:lang w:eastAsia="en-US"/>
              </w:rPr>
              <w:t>Сатушы</w:t>
            </w:r>
            <w:proofErr w:type="spellEnd"/>
            <w:r w:rsidRPr="003918C6">
              <w:rPr>
                <w:rFonts w:ascii="Times New Roman" w:eastAsia="Calibri" w:hAnsi="Times New Roman"/>
                <w:color w:val="00B050"/>
                <w:sz w:val="20"/>
                <w:szCs w:val="20"/>
                <w:lang w:val="kk-KZ" w:eastAsia="en-US"/>
              </w:rPr>
              <w:t>,</w:t>
            </w:r>
            <w:proofErr w:type="spellStart"/>
            <w:r w:rsidRPr="003918C6">
              <w:rPr>
                <w:rFonts w:ascii="Times New Roman" w:eastAsia="Calibri" w:hAnsi="Times New Roman"/>
                <w:color w:val="00B050"/>
                <w:sz w:val="20"/>
                <w:szCs w:val="20"/>
                <w:lang w:eastAsia="en-US"/>
              </w:rPr>
              <w:t>Слесарь</w:t>
            </w:r>
            <w:proofErr w:type="gramEnd"/>
            <w:r w:rsidRPr="003918C6">
              <w:rPr>
                <w:rFonts w:ascii="Times New Roman" w:eastAsia="Calibri" w:hAnsi="Times New Roman"/>
                <w:color w:val="00B050"/>
                <w:sz w:val="20"/>
                <w:szCs w:val="20"/>
                <w:lang w:eastAsia="en-US"/>
              </w:rPr>
              <w:t>,Спортшы</w:t>
            </w:r>
            <w:proofErr w:type="spellEnd"/>
          </w:p>
          <w:p w14:paraId="05D6FC13" w14:textId="77777777" w:rsidR="00C57255" w:rsidRDefault="00C57255" w:rsidP="00C5725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56374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F62659" wp14:editId="1F29DC0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171450</wp:posOffset>
                  </wp:positionV>
                  <wp:extent cx="1589405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29" y="21130"/>
                      <wp:lineTo x="2122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kk-KZ" w:eastAsia="en-US"/>
              </w:rPr>
              <w:t xml:space="preserve">            </w:t>
            </w:r>
            <w:proofErr w:type="spellStart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Көк</w:t>
            </w:r>
            <w:proofErr w:type="spellEnd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жүзіне</w:t>
            </w:r>
            <w:proofErr w:type="spellEnd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алаулы</w:t>
            </w:r>
            <w:proofErr w:type="spellEnd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          </w:t>
            </w:r>
            <w:proofErr w:type="spellStart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Міндет</w:t>
            </w:r>
            <w:proofErr w:type="spellEnd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емес</w:t>
            </w:r>
            <w:proofErr w:type="spellEnd"/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ай болу.</w:t>
            </w:r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          </w:t>
            </w:r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Ең бастысы қалаулы,</w:t>
            </w:r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           </w:t>
            </w:r>
            <w:r w:rsidRPr="009065C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Кәсібіңе сай болу!</w:t>
            </w:r>
          </w:p>
          <w:p w14:paraId="23912737" w14:textId="77777777" w:rsidR="00C57255" w:rsidRPr="00525A47" w:rsidRDefault="00C57255" w:rsidP="00C57255">
            <w:pPr>
              <w:pStyle w:val="a4"/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525A47"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 w:eastAsia="en-US"/>
              </w:rPr>
              <w:t>Көз қорқақ,қол батыр.  Бақыт кілті-еңбекте.</w:t>
            </w:r>
          </w:p>
          <w:p w14:paraId="129A394F" w14:textId="77777777" w:rsidR="00C57255" w:rsidRPr="00525A47" w:rsidRDefault="00C57255" w:rsidP="00C57255">
            <w:pPr>
              <w:pStyle w:val="a4"/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525A47"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 w:eastAsia="en-US"/>
              </w:rPr>
              <w:lastRenderedPageBreak/>
              <w:t>Жалқаулық аздырады,еңбек оздырады.</w:t>
            </w:r>
          </w:p>
          <w:p w14:paraId="41953463" w14:textId="77777777" w:rsidR="00C57255" w:rsidRPr="00525A47" w:rsidRDefault="00C57255" w:rsidP="00C57255">
            <w:pPr>
              <w:pStyle w:val="a4"/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525A47"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 w:eastAsia="en-US"/>
              </w:rPr>
              <w:t>Ауырсыз,жеңіл жоқ. Еңбексіз өмір-жоқ</w:t>
            </w:r>
          </w:p>
          <w:p w14:paraId="140785A5" w14:textId="77777777" w:rsidR="00C57255" w:rsidRPr="009065CC" w:rsidRDefault="00C57255" w:rsidP="00C5725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065C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Ең</w:t>
            </w:r>
            <w:r w:rsidRPr="009065C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</w:t>
            </w:r>
            <w:r w:rsidRPr="009065C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ақшасы көп… </w:t>
            </w:r>
          </w:p>
          <w:p w14:paraId="7F9ECFF2" w14:textId="77777777" w:rsidR="00C57255" w:rsidRPr="00035FE8" w:rsidRDefault="00C57255" w:rsidP="00C57255">
            <w:pPr>
              <w:pStyle w:val="a4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035FE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Е</w:t>
            </w:r>
            <w:r w:rsidRPr="009065C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ң</w:t>
            </w:r>
            <w:r w:rsidRPr="009065C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kk-KZ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</w:t>
            </w:r>
            <w:r w:rsidRPr="00035FE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жасыл</w:t>
            </w:r>
          </w:p>
          <w:p w14:paraId="0A9C8249" w14:textId="77777777" w:rsidR="00C57255" w:rsidRPr="00035FE8" w:rsidRDefault="00C57255" w:rsidP="00C5725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35FE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Е</w:t>
            </w:r>
            <w:r w:rsidRPr="009065C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ң</w:t>
            </w:r>
            <w:r w:rsidRPr="009065C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</w:t>
            </w:r>
            <w:r w:rsidRPr="00035FE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тәтті </w:t>
            </w:r>
            <w:r w:rsidRPr="00035FE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… </w:t>
            </w:r>
          </w:p>
          <w:p w14:paraId="313ED84D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Ең күлкілі</w:t>
            </w:r>
          </w:p>
          <w:p w14:paraId="52FCDB23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Ең жауапты</w:t>
            </w:r>
          </w:p>
          <w:p w14:paraId="496FAD66" w14:textId="77777777" w:rsidR="00C57255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Ең салмақты</w:t>
            </w:r>
          </w:p>
          <w:p w14:paraId="5C5BFA2B" w14:textId="77777777" w:rsidR="00C57255" w:rsidRPr="009065CC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Ең қарым-қатынасы күшті</w:t>
            </w:r>
          </w:p>
          <w:p w14:paraId="4F9934D6" w14:textId="77777777" w:rsidR="00C57255" w:rsidRPr="00EC29AA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EC29AA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Өздеріңіздің болашақ таңдаған мамандықтарыңызды жазып, не себепті сол мамандықты таңдағаныңыз, сол мамандықтың бір күнін сипаттап беріңіздер.</w:t>
            </w:r>
          </w:p>
          <w:p w14:paraId="438CE131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b/>
                <w:i/>
                <w:color w:val="000000"/>
                <w:sz w:val="24"/>
                <w:szCs w:val="24"/>
                <w:lang w:val="kk-KZ"/>
              </w:rPr>
              <w:t>Тұжырымдарды таңдап алып, ойыңды дәлелде.</w:t>
            </w:r>
          </w:p>
          <w:p w14:paraId="0EA7DA6A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Мамандық бір — ақ рет біржола таңдалады</w:t>
            </w:r>
          </w:p>
          <w:p w14:paraId="5872BE2B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Мамандық таңдау қалтаның қалың болуына байланысты</w:t>
            </w:r>
          </w:p>
          <w:p w14:paraId="44F65129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Отбасы және достарыңның ақылына сүйеніп мамандық таңдауға болады</w:t>
            </w:r>
          </w:p>
          <w:p w14:paraId="38946E0F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Қартайғанда да мамандық таңдауға болады</w:t>
            </w:r>
          </w:p>
          <w:p w14:paraId="314EF8F6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Жақсы білім алу үшін қымбат оқу орнына түсу керек</w:t>
            </w:r>
          </w:p>
          <w:p w14:paraId="3DB1C218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Мамандық таңдау – күн көріс қамы</w:t>
            </w:r>
          </w:p>
          <w:p w14:paraId="676FEC8E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Ауыл экономикасын көтеру үшін, ауылға ең алдымен бизнесмендер қажет.</w:t>
            </w:r>
          </w:p>
          <w:p w14:paraId="4BD2FB9F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Белгілі бір кәсіптің иесі болу үшін міндетті түрде жоғары білім алу қажет.</w:t>
            </w:r>
          </w:p>
          <w:p w14:paraId="780BDC26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Жақсы маман болу үшін көп тілді меңгеру қажет.</w:t>
            </w:r>
          </w:p>
          <w:p w14:paraId="7A099264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Адам бірнеше мамандықты меңгерсе, ол бақытты өмір сүре алады.</w:t>
            </w:r>
          </w:p>
          <w:p w14:paraId="5C41F871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 xml:space="preserve">1.Адамдар мамандықты жүрегінің қалауы бойынша таңдауы керек, </w:t>
            </w:r>
          </w:p>
          <w:p w14:paraId="69E4F977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 xml:space="preserve">2.Әрбір адамның болашағы таңдаған мамандығына тікелей байланысты. </w:t>
            </w:r>
          </w:p>
          <w:p w14:paraId="10433216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>3.Өз ісін жақсы көріп, үлкен жауапкершілікпен таңдау.</w:t>
            </w:r>
          </w:p>
          <w:p w14:paraId="7CE52006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>4.«Мамандықтың жаманы жоқ, бірақ мұнын кез келгеніне икемділік қажет.</w:t>
            </w:r>
          </w:p>
          <w:p w14:paraId="7D0A828F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>5.Мамандықты таңдау үлкен өнерді, зор шеберлікті қажет ететін нәрсе.</w:t>
            </w:r>
          </w:p>
          <w:p w14:paraId="173F95DF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6. Өзі қызықпайтың мамандықты таңдамау керек.</w:t>
            </w:r>
          </w:p>
          <w:p w14:paraId="7D655178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>7.Мамандық таңдауда  әркім өзінің көңіл қалауына ерік беруі керек.</w:t>
            </w:r>
          </w:p>
          <w:p w14:paraId="32F3510C" w14:textId="77777777" w:rsidR="00C57255" w:rsidRPr="007D6DD7" w:rsidRDefault="00C57255" w:rsidP="00C57255">
            <w:pPr>
              <w:spacing w:after="0" w:line="240" w:lineRule="auto"/>
              <w:contextualSpacing/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</w:pPr>
            <w:r w:rsidRPr="007D6DD7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val="kk-KZ"/>
              </w:rPr>
              <w:t>8.Өз ісінің маманы болу үшін икем, қабілет және мінез қажет</w:t>
            </w:r>
            <w:r w:rsidRPr="007D6DD7">
              <w:rPr>
                <w:rFonts w:ascii="Times New Roman" w:eastAsia="Tahoma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8F4EE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  </w:t>
            </w:r>
          </w:p>
          <w:p w14:paraId="2A59117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35FF2B17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924E1AE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36F29F4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Тақтадағы слайд бойынша оқушылар қарап тыңдап отырады.</w:t>
            </w:r>
          </w:p>
          <w:p w14:paraId="14D4990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Қойылған сұрақтарға жауап береді.</w:t>
            </w:r>
          </w:p>
          <w:p w14:paraId="3AFF19D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678E98A7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6483392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9354C84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CC51D4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100DE8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9666BB7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93F1091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</w:p>
          <w:p w14:paraId="736B5048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76F3D08A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02943E0A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0C1CBB82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55234B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7DBCE359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26ADBEB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6883B9AF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20775D52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E43D81A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2BC61199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689DDE3D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0B63CB31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Оқушылар «Мамандықтар» видеоролигін көріп, өз ойларын ортаға салады.</w:t>
            </w:r>
          </w:p>
          <w:p w14:paraId="0E76C20A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7CFEA5B0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02749A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E4130C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5F858F1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37906EB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50B3877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A8217ED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BDCD21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175757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228CC8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23AE62D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89D40B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3C8635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99765DB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02B6252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B679C8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0EC1452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BD48800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  <w:p w14:paraId="1372255F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</w:p>
          <w:p w14:paraId="1D1057EC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</w:p>
          <w:p w14:paraId="1709CB3C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</w:p>
          <w:p w14:paraId="6DC66FBF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</w:p>
          <w:p w14:paraId="70B9E001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</w:p>
          <w:p w14:paraId="25D37CAD" w14:textId="77777777" w:rsidR="00C57255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</w:p>
          <w:p w14:paraId="3D62CB7E" w14:textId="77777777" w:rsidR="00C57255" w:rsidRPr="001D2A38" w:rsidRDefault="00C57255" w:rsidP="00C57255">
            <w:pPr>
              <w:pStyle w:val="western"/>
              <w:spacing w:before="0" w:beforeAutospacing="0" w:after="0" w:afterAutospacing="0"/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</w:pPr>
            <w:r w:rsidRPr="007D6DD7"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  <w:t>Әріптер</w:t>
            </w:r>
            <w:r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  <w:t xml:space="preserve">ді алып оқушылар  </w:t>
            </w:r>
            <w:r w:rsidRPr="007D6DD7"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  <w:t>мамандықтардың</w:t>
            </w:r>
            <w:r>
              <w:rPr>
                <w:rFonts w:eastAsia="Tahoma"/>
                <w:color w:val="000000"/>
                <w:sz w:val="20"/>
                <w:szCs w:val="20"/>
                <w:lang w:val="kk-KZ" w:eastAsia="en-US"/>
              </w:rPr>
              <w:t xml:space="preserve"> атауларын барынша көбірек жазады</w:t>
            </w:r>
          </w:p>
          <w:p w14:paraId="12258807" w14:textId="77777777" w:rsidR="00C57255" w:rsidRDefault="00C57255" w:rsidP="00C57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E0338F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826C592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2765CF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1D92AEE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3508C9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</w:p>
          <w:p w14:paraId="442EED3A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74FAF84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270D5144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4F3704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A270DB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745E89D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2FF9C5A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C20396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B465AC4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7514D5D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3B5C5B4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Оқушылар ойдан әр әріпке байланысты мамандықтарды жазады.</w:t>
            </w:r>
          </w:p>
          <w:p w14:paraId="61262887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0FEDA14E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  <w:p w14:paraId="2A51F42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Оқушылардың жауабы:</w:t>
            </w:r>
          </w:p>
          <w:p w14:paraId="250FFBDF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-банк қызметкері,экономист</w:t>
            </w:r>
          </w:p>
          <w:p w14:paraId="713E57FA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-эколог,географ,бақташы, гүл өсіруші</w:t>
            </w:r>
          </w:p>
          <w:p w14:paraId="7FC1F3F9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-аспаз,кондитер</w:t>
            </w:r>
          </w:p>
          <w:p w14:paraId="4EB995DC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-клоун,карикатурашы</w:t>
            </w:r>
          </w:p>
          <w:p w14:paraId="40B7033F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-сот,бухгалтер</w:t>
            </w:r>
          </w:p>
          <w:p w14:paraId="4804580F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-мұғалім,зангер</w:t>
            </w:r>
          </w:p>
          <w:p w14:paraId="69B31EEC" w14:textId="77777777" w:rsidR="00C57255" w:rsidRPr="00EC29AA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C29AA">
              <w:rPr>
                <w:b/>
                <w:i/>
              </w:rPr>
              <w:t>-бизнесмен</w:t>
            </w:r>
          </w:p>
          <w:p w14:paraId="17B63E0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5760A1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C6D66F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6C134F44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3BD4DF7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708E749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241B5E7C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9047351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AC8D413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57CBB17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6D222131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1604BB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Оқушылар бірге қайталап айтады.</w:t>
            </w:r>
          </w:p>
          <w:p w14:paraId="7645692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FDF9D16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209A3D85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836D9B4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4B4AA5AF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09C2F582" w14:textId="77777777" w:rsidR="00C57255" w:rsidRDefault="00C57255" w:rsidP="00C572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5121EB" w14:textId="77777777" w:rsidR="00C57255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Оқушылар болашақ  мамандықтары туралы сипаттайды..</w:t>
            </w:r>
          </w:p>
        </w:tc>
      </w:tr>
      <w:tr w:rsidR="00C57255" w14:paraId="40B2E0C2" w14:textId="77777777" w:rsidTr="00C57255"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7AC951" w14:textId="77777777" w:rsidR="00C57255" w:rsidRDefault="00C57255" w:rsidP="00C57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8A24CF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ІІІ. Қорытынды кезең</w:t>
            </w:r>
          </w:p>
        </w:tc>
      </w:tr>
      <w:tr w:rsidR="00C57255" w:rsidRPr="00C57255" w14:paraId="2B4ED3C2" w14:textId="77777777" w:rsidTr="00C57255">
        <w:trPr>
          <w:trHeight w:val="7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537DD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  <w:p w14:paraId="2B1CD468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D5953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2879D3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D68817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F2FBEAF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5B321BA" w14:textId="77777777" w:rsidR="00C57255" w:rsidRDefault="00C57255" w:rsidP="00C57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Рефлексия.  </w:t>
            </w:r>
          </w:p>
          <w:p w14:paraId="7421DAD2" w14:textId="77777777" w:rsidR="00C57255" w:rsidRDefault="00C57255" w:rsidP="00C57255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D0A" w14:textId="77777777" w:rsidR="00C57255" w:rsidRPr="007D6DD7" w:rsidRDefault="00C57255" w:rsidP="00C572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6DD7">
              <w:rPr>
                <w:b/>
              </w:rPr>
              <w:t>Түйінді ой</w:t>
            </w:r>
            <w:r w:rsidRPr="007D6DD7">
              <w:t xml:space="preserve">:Мамандық таңдаудың  </w:t>
            </w:r>
            <w:r w:rsidRPr="007D6DD7">
              <w:rPr>
                <w:b/>
              </w:rPr>
              <w:t>6</w:t>
            </w:r>
            <w:r w:rsidRPr="007D6DD7">
              <w:t xml:space="preserve"> қадамы.</w:t>
            </w:r>
          </w:p>
          <w:p w14:paraId="66FF311F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DD7">
              <w:rPr>
                <w:rFonts w:ascii="Times New Roman" w:hAnsi="Times New Roman"/>
                <w:sz w:val="24"/>
                <w:szCs w:val="24"/>
                <w:lang w:val="kk-KZ"/>
              </w:rPr>
              <w:t>Еңбек етсем, ертеңгі — бақытыма сенемін.</w:t>
            </w:r>
          </w:p>
          <w:p w14:paraId="670C5FF4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DD7">
              <w:rPr>
                <w:rFonts w:ascii="Times New Roman" w:hAnsi="Times New Roman"/>
                <w:sz w:val="24"/>
                <w:szCs w:val="24"/>
                <w:lang w:val="kk-KZ"/>
              </w:rPr>
              <w:t>Мақсатыма жеткізер — уақытыма сенемін.</w:t>
            </w:r>
          </w:p>
          <w:p w14:paraId="60CA10D8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DD7">
              <w:rPr>
                <w:rFonts w:ascii="Times New Roman" w:hAnsi="Times New Roman"/>
                <w:sz w:val="24"/>
                <w:szCs w:val="24"/>
                <w:lang w:val="kk-KZ"/>
              </w:rPr>
              <w:t>Достық іспен қасты да — жеңеріме сенемін.</w:t>
            </w:r>
          </w:p>
          <w:p w14:paraId="42F51C50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DD7">
              <w:rPr>
                <w:rFonts w:ascii="Times New Roman" w:hAnsi="Times New Roman"/>
                <w:sz w:val="24"/>
                <w:szCs w:val="24"/>
                <w:lang w:val="kk-KZ"/>
              </w:rPr>
              <w:t>Ақыл, сана білім мен — өнеріме сенемін.</w:t>
            </w:r>
          </w:p>
          <w:p w14:paraId="504C0DD7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DD7">
              <w:rPr>
                <w:rFonts w:ascii="Times New Roman" w:hAnsi="Times New Roman"/>
                <w:sz w:val="24"/>
                <w:szCs w:val="24"/>
                <w:lang w:val="kk-KZ"/>
              </w:rPr>
              <w:t>Арым — таза, ақ көңіл — адалдыққа сенемін.</w:t>
            </w:r>
          </w:p>
          <w:p w14:paraId="10BBD6B6" w14:textId="77777777" w:rsidR="00C57255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DD7">
              <w:rPr>
                <w:rFonts w:ascii="Times New Roman" w:hAnsi="Times New Roman"/>
                <w:sz w:val="24"/>
                <w:szCs w:val="24"/>
                <w:lang w:val="kk-KZ"/>
              </w:rPr>
              <w:t>Абыройл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ы, ақ ниет — адамдыққа сенемін!</w:t>
            </w:r>
          </w:p>
          <w:p w14:paraId="1128C349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E9EAA1" wp14:editId="5FDAFB47">
                  <wp:extent cx="1762125" cy="1419688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2" cy="142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87FB7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3D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Алдымызда тұрған «Алма ағашына» әркім өзіміздің болашақ мамандықтарымызға немесе болашақтарымызға байланысты армандарымызды ойлап «алмаларды» ілеміз.</w:t>
            </w:r>
          </w:p>
          <w:p w14:paraId="03A8722A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0307133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D73975C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6825234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0986E0D" w14:textId="77777777" w:rsidR="00C57255" w:rsidRPr="00B43DAD" w:rsidRDefault="00C57255" w:rsidP="00C57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2C2EEC5" w14:textId="77777777" w:rsidR="00C57255" w:rsidRPr="007D6DD7" w:rsidRDefault="00C57255" w:rsidP="00C5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D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Оқушылар алмаға өз тандаған мамандығын жазып алма ағашына іледі</w:t>
            </w:r>
          </w:p>
        </w:tc>
      </w:tr>
    </w:tbl>
    <w:p w14:paraId="56E6C84B" w14:textId="608D815C" w:rsidR="00AC243F" w:rsidRPr="00C57255" w:rsidRDefault="00AC243F" w:rsidP="00C57255"/>
    <w:p w14:paraId="6E9EC6E0" w14:textId="77777777" w:rsidR="00517A5A" w:rsidRPr="007D6DD7" w:rsidRDefault="00517A5A">
      <w:pPr>
        <w:rPr>
          <w:lang w:val="kk-KZ"/>
        </w:rPr>
      </w:pPr>
    </w:p>
    <w:sectPr w:rsidR="00517A5A" w:rsidRPr="007D6DD7" w:rsidSect="00AC2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B1A5" w14:textId="77777777" w:rsidR="00693DF0" w:rsidRDefault="00693DF0" w:rsidP="00C57255">
      <w:pPr>
        <w:spacing w:after="0" w:line="240" w:lineRule="auto"/>
      </w:pPr>
      <w:r>
        <w:separator/>
      </w:r>
    </w:p>
  </w:endnote>
  <w:endnote w:type="continuationSeparator" w:id="0">
    <w:p w14:paraId="318FDEA2" w14:textId="77777777" w:rsidR="00693DF0" w:rsidRDefault="00693DF0" w:rsidP="00C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B0C2" w14:textId="77777777" w:rsidR="00693DF0" w:rsidRDefault="00693DF0" w:rsidP="00C57255">
      <w:pPr>
        <w:spacing w:after="0" w:line="240" w:lineRule="auto"/>
      </w:pPr>
      <w:r>
        <w:separator/>
      </w:r>
    </w:p>
  </w:footnote>
  <w:footnote w:type="continuationSeparator" w:id="0">
    <w:p w14:paraId="62F5E230" w14:textId="77777777" w:rsidR="00693DF0" w:rsidRDefault="00693DF0" w:rsidP="00C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444F"/>
    <w:multiLevelType w:val="hybridMultilevel"/>
    <w:tmpl w:val="9AC29DB2"/>
    <w:lvl w:ilvl="0" w:tplc="57FC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2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4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63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D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8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2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CC33BD"/>
    <w:multiLevelType w:val="hybridMultilevel"/>
    <w:tmpl w:val="45903372"/>
    <w:lvl w:ilvl="0" w:tplc="F864A064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</w:rPr>
    </w:lvl>
    <w:lvl w:ilvl="1" w:tplc="A344010A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</w:rPr>
    </w:lvl>
    <w:lvl w:ilvl="2" w:tplc="1346A4BE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B9381C2E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</w:rPr>
    </w:lvl>
    <w:lvl w:ilvl="4" w:tplc="97AC3318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</w:rPr>
    </w:lvl>
    <w:lvl w:ilvl="5" w:tplc="8F923898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A2D65988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</w:rPr>
    </w:lvl>
    <w:lvl w:ilvl="7" w:tplc="28B2A37A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</w:rPr>
    </w:lvl>
    <w:lvl w:ilvl="8" w:tplc="F06C018C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F"/>
    <w:rsid w:val="00012FB0"/>
    <w:rsid w:val="00031E3A"/>
    <w:rsid w:val="0003577B"/>
    <w:rsid w:val="00035FE8"/>
    <w:rsid w:val="000C57EB"/>
    <w:rsid w:val="00174E4E"/>
    <w:rsid w:val="001B686F"/>
    <w:rsid w:val="001B7405"/>
    <w:rsid w:val="001D2A38"/>
    <w:rsid w:val="00255561"/>
    <w:rsid w:val="002E11B2"/>
    <w:rsid w:val="0030317C"/>
    <w:rsid w:val="003533CA"/>
    <w:rsid w:val="003918C6"/>
    <w:rsid w:val="003B3F8D"/>
    <w:rsid w:val="003B40B9"/>
    <w:rsid w:val="003F00F7"/>
    <w:rsid w:val="00447058"/>
    <w:rsid w:val="004742C2"/>
    <w:rsid w:val="00500731"/>
    <w:rsid w:val="00517A5A"/>
    <w:rsid w:val="00525A47"/>
    <w:rsid w:val="00563745"/>
    <w:rsid w:val="00570440"/>
    <w:rsid w:val="005C05E0"/>
    <w:rsid w:val="00610628"/>
    <w:rsid w:val="006147EF"/>
    <w:rsid w:val="00662675"/>
    <w:rsid w:val="00682DF0"/>
    <w:rsid w:val="00693DF0"/>
    <w:rsid w:val="006A647E"/>
    <w:rsid w:val="006B2DF9"/>
    <w:rsid w:val="006B55B8"/>
    <w:rsid w:val="006D1F59"/>
    <w:rsid w:val="006E21E2"/>
    <w:rsid w:val="007375B3"/>
    <w:rsid w:val="0075163F"/>
    <w:rsid w:val="00771300"/>
    <w:rsid w:val="00793FB1"/>
    <w:rsid w:val="007C3013"/>
    <w:rsid w:val="007D6DD7"/>
    <w:rsid w:val="00800012"/>
    <w:rsid w:val="008A0BC4"/>
    <w:rsid w:val="008D66A2"/>
    <w:rsid w:val="009065CC"/>
    <w:rsid w:val="00977884"/>
    <w:rsid w:val="009D23DB"/>
    <w:rsid w:val="009E00FF"/>
    <w:rsid w:val="009E71B2"/>
    <w:rsid w:val="00A1344E"/>
    <w:rsid w:val="00AC243F"/>
    <w:rsid w:val="00AD209F"/>
    <w:rsid w:val="00AD42F3"/>
    <w:rsid w:val="00B22449"/>
    <w:rsid w:val="00B33A28"/>
    <w:rsid w:val="00B43DAD"/>
    <w:rsid w:val="00B95F6A"/>
    <w:rsid w:val="00C57255"/>
    <w:rsid w:val="00C60931"/>
    <w:rsid w:val="00C74628"/>
    <w:rsid w:val="00C7716D"/>
    <w:rsid w:val="00E56398"/>
    <w:rsid w:val="00E64B99"/>
    <w:rsid w:val="00E81753"/>
    <w:rsid w:val="00E970EA"/>
    <w:rsid w:val="00EA4ACF"/>
    <w:rsid w:val="00EC29AA"/>
    <w:rsid w:val="00F226B4"/>
    <w:rsid w:val="00F62295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8118"/>
  <w15:chartTrackingRefBased/>
  <w15:docId w15:val="{A982A01B-C36D-442D-BE9E-763A1D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paragraph" w:customStyle="1" w:styleId="western">
    <w:name w:val="western"/>
    <w:basedOn w:val="a"/>
    <w:uiPriority w:val="99"/>
    <w:rsid w:val="00AC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06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5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25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5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2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EEE0-B265-482C-B3BF-91174FC9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2021-03-08T17:34:00Z</cp:lastPrinted>
  <dcterms:created xsi:type="dcterms:W3CDTF">2021-03-01T14:16:00Z</dcterms:created>
  <dcterms:modified xsi:type="dcterms:W3CDTF">2022-10-15T17:13:00Z</dcterms:modified>
</cp:coreProperties>
</file>