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50" w:rsidRPr="006C5750" w:rsidRDefault="00F01CCD" w:rsidP="006C5750">
      <w:pPr>
        <w:pStyle w:val="a4"/>
        <w:rPr>
          <w:rFonts w:ascii="Times New Roman" w:hAnsi="Times New Roman" w:cs="Times New Roman"/>
          <w:sz w:val="28"/>
          <w:szCs w:val="28"/>
        </w:rPr>
      </w:pPr>
      <w:r>
        <w:rPr>
          <w:rFonts w:ascii="Times New Roman" w:hAnsi="Times New Roman" w:cs="Times New Roman"/>
          <w:b/>
          <w:sz w:val="28"/>
          <w:szCs w:val="28"/>
          <w:lang w:val="kk-KZ"/>
        </w:rPr>
        <w:t xml:space="preserve">                   </w:t>
      </w:r>
      <w:r w:rsidRPr="006C5750">
        <w:rPr>
          <w:rFonts w:ascii="Times New Roman" w:hAnsi="Times New Roman" w:cs="Times New Roman"/>
          <w:b/>
          <w:sz w:val="28"/>
          <w:szCs w:val="28"/>
          <w:lang w:val="kk-KZ"/>
        </w:rPr>
        <w:t xml:space="preserve">Ұйымдастырылған оқу қызметінің </w:t>
      </w:r>
      <w:r>
        <w:rPr>
          <w:rFonts w:ascii="Times New Roman" w:hAnsi="Times New Roman" w:cs="Times New Roman"/>
          <w:b/>
          <w:sz w:val="28"/>
          <w:szCs w:val="28"/>
          <w:lang w:val="kk-KZ"/>
        </w:rPr>
        <w:t>жоспары.</w:t>
      </w:r>
      <w:r w:rsidRPr="006C575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6C5750" w:rsidRPr="006C5750">
        <w:rPr>
          <w:rFonts w:ascii="Times New Roman" w:hAnsi="Times New Roman" w:cs="Times New Roman"/>
          <w:sz w:val="28"/>
          <w:szCs w:val="28"/>
        </w:rPr>
        <w:t xml:space="preserve">Білім беру саласы: </w:t>
      </w:r>
      <w:r w:rsidR="006C5750" w:rsidRPr="006C5750">
        <w:rPr>
          <w:rFonts w:ascii="Times New Roman" w:hAnsi="Times New Roman" w:cs="Times New Roman"/>
          <w:sz w:val="28"/>
          <w:szCs w:val="28"/>
          <w:lang w:val="kk-KZ"/>
        </w:rPr>
        <w:t xml:space="preserve"> </w:t>
      </w:r>
      <w:r w:rsidR="006C5750" w:rsidRPr="006C5750">
        <w:rPr>
          <w:rFonts w:ascii="Times New Roman" w:hAnsi="Times New Roman" w:cs="Times New Roman"/>
          <w:sz w:val="28"/>
          <w:szCs w:val="28"/>
        </w:rPr>
        <w:t>Таным</w:t>
      </w:r>
    </w:p>
    <w:p w:rsidR="006C5750" w:rsidRPr="006C5750" w:rsidRDefault="006C5750" w:rsidP="006C5750">
      <w:pPr>
        <w:pStyle w:val="a4"/>
        <w:rPr>
          <w:rFonts w:ascii="Times New Roman" w:hAnsi="Times New Roman" w:cs="Times New Roman"/>
          <w:sz w:val="28"/>
          <w:szCs w:val="28"/>
        </w:rPr>
      </w:pPr>
      <w:r w:rsidRPr="006C5750">
        <w:rPr>
          <w:rFonts w:ascii="Times New Roman" w:hAnsi="Times New Roman" w:cs="Times New Roman"/>
          <w:sz w:val="28"/>
          <w:szCs w:val="28"/>
        </w:rPr>
        <w:t>ҰОҚ:</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Математика негіздері</w:t>
      </w:r>
    </w:p>
    <w:p w:rsidR="006C5750" w:rsidRPr="006C5750" w:rsidRDefault="006C5750" w:rsidP="006C5750">
      <w:pPr>
        <w:pStyle w:val="a4"/>
        <w:rPr>
          <w:rFonts w:ascii="Times New Roman" w:hAnsi="Times New Roman" w:cs="Times New Roman"/>
          <w:sz w:val="28"/>
          <w:szCs w:val="28"/>
        </w:rPr>
      </w:pPr>
      <w:r w:rsidRPr="006C5750">
        <w:rPr>
          <w:rFonts w:ascii="Times New Roman" w:hAnsi="Times New Roman" w:cs="Times New Roman"/>
          <w:sz w:val="28"/>
          <w:szCs w:val="28"/>
        </w:rPr>
        <w:t>Оқу</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мақсаты:</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10</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көлеміндегі</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сандарды</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тура</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және</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кері</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санайды. Заттарды саны бойынша салыстырып, олардың реттік нөмірін атайды</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rPr>
        <w:t>Тақырыбы:</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1-ден 10-</w:t>
      </w:r>
      <w:r w:rsidRPr="006C5750">
        <w:rPr>
          <w:rFonts w:ascii="Times New Roman" w:hAnsi="Times New Roman" w:cs="Times New Roman"/>
          <w:sz w:val="28"/>
          <w:szCs w:val="28"/>
          <w:lang w:val="kk-KZ"/>
        </w:rPr>
        <w:t>ға</w:t>
      </w:r>
      <w:r w:rsidRPr="006C5750">
        <w:rPr>
          <w:rFonts w:ascii="Times New Roman" w:hAnsi="Times New Roman" w:cs="Times New Roman"/>
          <w:sz w:val="28"/>
          <w:szCs w:val="28"/>
        </w:rPr>
        <w:t xml:space="preserve"> дейін </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rPr>
        <w:t>санаймын</w:t>
      </w:r>
      <w:r w:rsidRPr="006C5750">
        <w:rPr>
          <w:rFonts w:ascii="Times New Roman" w:hAnsi="Times New Roman" w:cs="Times New Roman"/>
          <w:sz w:val="28"/>
          <w:szCs w:val="28"/>
          <w:lang w:val="kk-KZ"/>
        </w:rPr>
        <w:t>.</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ҰОҚ Мақсаты: 10-ке дейін тура және кері  санайды. Заттарды салыстырады.</w:t>
      </w:r>
    </w:p>
    <w:p w:rsidR="006C5750" w:rsidRPr="006C5750" w:rsidRDefault="00F01CCD" w:rsidP="006C5750">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C5750" w:rsidRPr="006C5750">
        <w:rPr>
          <w:rFonts w:ascii="Times New Roman" w:hAnsi="Times New Roman" w:cs="Times New Roman"/>
          <w:b/>
          <w:sz w:val="28"/>
          <w:szCs w:val="28"/>
          <w:lang w:val="kk-KZ"/>
        </w:rPr>
        <w:t xml:space="preserve">Ұйымдастырылған оқу қызметінің барысы:                      </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 xml:space="preserve">Шаттық шеңбері.                                                                                         </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Кәне достар, тұрайық</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Шеңберді біз құрайық</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Жақсы жақсы тілектер,</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Бір-бірімізге силайық</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Қуанышпен, шаттықпен</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Сабақты біз бастайық.</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b/>
          <w:sz w:val="28"/>
          <w:szCs w:val="28"/>
          <w:lang w:val="kk-KZ"/>
        </w:rPr>
        <w:t xml:space="preserve">Педагог жетекшілігімен жүргізілетін ойын.                           </w:t>
      </w:r>
      <w:r w:rsidRPr="006C5750">
        <w:rPr>
          <w:rFonts w:ascii="Times New Roman" w:hAnsi="Times New Roman" w:cs="Times New Roman"/>
          <w:sz w:val="28"/>
          <w:szCs w:val="28"/>
          <w:lang w:val="kk-KZ"/>
        </w:rPr>
        <w:t>Тақырыбы:«Пішіндерді суреттеймін»</w:t>
      </w:r>
    </w:p>
    <w:p w:rsidR="006C5750" w:rsidRPr="006C5750" w:rsidRDefault="006C5750" w:rsidP="006C5750">
      <w:pPr>
        <w:pStyle w:val="a4"/>
        <w:rPr>
          <w:rFonts w:ascii="Times New Roman" w:hAnsi="Times New Roman" w:cs="Times New Roman"/>
          <w:sz w:val="28"/>
          <w:szCs w:val="28"/>
          <w:lang w:val="kk-KZ"/>
        </w:rPr>
      </w:pPr>
      <w:r>
        <w:rPr>
          <w:rFonts w:ascii="Times New Roman" w:hAnsi="Times New Roman" w:cs="Times New Roman"/>
          <w:sz w:val="28"/>
          <w:szCs w:val="28"/>
          <w:lang w:val="kk-KZ"/>
        </w:rPr>
        <w:t>Ш</w:t>
      </w:r>
      <w:r w:rsidRPr="006C5750">
        <w:rPr>
          <w:rFonts w:ascii="Times New Roman" w:hAnsi="Times New Roman" w:cs="Times New Roman"/>
          <w:sz w:val="28"/>
          <w:szCs w:val="28"/>
          <w:lang w:val="kk-KZ"/>
        </w:rPr>
        <w:t>арты: саусақ арқылы сол жағымыздағы тұрған оқушының арқасына геометриялық пішіндерді саламыз, ал сол бала қандай пішін екенін айтады. Балалар, шеңберде тұрып «Арқаға салынған пішіндерді суреттеймін» атты қызықты ойын арқылы пішіндердін атауларын қайталайықшы.</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Кері байланыс: Ашық сұрақтар</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Арқамызға пішіндерден не бейнеледік?</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Геометриялық пішіндер есімізге түсті ме?</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4К модель:сыни ойлау, «Бала үні»</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Топтастыру  арқылы  топқа бөліп саралау.</w:t>
      </w:r>
    </w:p>
    <w:p w:rsidR="006C5750" w:rsidRPr="006C5750" w:rsidRDefault="006C5750" w:rsidP="006C5750">
      <w:pPr>
        <w:pStyle w:val="a4"/>
        <w:rPr>
          <w:rFonts w:ascii="Times New Roman" w:hAnsi="Times New Roman" w:cs="Times New Roman"/>
          <w:b/>
          <w:sz w:val="28"/>
          <w:szCs w:val="28"/>
          <w:lang w:val="kk-KZ"/>
        </w:rPr>
      </w:pPr>
      <w:r w:rsidRPr="006C5750">
        <w:rPr>
          <w:rFonts w:ascii="Times New Roman" w:hAnsi="Times New Roman" w:cs="Times New Roman"/>
          <w:b/>
          <w:sz w:val="28"/>
          <w:szCs w:val="28"/>
          <w:lang w:val="kk-KZ"/>
        </w:rPr>
        <w:t>Құрылымдалған ойын:</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Тақырыбы: «Мен білемін»</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Шарты: Таңбаланған цифрлы әріптік пішінді кесте қиындылары беріледі және цифрлы әріптік пішін таңба қиындылар арқылы сөз шығарады.</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4К модель:сыни ойлау. «Бала үні»</w:t>
      </w:r>
    </w:p>
    <w:p w:rsidR="006C5750" w:rsidRPr="006C5750" w:rsidRDefault="006C5750" w:rsidP="006C5750">
      <w:pPr>
        <w:pStyle w:val="a4"/>
        <w:rPr>
          <w:rFonts w:ascii="Times New Roman" w:hAnsi="Times New Roman" w:cs="Times New Roman"/>
          <w:color w:val="FF0000"/>
          <w:sz w:val="28"/>
          <w:szCs w:val="28"/>
          <w:lang w:val="kk-KZ"/>
        </w:rPr>
      </w:pPr>
      <w:r w:rsidRPr="006C5750">
        <w:rPr>
          <w:rFonts w:ascii="Times New Roman" w:hAnsi="Times New Roman" w:cs="Times New Roman"/>
          <w:sz w:val="28"/>
          <w:szCs w:val="28"/>
          <w:lang w:val="kk-KZ"/>
        </w:rPr>
        <w:t>Тиімді әдіс-тәсілдер: Ашық сұрақтар.</w:t>
      </w:r>
    </w:p>
    <w:p w:rsidR="006C5750" w:rsidRPr="006C5750" w:rsidRDefault="006C5750" w:rsidP="006C5750">
      <w:pPr>
        <w:pStyle w:val="a4"/>
        <w:rPr>
          <w:rFonts w:ascii="Times New Roman" w:hAnsi="Times New Roman" w:cs="Times New Roman"/>
          <w:b/>
          <w:sz w:val="28"/>
          <w:szCs w:val="28"/>
          <w:lang w:val="kk-KZ"/>
        </w:rPr>
      </w:pPr>
      <w:r w:rsidRPr="006C5750">
        <w:rPr>
          <w:rFonts w:ascii="Times New Roman" w:hAnsi="Times New Roman" w:cs="Times New Roman"/>
          <w:b/>
          <w:sz w:val="28"/>
          <w:szCs w:val="28"/>
          <w:lang w:val="kk-KZ"/>
        </w:rPr>
        <w:t>Педагог жетекшілігмен жүргізілетін ойын:</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Тақырыбы:</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«Ретілігін тап»</w:t>
      </w:r>
    </w:p>
    <w:p w:rsidR="006C5750" w:rsidRPr="006C5750" w:rsidRDefault="006C5750" w:rsidP="006C5750">
      <w:pPr>
        <w:pStyle w:val="a4"/>
        <w:rPr>
          <w:rFonts w:ascii="Times New Roman" w:hAnsi="Times New Roman" w:cs="Times New Roman"/>
          <w:sz w:val="28"/>
          <w:szCs w:val="28"/>
          <w:lang w:val="kk-KZ"/>
        </w:rPr>
      </w:pPr>
      <w:r>
        <w:rPr>
          <w:rFonts w:ascii="Times New Roman" w:hAnsi="Times New Roman" w:cs="Times New Roman"/>
          <w:sz w:val="28"/>
          <w:szCs w:val="28"/>
          <w:lang w:val="kk-KZ"/>
        </w:rPr>
        <w:t>Ш</w:t>
      </w:r>
      <w:r w:rsidRPr="006C5750">
        <w:rPr>
          <w:rFonts w:ascii="Times New Roman" w:hAnsi="Times New Roman" w:cs="Times New Roman"/>
          <w:sz w:val="28"/>
          <w:szCs w:val="28"/>
          <w:lang w:val="kk-KZ"/>
        </w:rPr>
        <w:t>арты: шашыраған сандарды реттілік бойынша орналастырады, санайды , «Көршісін тап» әдісі арқылы 1-ден 10ға дейінгі сандардың алдынғы және кейінгі көршісін анықтайды, сәйкестендіреді</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b/>
          <w:sz w:val="28"/>
          <w:szCs w:val="28"/>
          <w:lang w:val="kk-KZ"/>
        </w:rPr>
        <w:t xml:space="preserve">Еркін ойын «Мен дұрыс санай аламын»                                                                             </w:t>
      </w:r>
      <w:r w:rsidRPr="006C5750">
        <w:rPr>
          <w:rFonts w:ascii="Times New Roman" w:hAnsi="Times New Roman" w:cs="Times New Roman"/>
          <w:sz w:val="28"/>
          <w:szCs w:val="28"/>
          <w:lang w:val="kk-KZ"/>
        </w:rPr>
        <w:t>Балалар дастархан үстіндегі тағам мен жемістерді жұптасып тура және кері санайды.</w:t>
      </w:r>
      <w:r w:rsidRPr="006C5750">
        <w:rPr>
          <w:rFonts w:ascii="Times New Roman" w:eastAsia="Times New Roman" w:hAnsi="Times New Roman" w:cs="Times New Roman"/>
          <w:b/>
          <w:sz w:val="28"/>
          <w:szCs w:val="28"/>
          <w:lang w:val="kk-KZ"/>
        </w:rPr>
        <w:t xml:space="preserve"> </w:t>
      </w:r>
      <w:r w:rsidRPr="006C5750">
        <w:rPr>
          <w:rFonts w:ascii="Times New Roman" w:eastAsia="Times New Roman" w:hAnsi="Times New Roman" w:cs="Times New Roman"/>
          <w:sz w:val="28"/>
          <w:szCs w:val="28"/>
          <w:lang w:val="kk-KZ"/>
        </w:rPr>
        <w:t>Саралау нәтиже арқылы</w:t>
      </w:r>
      <w:r w:rsidRPr="006C5750">
        <w:rPr>
          <w:rFonts w:ascii="Times New Roman" w:hAnsi="Times New Roman" w:cs="Times New Roman"/>
          <w:sz w:val="28"/>
          <w:szCs w:val="28"/>
          <w:lang w:val="kk-KZ"/>
        </w:rPr>
        <w:t>,жұптық жұмыс:</w:t>
      </w:r>
      <w:r w:rsidRPr="006C5750">
        <w:rPr>
          <w:rFonts w:ascii="Times New Roman" w:hAnsi="Times New Roman" w:cs="Times New Roman"/>
          <w:sz w:val="28"/>
          <w:szCs w:val="28"/>
          <w:lang w:val="kk-KZ"/>
        </w:rPr>
        <w:t xml:space="preserve">                                                      </w:t>
      </w:r>
      <w:r w:rsidRPr="006C5750">
        <w:rPr>
          <w:rFonts w:ascii="Times New Roman" w:hAnsi="Times New Roman" w:cs="Times New Roman"/>
          <w:b/>
          <w:sz w:val="28"/>
          <w:szCs w:val="28"/>
          <w:lang w:val="kk-KZ"/>
        </w:rPr>
        <w:t>Сергіту сәті</w:t>
      </w:r>
      <w:r>
        <w:rPr>
          <w:rFonts w:ascii="Times New Roman" w:hAnsi="Times New Roman" w:cs="Times New Roman"/>
          <w:b/>
          <w:sz w:val="28"/>
          <w:szCs w:val="28"/>
          <w:lang w:val="kk-KZ"/>
        </w:rPr>
        <w:t xml:space="preserve"> </w:t>
      </w:r>
      <w:r w:rsidRPr="006C5750">
        <w:rPr>
          <w:rFonts w:ascii="Times New Roman" w:hAnsi="Times New Roman" w:cs="Times New Roman"/>
          <w:sz w:val="28"/>
          <w:szCs w:val="28"/>
          <w:lang w:val="kk-KZ"/>
        </w:rPr>
        <w:t xml:space="preserve">«Флешмобқа қатыс!»  </w:t>
      </w:r>
      <w:r>
        <w:rPr>
          <w:rFonts w:ascii="Times New Roman" w:hAnsi="Times New Roman" w:cs="Times New Roman"/>
          <w:sz w:val="28"/>
          <w:szCs w:val="28"/>
          <w:lang w:val="kk-KZ"/>
        </w:rPr>
        <w:t xml:space="preserve">                                                                                                                 </w:t>
      </w:r>
      <w:r w:rsidRPr="006C5750">
        <w:rPr>
          <w:rFonts w:ascii="Times New Roman" w:hAnsi="Times New Roman" w:cs="Times New Roman"/>
          <w:b/>
          <w:sz w:val="28"/>
          <w:szCs w:val="28"/>
          <w:lang w:val="kk-KZ"/>
        </w:rPr>
        <w:t>Топтық жұмыс</w:t>
      </w:r>
      <w:r>
        <w:rPr>
          <w:rFonts w:ascii="Times New Roman" w:hAnsi="Times New Roman" w:cs="Times New Roman"/>
          <w:b/>
          <w:sz w:val="28"/>
          <w:szCs w:val="28"/>
          <w:lang w:val="kk-KZ"/>
        </w:rPr>
        <w:t>.</w:t>
      </w:r>
      <w:r w:rsidRPr="006C5750">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І-топ</w:t>
      </w:r>
      <w:r w:rsidRPr="006C5750">
        <w:rPr>
          <w:rFonts w:ascii="Times New Roman" w:hAnsi="Times New Roman" w:cs="Times New Roman"/>
          <w:b/>
          <w:sz w:val="28"/>
          <w:szCs w:val="28"/>
          <w:lang w:val="kk-KZ"/>
        </w:rPr>
        <w:t xml:space="preserve"> </w:t>
      </w:r>
      <w:r w:rsidRPr="006C5750">
        <w:rPr>
          <w:rFonts w:ascii="Times New Roman" w:hAnsi="Times New Roman" w:cs="Times New Roman"/>
          <w:sz w:val="28"/>
          <w:szCs w:val="28"/>
          <w:lang w:val="kk-KZ"/>
        </w:rPr>
        <w:t>1-5 сандарын ермексаздан мүсіндеп, реттілігі бойынша орналастырады.</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ІІ-топ 5-10 сандарын таяқшалардан жасайды, ретімен орналастырады.</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ІІІ-топ Қағазда салынған 1-10 сандарын саусақпен бояу.</w:t>
      </w:r>
    </w:p>
    <w:p w:rsidR="006C5750" w:rsidRPr="006C5750" w:rsidRDefault="006C5750" w:rsidP="006C5750">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Сырттай бақылау</w:t>
      </w:r>
      <w:r w:rsidRPr="006C57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Саралау:қаблетіне қарай.</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b/>
          <w:sz w:val="28"/>
          <w:szCs w:val="28"/>
          <w:lang w:val="kk-KZ"/>
        </w:rPr>
        <w:t>Кері байланыс:</w:t>
      </w:r>
      <w:r>
        <w:rPr>
          <w:rFonts w:ascii="Times New Roman" w:hAnsi="Times New Roman" w:cs="Times New Roman"/>
          <w:b/>
          <w:sz w:val="28"/>
          <w:szCs w:val="28"/>
          <w:lang w:val="kk-KZ"/>
        </w:rPr>
        <w:t xml:space="preserve">                                                                                                                        </w:t>
      </w:r>
      <w:r w:rsidRPr="006C5750">
        <w:rPr>
          <w:rFonts w:ascii="Times New Roman" w:hAnsi="Times New Roman" w:cs="Times New Roman"/>
          <w:color w:val="000000"/>
          <w:sz w:val="28"/>
          <w:szCs w:val="28"/>
          <w:lang w:val="kk-KZ"/>
        </w:rPr>
        <w:t xml:space="preserve"> </w:t>
      </w:r>
      <w:r w:rsidRPr="006C5750">
        <w:rPr>
          <w:rFonts w:ascii="Times New Roman" w:hAnsi="Times New Roman" w:cs="Times New Roman"/>
          <w:color w:val="000000"/>
          <w:sz w:val="28"/>
          <w:szCs w:val="28"/>
          <w:lang w:val="kk-KZ"/>
        </w:rPr>
        <w:t>«Біздің көрме»</w:t>
      </w:r>
      <w:r w:rsidRPr="006C575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C5750">
        <w:rPr>
          <w:rFonts w:ascii="Times New Roman" w:hAnsi="Times New Roman" w:cs="Times New Roman"/>
          <w:sz w:val="28"/>
          <w:szCs w:val="28"/>
          <w:lang w:val="kk-KZ"/>
        </w:rPr>
        <w:t>Баға беру» әдісі</w:t>
      </w:r>
      <w:r>
        <w:rPr>
          <w:rFonts w:ascii="Times New Roman" w:hAnsi="Times New Roman" w:cs="Times New Roman"/>
          <w:sz w:val="28"/>
          <w:szCs w:val="28"/>
          <w:lang w:val="kk-KZ"/>
        </w:rPr>
        <w:t>)</w:t>
      </w:r>
    </w:p>
    <w:p w:rsidR="006C5750" w:rsidRPr="006C5750" w:rsidRDefault="006C5750" w:rsidP="006C5750">
      <w:pPr>
        <w:pStyle w:val="a4"/>
        <w:rPr>
          <w:rFonts w:ascii="Times New Roman" w:hAnsi="Times New Roman" w:cs="Times New Roman"/>
          <w:color w:val="000000"/>
          <w:sz w:val="28"/>
          <w:szCs w:val="28"/>
          <w:lang w:val="kk-KZ"/>
        </w:rPr>
      </w:pPr>
      <w:r w:rsidRPr="006C5750">
        <w:rPr>
          <w:rFonts w:ascii="Times New Roman" w:hAnsi="Times New Roman" w:cs="Times New Roman"/>
          <w:color w:val="000000"/>
          <w:sz w:val="28"/>
          <w:szCs w:val="28"/>
          <w:lang w:val="kk-KZ"/>
        </w:rPr>
        <w:t>Арнайы столдарға  әр топ өздерінің жұмысынын қояды. Топтар топ  ішінде қозғалысқа түседі, қарайды,талдайды және баға береді,топтар өз жұмыстарына шолу жасап, талқылайды және қорытынды жасайды.</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4К моделі (командалық жұмыс, креативтілік,сыни ойлау).</w:t>
      </w:r>
      <w:r>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Бақылау: өнім арқылы,тікелей бақылау.</w:t>
      </w:r>
      <w:r>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 xml:space="preserve"> </w:t>
      </w:r>
      <w:r w:rsidRPr="006C5750">
        <w:rPr>
          <w:rFonts w:ascii="Times New Roman" w:hAnsi="Times New Roman" w:cs="Times New Roman"/>
          <w:b/>
          <w:sz w:val="28"/>
          <w:szCs w:val="28"/>
          <w:lang w:val="kk-KZ"/>
        </w:rPr>
        <w:t>Ойын: «Ыстық доп»</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Ашық сұрақтар.</w:t>
      </w:r>
      <w:r>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Мазмұны арқылы саралау.</w:t>
      </w:r>
      <w:r w:rsidRPr="006C57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5750">
        <w:rPr>
          <w:rFonts w:ascii="Times New Roman" w:hAnsi="Times New Roman" w:cs="Times New Roman"/>
          <w:sz w:val="28"/>
          <w:szCs w:val="28"/>
          <w:lang w:val="kk-KZ"/>
        </w:rPr>
        <w:t>Бүгінгі оқу қызметімізде қандай заттармен жұмыс жасадық және не істедік?Бүгінгі оқу қызметі саған  ұнады ма? Неліктен?</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b/>
          <w:sz w:val="28"/>
          <w:szCs w:val="28"/>
          <w:lang w:val="kk-KZ"/>
        </w:rPr>
        <w:t xml:space="preserve">Рефлексия </w:t>
      </w:r>
      <w:r w:rsidRPr="006C5750">
        <w:rPr>
          <w:rFonts w:ascii="Times New Roman" w:hAnsi="Times New Roman" w:cs="Times New Roman"/>
          <w:sz w:val="28"/>
          <w:szCs w:val="28"/>
          <w:lang w:val="kk-KZ"/>
        </w:rPr>
        <w:t>«Светофор»</w:t>
      </w:r>
    </w:p>
    <w:p w:rsidR="006C5750" w:rsidRPr="006C5750" w:rsidRDefault="006C5750" w:rsidP="006C5750">
      <w:pPr>
        <w:pStyle w:val="a4"/>
        <w:rPr>
          <w:rFonts w:ascii="Times New Roman" w:hAnsi="Times New Roman" w:cs="Times New Roman"/>
          <w:sz w:val="28"/>
          <w:szCs w:val="28"/>
          <w:lang w:val="kk-KZ"/>
        </w:rPr>
      </w:pPr>
      <w:r w:rsidRPr="006C5750">
        <w:rPr>
          <w:rFonts w:ascii="Times New Roman" w:hAnsi="Times New Roman" w:cs="Times New Roman"/>
          <w:sz w:val="28"/>
          <w:szCs w:val="28"/>
          <w:lang w:val="kk-KZ"/>
        </w:rPr>
        <w:t>4К модель:сыни ойлау,«Бала үні».</w:t>
      </w:r>
    </w:p>
    <w:p w:rsidR="006C5750" w:rsidRPr="006C5750" w:rsidRDefault="006C5750" w:rsidP="006C5750">
      <w:pPr>
        <w:pStyle w:val="a4"/>
        <w:rPr>
          <w:rFonts w:ascii="Times New Roman" w:hAnsi="Times New Roman" w:cs="Times New Roman"/>
          <w:sz w:val="28"/>
          <w:szCs w:val="28"/>
          <w:lang w:val="kk-KZ"/>
        </w:rPr>
      </w:pPr>
    </w:p>
    <w:p w:rsidR="006C5750" w:rsidRPr="006C5750" w:rsidRDefault="006C5750" w:rsidP="006C5750">
      <w:pPr>
        <w:pStyle w:val="a4"/>
        <w:rPr>
          <w:rFonts w:ascii="Times New Roman" w:hAnsi="Times New Roman" w:cs="Times New Roman"/>
          <w:sz w:val="28"/>
          <w:szCs w:val="28"/>
          <w:lang w:val="kk-KZ"/>
        </w:rPr>
      </w:pPr>
    </w:p>
    <w:p w:rsidR="00BF6118" w:rsidRPr="006C5750" w:rsidRDefault="00BF6118" w:rsidP="006C5750">
      <w:pPr>
        <w:pStyle w:val="a4"/>
        <w:rPr>
          <w:rFonts w:ascii="Times New Roman" w:hAnsi="Times New Roman" w:cs="Times New Roman"/>
          <w:sz w:val="28"/>
          <w:szCs w:val="28"/>
          <w:lang w:val="kk-KZ"/>
        </w:rPr>
      </w:pPr>
    </w:p>
    <w:sectPr w:rsidR="00BF6118" w:rsidRPr="006C5750" w:rsidSect="006C57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5750"/>
    <w:rsid w:val="006C5750"/>
    <w:rsid w:val="00BF6118"/>
    <w:rsid w:val="00F01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7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C5750"/>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styleId="a4">
    <w:name w:val="No Spacing"/>
    <w:uiPriority w:val="1"/>
    <w:qFormat/>
    <w:rsid w:val="006C57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2021-11-18T18:33:00Z</dcterms:created>
  <dcterms:modified xsi:type="dcterms:W3CDTF">2021-11-18T19:08:00Z</dcterms:modified>
</cp:coreProperties>
</file>