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AF" w:rsidRPr="009430AE" w:rsidRDefault="00FF50AF" w:rsidP="009430AE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и средства активизации речевого общения</w:t>
      </w:r>
      <w:r w:rsidR="00364B10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дошкольников с нарушением слуха</w:t>
      </w:r>
      <w:r w:rsidR="009430AE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9430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КГУ «</w:t>
      </w:r>
      <w:proofErr w:type="spellStart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Костанайский</w:t>
      </w:r>
      <w:proofErr w:type="spellEnd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специальный комплекс «Детский сад-школа-интернат» для детей с особыми образовательными потребностями» Управления образования </w:t>
      </w:r>
      <w:proofErr w:type="spellStart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акимата</w:t>
      </w:r>
      <w:proofErr w:type="spellEnd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Костанайской</w:t>
      </w:r>
      <w:proofErr w:type="spellEnd"/>
      <w:r w:rsidR="009430AE" w:rsidRPr="0094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:rsidR="00A6643E" w:rsidRPr="00A6643E" w:rsidRDefault="003100F5" w:rsidP="00A66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643E" w:rsidRPr="00A6643E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дошкольного образования в </w:t>
      </w:r>
      <w:r w:rsidR="00A6643E">
        <w:rPr>
          <w:rFonts w:ascii="Times New Roman" w:hAnsi="Times New Roman" w:cs="Times New Roman"/>
          <w:sz w:val="28"/>
          <w:szCs w:val="28"/>
        </w:rPr>
        <w:t>Казахстане</w:t>
      </w:r>
      <w:r w:rsidR="00A6643E" w:rsidRPr="00A6643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эмоционального, социального и интеллектуального потенциала каждого ребенка, независимо от его индивидуальных психофизиологических особенностей, формирование его позитивных личностных качеств. С этой целью в образовательных организациях разрабатываются инновационные коррекционно-развивающие программы, осуществляется поиск новых форм обучения и различных развивающих и коррекционно-педагогических технологий.</w:t>
      </w:r>
    </w:p>
    <w:p w:rsidR="00FF50AF" w:rsidRPr="009430AE" w:rsidRDefault="00445EC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дошкольный период, начиная с 3-х летнего возраста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 с нарушением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 формируются первоначал</w:t>
      </w:r>
      <w:r w:rsidR="003100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речевого общения. На начальном этапе п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ривлекаем внимание малышей к различным звуковым сигналам (стук в дверь, звук падающего предмета, звук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игрушек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Игрушки здороваются, зовут детей, дают картинки, благодарят и побуждают ребёнка к подражанию.   </w:t>
      </w:r>
      <w:r w:rsidR="00FF50A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Тук! Тук! Кто там? Это мишка. Привет, мишка. Мишка сидит, идёт, говорит. Возьми карандаш, дай карандаш Ире. На карандаш. Спасибо</w:t>
      </w:r>
      <w:r w:rsidR="00FF50AF" w:rsidRPr="00943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              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Очень любят малыши трогать лицо говорящего, прикасаться к движущим частям лица не только руками, но и щёчками.  Педагоги поддерживают такое ознакомление с органами артикуляции, поддерживают любые голосовые реакции, звукоподражания, проговаривание контура слова при выполнении предметных действий</w:t>
      </w:r>
      <w:r w:rsidR="00D613D8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 Где </w:t>
      </w:r>
      <w:proofErr w:type="spellStart"/>
      <w:r w:rsidR="00D613D8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Вот </w:t>
      </w:r>
      <w:proofErr w:type="spellStart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Дай </w:t>
      </w:r>
      <w:proofErr w:type="spellStart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большая, </w:t>
      </w:r>
      <w:proofErr w:type="spellStart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маленькая.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Ребёнок, прослеживая движения губ, выражение глаз, мимику лица взрослого, соотносит речевые действия с конкретной ситуацией. </w:t>
      </w:r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</w:t>
      </w:r>
      <w:proofErr w:type="gramEnd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овладению языком.</w:t>
      </w:r>
    </w:p>
    <w:p w:rsidR="00445ECF" w:rsidRPr="009430AE" w:rsidRDefault="00D613D8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речевой деятельности на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первоначальном этапе обучения является глобальное (слитное, целостное) чтение речевых единиц по табличкам (слов или коротких фраз). Глобальное чтение предполагает не побуквенное или </w:t>
      </w:r>
      <w:proofErr w:type="spellStart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слова, а восприятие </w:t>
      </w:r>
      <w:proofErr w:type="gramStart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 как</w:t>
      </w:r>
      <w:proofErr w:type="gramEnd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своеобразного рисунка.  Табличкой помечается каждый обозначенный устным словом объект, к</w:t>
      </w:r>
      <w:r w:rsidR="003100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аждое действие, каждая ситуация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поручение. </w:t>
      </w:r>
      <w:r w:rsidR="00445ECF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Глобальное чтение как вид речевой деятельности – необходимый этап в овладении аналитическим чтением, когда дети знают и различают буквенную структуру слова. И толчком к развитию элементарного членения слова становится такой вид речевой деятельности, как складывание из разрезной азбуки.  Сначала дети складывают по табличке - образцу короткие слова </w:t>
      </w:r>
      <w:r w:rsidR="00445EC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кот, </w:t>
      </w:r>
      <w:r w:rsidR="00FF50A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мяч, дом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Затем самостоятельно.</w:t>
      </w:r>
      <w:r w:rsidR="00FF50AF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системе коммуникативных форм языка значительная роль отводится дактилологии. Она ускоряет процесс аналитического чтения</w:t>
      </w:r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р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учные кинестезии влияют на речевые кинестезии и тем помогают устной речи.  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 не ср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 всё получается, пальцы «не слушаются»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тут педагоги своей рукой помогают сложить пальцы в нужное положение. Усвоение </w:t>
      </w:r>
      <w:proofErr w:type="spellStart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дактильных</w:t>
      </w:r>
      <w:proofErr w:type="spellEnd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 пой</w:t>
      </w:r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 легче и естественнее, если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механического запоминания их по таблице – азбуке, </w:t>
      </w:r>
      <w:proofErr w:type="spellStart"/>
      <w:proofErr w:type="gramStart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дактилировать</w:t>
      </w:r>
      <w:proofErr w:type="spellEnd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коротки</w:t>
      </w:r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445EC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Мы выбираем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обиходные слова, такие, которые пригодятся на первых этапах общения с ребёнком. (</w:t>
      </w:r>
      <w:r w:rsidR="00D613D8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упал, </w:t>
      </w: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иди, дай, мама, папа, тётя, св</w:t>
      </w:r>
      <w:r w:rsidR="005D4ACB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оё имя</w:t>
      </w:r>
      <w:proofErr w:type="gramStart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речевом развитии </w:t>
      </w:r>
      <w:proofErr w:type="spellStart"/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неслышащих</w:t>
      </w:r>
      <w:proofErr w:type="spellEnd"/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дактилология используется в меньшем объёме, обычно для уточнения структуры слова, исправления неправильностей в чтении и письме. </w:t>
      </w:r>
    </w:p>
    <w:p w:rsidR="0098073D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старшем дошкольном возрасте интенсификац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речевого общения выражается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у детей речевых умений. </w:t>
      </w:r>
      <w:proofErr w:type="gramStart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Овладевая  языком</w:t>
      </w:r>
      <w:proofErr w:type="gramEnd"/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средством общения, дошкольники практическим путём знакомятся с его системой.  Дети учатся различать поручения, вопросы, ответы, сообщения и соответствующим образом реагировать на них.</w:t>
      </w: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– дефектологи вводят усложнённые виды работы с самим речевым материалом:</w:t>
      </w:r>
    </w:p>
    <w:p w:rsidR="00FF50AF" w:rsidRPr="009430AE" w:rsidRDefault="00FF50AF" w:rsidP="00DF374A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знакомство с обобщающими понятиями</w:t>
      </w:r>
      <w:r w:rsidRPr="009430A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: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 и огурец – овощи. Яблоко, груша, банан – фрукты.                            </w:t>
      </w:r>
    </w:p>
    <w:p w:rsidR="00FF50AF" w:rsidRPr="009430AE" w:rsidRDefault="00FF50AF" w:rsidP="00DF374A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Вводятся разные типы речевых высказываний: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Вопрос: У кого мишка?   Побуждение: Принеси мишку. Сообщение: Я дала мишку Даше. Отрицание: У меня нет мишки.</w:t>
      </w:r>
    </w:p>
    <w:p w:rsidR="00FF50AF" w:rsidRPr="009430AE" w:rsidRDefault="00FF50AF" w:rsidP="00DF374A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Уточнение значени</w:t>
      </w:r>
      <w:r w:rsidR="00D613D8" w:rsidRPr="009430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 слов, связанных отношениями «целое и его части»</w:t>
      </w:r>
      <w:r w:rsidRPr="009430A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белки есть голова, лапы, хвост. У пальто есть пуговицы, карманы.</w:t>
      </w:r>
    </w:p>
    <w:p w:rsidR="00FF50AF" w:rsidRPr="009430AE" w:rsidRDefault="00FF50AF" w:rsidP="00DF374A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наблюдений</w:t>
      </w:r>
      <w:r w:rsidR="005D4ACB"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 ант</w:t>
      </w: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онимы: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 кислый – конфета сладкая; большой – маленький; длинный – короткий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0AF" w:rsidRPr="009430AE" w:rsidRDefault="00FF50AF" w:rsidP="00DF374A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готовых предложений по аналогии.</w:t>
      </w:r>
    </w:p>
    <w:p w:rsidR="00FF50AF" w:rsidRPr="009430AE" w:rsidRDefault="00FF50AF" w:rsidP="00DF37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Таня играет с куклой.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усвоили и далее они могут строить новые предложения в ходе организации речевого общения. </w:t>
      </w: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Вова играет с машиной. Оля играет с мишкой.</w:t>
      </w:r>
    </w:p>
    <w:p w:rsidR="00FF50AF" w:rsidRPr="009430AE" w:rsidRDefault="00FF50AF" w:rsidP="00DF3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– загадки:</w:t>
      </w:r>
      <w:r w:rsidR="00D613D8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Живёт дома. У неё маленькие уши. У неё большие усы и хвост. Ест рыбу, пьёт молоко.</w:t>
      </w:r>
      <w:r w:rsidR="00D613D8"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Говорит: мяу, мяу. Кто это?                      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</w:t>
      </w:r>
    </w:p>
    <w:p w:rsidR="00FF50AF" w:rsidRPr="009430AE" w:rsidRDefault="00FF50AF" w:rsidP="00DF374A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с пропущенными словами.</w:t>
      </w:r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опорных слов, педагоги нарисовали </w:t>
      </w:r>
      <w:proofErr w:type="gramStart"/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картинки:   </w:t>
      </w:r>
      <w:proofErr w:type="gramEnd"/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пошли гулять.  Маша катается </w:t>
      </w:r>
      <w:proofErr w:type="gramStart"/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…</w:t>
      </w:r>
      <w:proofErr w:type="gramEnd"/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(санках). Витя катается на …   (лыжах).  </w:t>
      </w:r>
    </w:p>
    <w:p w:rsidR="002C4584" w:rsidRPr="009430AE" w:rsidRDefault="00FF50AF" w:rsidP="00DF374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по развитию речи:</w:t>
      </w:r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13D8"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</w:t>
      </w:r>
      <w:r w:rsidR="00D613D8"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стоит? Кто сидит? Кто бежит?»; «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ползает? </w:t>
      </w:r>
      <w:r w:rsidR="00D613D8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летает? Кто плавает?» </w:t>
      </w:r>
      <w:r w:rsidR="005D4ACB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13D8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D613D8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 в активную речь детей)</w:t>
      </w:r>
      <w:r w:rsidR="00D613D8"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«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Найди</w:t>
      </w:r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13D8"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предметы одной группы»; «Четвёртый лишний»</w:t>
      </w:r>
      <w:r w:rsidRPr="0094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многие другие</w:t>
      </w:r>
      <w:r w:rsidR="00D613D8" w:rsidRPr="00943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</w:t>
      </w:r>
      <w:r w:rsidR="00A76B0A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FF50AF" w:rsidRPr="009430AE" w:rsidRDefault="00FF50AF" w:rsidP="00DF374A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по развитию речи детей учат участвовать в беседе, вести диалог. В основном мы учим</w:t>
      </w:r>
      <w:r w:rsidR="00783A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вопро</w:t>
      </w:r>
      <w:r w:rsidR="005D4ACB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– ответный диалог. П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редлагается общение между педагогом и одним ребёнком: о семье, о прогулке, о выходных днях. </w:t>
      </w:r>
      <w:r w:rsidR="002C45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диалогическую речь детей, особое внимание педагоги уделяют др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аматизации небольших рассказов по книге Б. Д. Корсунской «Читаю сам»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русских народных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сказок.  </w:t>
      </w:r>
      <w:r w:rsidR="005D4ACB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под руководством педагога ведут адап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тированные диалоги по сказкам «Колобок», «Теремок», «Лиса и заяц»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Овладение языком как средством общения невозможно без правильного восприятия устн</w:t>
      </w:r>
      <w:r w:rsidR="0098073D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речи и</w:t>
      </w:r>
      <w:r w:rsidR="00D613D8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внятного произношения. Поэтому </w:t>
      </w:r>
      <w:r w:rsidR="0098073D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педагоги отводят время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8073D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развитию слухового </w:t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восприятия, а так</w:t>
      </w:r>
      <w:r w:rsidR="0098073D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осуществляют контроль за произношением</w:t>
      </w:r>
      <w:r w:rsidR="005D4ACB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 слухового восприятия и его использование ребёнком в процессе жизнедеятельности обеспечивают ему более полное социальное и эмоциональное развитие.</w:t>
      </w:r>
    </w:p>
    <w:p w:rsidR="00FF50AF" w:rsidRPr="009430AE" w:rsidRDefault="003100F5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</w:t>
      </w:r>
      <w:proofErr w:type="spellStart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речевой среды предполагает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мотивированное общение с ребёнком с наруше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слухом, независимо от его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восприятия речи и уровня речевого развития. Основными условиями создания </w:t>
      </w:r>
      <w:proofErr w:type="spellStart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речевой среды являются следующие:</w:t>
      </w:r>
    </w:p>
    <w:p w:rsidR="00FF50AF" w:rsidRPr="009430AE" w:rsidRDefault="009430AE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мотивированное речевое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детьми в процессе практической деятельности;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потребности в речевом общении;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всех проявлений речи ребёнка, каким бы ни был их уровень; побуждение детей к активному применению речи;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остаточного слуха как необходимого условия формирования устной речи и общения;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речью детей со стороны взрослых;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единых требований к речи взрослых.                      </w:t>
      </w:r>
    </w:p>
    <w:p w:rsidR="007F3BF5" w:rsidRPr="009430AE" w:rsidRDefault="003100F5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речевое общение на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помогают такие коллективны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формы обучения как работа, «парами» и под руководством, «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учителя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нравиться выступать в этой роли, очень стараются в плане произношения и пытаются походить на педагога, принимая такую же позу, мимику лица.  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– практическая деятельность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лепка, рисование, конструирование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непроизвольное запоминание речевого материала, что развивает память.</w:t>
      </w:r>
      <w:r w:rsidR="007F3BF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общение, которое разворачивается при выполнении коллективных работ, включает разнообразные по коммуникативной направленности высказывания: вопросы, сообщения, просьбы, отчёты, оценку действия детей и их работ</w:t>
      </w:r>
      <w:r w:rsidR="00200386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0AF" w:rsidRPr="009430AE" w:rsidRDefault="009430AE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Особое место в жизни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дошкольников занимает игра. В ходе сюжетно – ролевых, дидактических и подвижных игр создаются благоприятные условия для развития и активизации их речевого общения. Младшим дошкольникам, у которых навыки речевого общения ещё только начинают формироваться, педагоги помогают, подсказывая нужное слово, побуждая повторить его. Старшие дети, участвуя в коллективных играх, испытыв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необходимость 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договориться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ролей, выполняемых действиях, и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спользуемых игрушках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Педагоги играют вместе с детьми, в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затруднений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организовать речевое </w:t>
      </w:r>
      <w:proofErr w:type="gramStart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 и</w:t>
      </w:r>
      <w:proofErr w:type="gramEnd"/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регулируют взаимоотношения. </w:t>
      </w:r>
      <w:r w:rsidR="00FF50AF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D4EC6" w:rsidRDefault="00FF50AF" w:rsidP="007D4EC6">
      <w:pPr>
        <w:pStyle w:val="a5"/>
        <w:shd w:val="clear" w:color="auto" w:fill="FFFFFF"/>
        <w:spacing w:before="0" w:beforeAutospacing="0" w:after="0" w:afterAutospacing="0"/>
        <w:rPr>
          <w:color w:val="403F38"/>
          <w:sz w:val="28"/>
          <w:szCs w:val="28"/>
          <w:shd w:val="clear" w:color="auto" w:fill="FFFFFF"/>
        </w:rPr>
      </w:pPr>
      <w:r w:rsidRPr="007D4EC6">
        <w:rPr>
          <w:b/>
          <w:bCs/>
          <w:color w:val="000000"/>
          <w:sz w:val="28"/>
          <w:szCs w:val="28"/>
        </w:rPr>
        <w:t>       </w:t>
      </w:r>
      <w:r w:rsidRPr="007D4EC6">
        <w:rPr>
          <w:color w:val="000000"/>
          <w:sz w:val="28"/>
          <w:szCs w:val="28"/>
        </w:rPr>
        <w:t xml:space="preserve">В настоящее время классы оснащены компьютерами. С помощью компьютера формируется положительная мотивация учения, что сказывается на качестве учебной работы. Мы учитываем возрастные особенности детей и используем программы, разработанные в игровой форме. </w:t>
      </w:r>
      <w:r w:rsidR="007D4EC6" w:rsidRPr="007D4EC6">
        <w:rPr>
          <w:color w:val="403F38"/>
          <w:sz w:val="28"/>
          <w:szCs w:val="28"/>
        </w:rPr>
        <w:t xml:space="preserve">Важное место в обучении занимает развитие у детей положительных эмоций, положительного отношения к самому процессу обучения и к речевой </w:t>
      </w:r>
      <w:proofErr w:type="spellStart"/>
      <w:proofErr w:type="gramStart"/>
      <w:r w:rsidR="007D4EC6" w:rsidRPr="007D4EC6">
        <w:rPr>
          <w:color w:val="403F38"/>
          <w:sz w:val="28"/>
          <w:szCs w:val="28"/>
        </w:rPr>
        <w:t>деятельности.</w:t>
      </w:r>
      <w:r w:rsidR="007D4EC6" w:rsidRPr="007D4EC6">
        <w:rPr>
          <w:color w:val="403F38"/>
          <w:sz w:val="28"/>
          <w:szCs w:val="28"/>
          <w:shd w:val="clear" w:color="auto" w:fill="FFFFFF"/>
        </w:rPr>
        <w:t>Очень</w:t>
      </w:r>
      <w:proofErr w:type="spellEnd"/>
      <w:proofErr w:type="gramEnd"/>
      <w:r w:rsidR="007D4EC6" w:rsidRPr="007D4EC6">
        <w:rPr>
          <w:color w:val="403F38"/>
          <w:sz w:val="28"/>
          <w:szCs w:val="28"/>
          <w:shd w:val="clear" w:color="auto" w:fill="FFFFFF"/>
        </w:rPr>
        <w:t xml:space="preserve"> большое внимание уделяется развитию двигательной активности детей. с этой целью во всех возрастных группах нами увеличено время занятий по развитию движений</w:t>
      </w:r>
    </w:p>
    <w:p w:rsidR="00FF50AF" w:rsidRPr="007D4EC6" w:rsidRDefault="00FF50AF" w:rsidP="007D4EC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403F38"/>
          <w:sz w:val="28"/>
          <w:szCs w:val="28"/>
          <w:shd w:val="clear" w:color="auto" w:fill="FFFFFF"/>
        </w:rPr>
      </w:pPr>
      <w:r w:rsidRPr="007D4EC6">
        <w:rPr>
          <w:color w:val="000000"/>
          <w:sz w:val="28"/>
          <w:szCs w:val="28"/>
        </w:rPr>
        <w:t>Для повышения речевой активности детей и совершенствования навыка словесного общения на занятиях и в ходе режимных моментов используем любую случайно сложившуюся ситуацию или преднамеренную. Например, помощник воспитателя не даст ложку или вилку, пока дети не попросят. (</w:t>
      </w:r>
      <w:r w:rsidRPr="007D4EC6">
        <w:rPr>
          <w:i/>
          <w:iCs/>
          <w:color w:val="000000"/>
          <w:sz w:val="28"/>
          <w:szCs w:val="28"/>
        </w:rPr>
        <w:t xml:space="preserve">У меня нет ложки. Тётя </w:t>
      </w:r>
      <w:r w:rsidR="00993705" w:rsidRPr="007D4EC6">
        <w:rPr>
          <w:i/>
          <w:iCs/>
          <w:color w:val="000000"/>
          <w:sz w:val="28"/>
          <w:szCs w:val="28"/>
        </w:rPr>
        <w:t>Таня, дайте, пожалуйста, ложку</w:t>
      </w:r>
      <w:r w:rsidRPr="007D4EC6">
        <w:rPr>
          <w:i/>
          <w:iCs/>
          <w:color w:val="000000"/>
          <w:sz w:val="28"/>
          <w:szCs w:val="28"/>
        </w:rPr>
        <w:t>.)</w:t>
      </w:r>
    </w:p>
    <w:p w:rsidR="00FF50AF" w:rsidRPr="009430AE" w:rsidRDefault="00FF50AF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При сборе на прогулку дети обра</w:t>
      </w:r>
      <w:r w:rsidR="00200386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 за помощью друг к другу,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педагогам, выполняют поручения и отчитываются о выполнении действия. </w:t>
      </w:r>
    </w:p>
    <w:p w:rsidR="00FF50AF" w:rsidRPr="009430AE" w:rsidRDefault="00727BB2" w:rsidP="00DF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Элементарная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является средой, в которой естественно возникают мотивы речевой коммуникации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 по 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очереди дежурят по столовой, по занятиям, в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уголке природы.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даёт им возможность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почувствовать ответственность перед коллективом, 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речевое общение с взрослыми и сверстниками</w:t>
      </w:r>
      <w:r w:rsidR="007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трудовой деятельности идёт </w:t>
      </w:r>
      <w:r w:rsidR="00FF50AF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типов коммуникативных высказываний: </w:t>
      </w:r>
      <w:r w:rsidR="00FF50A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Собери игрушки. Полей цветы. Вымой листья.  Что ты будешь делать? Что ты де</w:t>
      </w:r>
      <w:r w:rsidR="007D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лаешь? Что ты сделал(а)? Я буду</w:t>
      </w:r>
      <w:r w:rsidR="00FF50A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мыть лис</w:t>
      </w:r>
      <w:r w:rsidR="00993705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тья. Я вымыл(а) доску. Я убрала </w:t>
      </w:r>
      <w:r w:rsidR="00FF50AF" w:rsidRPr="009430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игрушки.                                    </w:t>
      </w:r>
    </w:p>
    <w:p w:rsidR="009430AE" w:rsidRPr="009430AE" w:rsidRDefault="00783AAE" w:rsidP="009430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хочется отметить, что 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для речевого развития наших деток имеют утренники и развлечения, 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там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демонстрируют свои умения родителям и гостям. Уже несколько лет подряд в с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 проводится Речевой утренник, где в игровой форме педагоги стараются отразить все этапы работы над развитием речи.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данном направлении </w:t>
      </w:r>
      <w:r w:rsidR="007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совершенствуется. Так, </w:t>
      </w:r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этого учебного года были составлены рабочие программы по разделам «Развитие речи» и «Формирование произношения» для детей с нарушениями слуха</w:t>
      </w:r>
      <w:r w:rsidR="009430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0AE" w:rsidRPr="009430AE" w:rsidRDefault="00DF374A" w:rsidP="009430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успешной работы по активизации речевого общения</w:t>
      </w:r>
      <w:r w:rsidR="00993705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3705" w:rsidRPr="009430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обучение молодых специалистов</w:t>
      </w:r>
      <w:r w:rsidR="00993705" w:rsidRPr="0094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 в год</w:t>
      </w:r>
      <w:r w:rsidR="00783A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A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 каждой четверти проводятся мастер-классы для молодых педагогов</w:t>
      </w:r>
      <w:r w:rsidR="00342FF9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30AE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</w:t>
      </w:r>
      <w:r w:rsidR="00342FF9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</w:t>
      </w:r>
      <w:r w:rsidR="00993705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</w:t>
      </w:r>
      <w:r w:rsidR="00342FF9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запланированы</w:t>
      </w:r>
      <w:r w:rsidR="00A76B0A" w:rsidRPr="009430AE">
        <w:rPr>
          <w:rFonts w:ascii="Times New Roman" w:hAnsi="Times New Roman" w:cs="Times New Roman"/>
          <w:sz w:val="28"/>
          <w:szCs w:val="28"/>
        </w:rPr>
        <w:t xml:space="preserve"> </w:t>
      </w:r>
      <w:r w:rsidRPr="009430AE">
        <w:rPr>
          <w:rFonts w:ascii="Times New Roman" w:hAnsi="Times New Roman" w:cs="Times New Roman"/>
          <w:sz w:val="28"/>
          <w:szCs w:val="28"/>
        </w:rPr>
        <w:t>«</w:t>
      </w:r>
      <w:r w:rsidR="00993705" w:rsidRPr="009430AE">
        <w:rPr>
          <w:rFonts w:ascii="Times New Roman" w:hAnsi="Times New Roman" w:cs="Times New Roman"/>
          <w:sz w:val="28"/>
          <w:szCs w:val="28"/>
        </w:rPr>
        <w:t>Метод наглядного моделирования</w:t>
      </w:r>
      <w:r w:rsidRPr="009430AE">
        <w:rPr>
          <w:rFonts w:ascii="Times New Roman" w:hAnsi="Times New Roman" w:cs="Times New Roman"/>
          <w:sz w:val="28"/>
          <w:szCs w:val="28"/>
        </w:rPr>
        <w:t>»</w:t>
      </w:r>
      <w:r w:rsidR="00993705" w:rsidRPr="009430AE">
        <w:rPr>
          <w:rFonts w:ascii="Times New Roman" w:hAnsi="Times New Roman" w:cs="Times New Roman"/>
          <w:sz w:val="28"/>
          <w:szCs w:val="28"/>
        </w:rPr>
        <w:t xml:space="preserve"> (</w:t>
      </w:r>
      <w:r w:rsidRPr="009430AE">
        <w:rPr>
          <w:rFonts w:ascii="Times New Roman" w:hAnsi="Times New Roman" w:cs="Times New Roman"/>
          <w:sz w:val="28"/>
          <w:szCs w:val="28"/>
        </w:rPr>
        <w:t>мастер-</w:t>
      </w:r>
      <w:r w:rsidR="00A76B0A" w:rsidRPr="009430AE">
        <w:rPr>
          <w:rFonts w:ascii="Times New Roman" w:hAnsi="Times New Roman" w:cs="Times New Roman"/>
          <w:sz w:val="28"/>
          <w:szCs w:val="28"/>
        </w:rPr>
        <w:t>класс)</w:t>
      </w:r>
      <w:r w:rsidRPr="009430AE">
        <w:rPr>
          <w:rFonts w:ascii="Times New Roman" w:hAnsi="Times New Roman" w:cs="Times New Roman"/>
          <w:sz w:val="28"/>
          <w:szCs w:val="28"/>
        </w:rPr>
        <w:t xml:space="preserve"> Этапы работы над рассказом.</w:t>
      </w:r>
      <w:r w:rsidR="00727BB2" w:rsidRPr="009430AE">
        <w:rPr>
          <w:rFonts w:ascii="Times New Roman" w:hAnsi="Times New Roman" w:cs="Times New Roman"/>
          <w:sz w:val="28"/>
          <w:szCs w:val="28"/>
        </w:rPr>
        <w:t xml:space="preserve"> </w:t>
      </w:r>
      <w:r w:rsidRPr="009430AE">
        <w:rPr>
          <w:rFonts w:ascii="Times New Roman" w:hAnsi="Times New Roman" w:cs="Times New Roman"/>
          <w:sz w:val="28"/>
          <w:szCs w:val="28"/>
        </w:rPr>
        <w:t>(</w:t>
      </w:r>
      <w:r w:rsidR="00727BB2" w:rsidRPr="009430AE">
        <w:rPr>
          <w:rFonts w:ascii="Times New Roman" w:hAnsi="Times New Roman" w:cs="Times New Roman"/>
          <w:sz w:val="28"/>
          <w:szCs w:val="28"/>
        </w:rPr>
        <w:t>мастер-</w:t>
      </w:r>
      <w:r w:rsidR="00A76B0A" w:rsidRPr="009430AE">
        <w:rPr>
          <w:rFonts w:ascii="Times New Roman" w:hAnsi="Times New Roman" w:cs="Times New Roman"/>
          <w:sz w:val="28"/>
          <w:szCs w:val="28"/>
        </w:rPr>
        <w:t>класс)</w:t>
      </w:r>
      <w:r w:rsidRPr="009430AE">
        <w:rPr>
          <w:rFonts w:ascii="Times New Roman" w:hAnsi="Times New Roman" w:cs="Times New Roman"/>
          <w:sz w:val="28"/>
          <w:szCs w:val="28"/>
        </w:rPr>
        <w:t xml:space="preserve"> </w:t>
      </w:r>
      <w:r w:rsidR="00727BB2" w:rsidRPr="009430AE">
        <w:rPr>
          <w:rFonts w:ascii="Times New Roman" w:hAnsi="Times New Roman" w:cs="Times New Roman"/>
          <w:sz w:val="28"/>
          <w:szCs w:val="28"/>
        </w:rPr>
        <w:t>Постановка звуков.</w:t>
      </w:r>
      <w:r w:rsidR="003100F5" w:rsidRPr="009430AE">
        <w:rPr>
          <w:rFonts w:ascii="Times New Roman" w:hAnsi="Times New Roman" w:cs="Times New Roman"/>
          <w:sz w:val="28"/>
          <w:szCs w:val="28"/>
        </w:rPr>
        <w:t xml:space="preserve"> (</w:t>
      </w:r>
      <w:r w:rsidR="00727BB2" w:rsidRPr="009430AE">
        <w:rPr>
          <w:rFonts w:ascii="Times New Roman" w:hAnsi="Times New Roman" w:cs="Times New Roman"/>
          <w:sz w:val="28"/>
          <w:szCs w:val="28"/>
        </w:rPr>
        <w:t>мастер</w:t>
      </w:r>
      <w:r w:rsidR="009430AE">
        <w:rPr>
          <w:rFonts w:ascii="Times New Roman" w:hAnsi="Times New Roman" w:cs="Times New Roman"/>
          <w:sz w:val="28"/>
          <w:szCs w:val="28"/>
        </w:rPr>
        <w:t xml:space="preserve">–класс) </w:t>
      </w:r>
      <w:r w:rsidR="00A76B0A" w:rsidRPr="009430AE">
        <w:rPr>
          <w:rFonts w:ascii="Times New Roman" w:hAnsi="Times New Roman" w:cs="Times New Roman"/>
          <w:sz w:val="28"/>
          <w:szCs w:val="28"/>
        </w:rPr>
        <w:t>Кор</w:t>
      </w:r>
      <w:r w:rsidRPr="009430AE">
        <w:rPr>
          <w:rFonts w:ascii="Times New Roman" w:hAnsi="Times New Roman" w:cs="Times New Roman"/>
          <w:sz w:val="28"/>
          <w:szCs w:val="28"/>
        </w:rPr>
        <w:t xml:space="preserve">рекция </w:t>
      </w:r>
      <w:r w:rsidR="00727BB2" w:rsidRPr="009430AE">
        <w:rPr>
          <w:rFonts w:ascii="Times New Roman" w:hAnsi="Times New Roman" w:cs="Times New Roman"/>
          <w:sz w:val="28"/>
          <w:szCs w:val="28"/>
        </w:rPr>
        <w:t>дефектов произношени</w:t>
      </w:r>
      <w:r w:rsidR="007D4EC6">
        <w:rPr>
          <w:rFonts w:ascii="Times New Roman" w:hAnsi="Times New Roman" w:cs="Times New Roman"/>
          <w:sz w:val="28"/>
          <w:szCs w:val="28"/>
        </w:rPr>
        <w:t xml:space="preserve">я </w:t>
      </w:r>
      <w:r w:rsidR="00727BB2" w:rsidRPr="009430AE">
        <w:rPr>
          <w:rFonts w:ascii="Times New Roman" w:hAnsi="Times New Roman" w:cs="Times New Roman"/>
          <w:sz w:val="28"/>
          <w:szCs w:val="28"/>
        </w:rPr>
        <w:t>(мастер-</w:t>
      </w:r>
      <w:r w:rsidRPr="009430AE">
        <w:rPr>
          <w:rFonts w:ascii="Times New Roman" w:hAnsi="Times New Roman" w:cs="Times New Roman"/>
          <w:sz w:val="28"/>
          <w:szCs w:val="28"/>
        </w:rPr>
        <w:t xml:space="preserve">класс). Так же </w:t>
      </w:r>
      <w:r w:rsidRPr="009430AE">
        <w:rPr>
          <w:rFonts w:ascii="Times New Roman" w:hAnsi="Times New Roman" w:cs="Times New Roman"/>
          <w:sz w:val="28"/>
          <w:szCs w:val="28"/>
        </w:rPr>
        <w:lastRenderedPageBreak/>
        <w:t>педагоги-</w:t>
      </w:r>
      <w:proofErr w:type="spellStart"/>
      <w:r w:rsidRPr="009430AE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9430AE">
        <w:rPr>
          <w:rFonts w:ascii="Times New Roman" w:hAnsi="Times New Roman" w:cs="Times New Roman"/>
          <w:sz w:val="28"/>
          <w:szCs w:val="28"/>
        </w:rPr>
        <w:t xml:space="preserve"> проведут открытые занятия по таким направлениям как </w:t>
      </w:r>
      <w:r w:rsidR="009430AE" w:rsidRPr="009430AE">
        <w:rPr>
          <w:rFonts w:ascii="Times New Roman" w:hAnsi="Times New Roman" w:cs="Times New Roman"/>
          <w:sz w:val="28"/>
          <w:szCs w:val="28"/>
        </w:rPr>
        <w:t>«Ознакомление с окружающим миром», «</w:t>
      </w:r>
      <w:r w:rsidR="007D2A68" w:rsidRPr="009430AE">
        <w:rPr>
          <w:rFonts w:ascii="Times New Roman" w:hAnsi="Times New Roman" w:cs="Times New Roman"/>
          <w:sz w:val="28"/>
          <w:szCs w:val="28"/>
        </w:rPr>
        <w:t>Развитие речи</w:t>
      </w:r>
      <w:r w:rsidR="009430AE" w:rsidRPr="009430AE">
        <w:rPr>
          <w:rFonts w:ascii="Times New Roman" w:hAnsi="Times New Roman" w:cs="Times New Roman"/>
          <w:sz w:val="28"/>
          <w:szCs w:val="28"/>
        </w:rPr>
        <w:t>»</w:t>
      </w:r>
      <w:r w:rsidRPr="009430AE">
        <w:rPr>
          <w:rFonts w:ascii="Times New Roman" w:hAnsi="Times New Roman" w:cs="Times New Roman"/>
          <w:sz w:val="28"/>
          <w:szCs w:val="28"/>
        </w:rPr>
        <w:t xml:space="preserve">, </w:t>
      </w:r>
      <w:r w:rsidR="009430AE" w:rsidRPr="009430AE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представлений»</w:t>
      </w:r>
      <w:r w:rsidRPr="009430AE">
        <w:rPr>
          <w:rFonts w:ascii="Times New Roman" w:hAnsi="Times New Roman" w:cs="Times New Roman"/>
          <w:sz w:val="28"/>
          <w:szCs w:val="28"/>
        </w:rPr>
        <w:t xml:space="preserve">, </w:t>
      </w:r>
      <w:r w:rsidR="009430AE" w:rsidRPr="009430AE">
        <w:rPr>
          <w:rFonts w:ascii="Times New Roman" w:hAnsi="Times New Roman" w:cs="Times New Roman"/>
          <w:sz w:val="28"/>
          <w:szCs w:val="28"/>
        </w:rPr>
        <w:t>«Развитие слухового восприятия»</w:t>
      </w:r>
      <w:r w:rsidRPr="009430AE">
        <w:rPr>
          <w:rFonts w:ascii="Times New Roman" w:hAnsi="Times New Roman" w:cs="Times New Roman"/>
          <w:sz w:val="28"/>
          <w:szCs w:val="28"/>
        </w:rPr>
        <w:t>.</w:t>
      </w:r>
      <w:r w:rsidR="00A76B0A" w:rsidRPr="009430AE">
        <w:rPr>
          <w:rFonts w:ascii="Times New Roman" w:hAnsi="Times New Roman" w:cs="Times New Roman"/>
          <w:sz w:val="28"/>
          <w:szCs w:val="28"/>
        </w:rPr>
        <w:t xml:space="preserve">   </w:t>
      </w:r>
      <w:r w:rsidR="00342FF9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3AAE" w:rsidRDefault="00342FF9" w:rsidP="009430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очень хочется в этом направлении иметь помощников – родителей, но к сожалению родители не всегда приходят к н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на помощь по разным причинам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тем не менее мы не опускаем руки и продолжаем работать. И это не только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оформление 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уголков для родителей,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проведение совместных 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и обучающего характера, как например «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азбука для родителей»,</w:t>
      </w:r>
      <w:r w:rsidR="00364B10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64B10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р</w:t>
      </w:r>
      <w:r w:rsidR="00DF374A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азминка</w:t>
      </w:r>
      <w:r w:rsidR="00727BB2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«Колокольчик» и «</w:t>
      </w:r>
      <w:proofErr w:type="spellStart"/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7A3D84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родители совместно с детьми оформляют альбомы</w:t>
      </w:r>
      <w:r w:rsidR="00F63CD3" w:rsidRPr="0094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накоплению словаря.</w:t>
      </w:r>
    </w:p>
    <w:p w:rsidR="004C4ECC" w:rsidRPr="00A6643E" w:rsidRDefault="00A6643E" w:rsidP="009430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 с нарушениями слуха большое значение имеет специальная организация общения со слышащими сверстниками, участие вместе с ними в различных сферах деятельности. Это совместные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развлечения, 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праздники, соревнования.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детский осуществляет такое сотрудничество с детским садом «Веснянка». </w:t>
      </w:r>
      <w:r w:rsidRPr="00A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сточником новых знаний и логических связей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аблюдения за явлениями природы 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общественной жизнью</w:t>
      </w:r>
      <w:r w:rsidRPr="00A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музей, библиотеку, парк Победы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Коммуникативные навыки развиваются на новом более высоком уровне,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речи соединяется с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посещением общественных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ест, развлечениями детей, с их 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развитием.  </w:t>
      </w:r>
    </w:p>
    <w:p w:rsidR="004C4ECC" w:rsidRPr="004C4ECC" w:rsidRDefault="004C4ECC" w:rsidP="00A6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</w:t>
      </w:r>
      <w:r w:rsidR="00A66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 образом, можно выделить ряд </w:t>
      </w:r>
      <w:r w:rsidRPr="00A66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факторов, которые активизируют речевое общение дошкольников с нарушением слуха: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Комплексный подход к речевому развитию, т. е. одновременно протекающая работа над всеми сторонами речи.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Коммуникативная направленность в обучении языку.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Широкое использование предметно –практической деятельности.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Широкая речевая практика во внеклассное время.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Использование разнообразных форм организации деятельности детей.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Целенаправленное формировани</w:t>
      </w:r>
      <w:r w:rsidR="00A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умственных </w:t>
      </w: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Развитие слухового восприятия и организация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речевой среды.</w:t>
      </w:r>
    </w:p>
    <w:p w:rsidR="004C4ECC" w:rsidRPr="004C4ECC" w:rsidRDefault="004C4ECC" w:rsidP="004C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интеграция детей – дошкольников с ограниченными возможностями здоровья.</w:t>
      </w:r>
    </w:p>
    <w:p w:rsidR="00A6643E" w:rsidRDefault="00A6643E" w:rsidP="004C4ECC">
      <w:pPr>
        <w:spacing w:after="0"/>
        <w:ind w:firstLine="708"/>
        <w:jc w:val="both"/>
      </w:pPr>
    </w:p>
    <w:p w:rsidR="00A6643E" w:rsidRPr="009430AE" w:rsidRDefault="00A6643E" w:rsidP="004C4E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6643E" w:rsidRPr="0094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5DB"/>
    <w:multiLevelType w:val="multilevel"/>
    <w:tmpl w:val="A7B43D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73F84"/>
    <w:multiLevelType w:val="multilevel"/>
    <w:tmpl w:val="DC2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B01B3"/>
    <w:multiLevelType w:val="multilevel"/>
    <w:tmpl w:val="CB32F3A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E7E74"/>
    <w:multiLevelType w:val="multilevel"/>
    <w:tmpl w:val="C19032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5E53B1"/>
    <w:multiLevelType w:val="multilevel"/>
    <w:tmpl w:val="DFBA837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35D5D"/>
    <w:multiLevelType w:val="multilevel"/>
    <w:tmpl w:val="222677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E0961"/>
    <w:multiLevelType w:val="multilevel"/>
    <w:tmpl w:val="E6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DD5823"/>
    <w:multiLevelType w:val="multilevel"/>
    <w:tmpl w:val="DF0C81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F"/>
    <w:rsid w:val="00200386"/>
    <w:rsid w:val="002C4584"/>
    <w:rsid w:val="003100F5"/>
    <w:rsid w:val="00342FF9"/>
    <w:rsid w:val="00364B10"/>
    <w:rsid w:val="00445ECF"/>
    <w:rsid w:val="004C4ECC"/>
    <w:rsid w:val="0054549E"/>
    <w:rsid w:val="00557276"/>
    <w:rsid w:val="005D4ACB"/>
    <w:rsid w:val="00727BB2"/>
    <w:rsid w:val="00783AAE"/>
    <w:rsid w:val="007A3D84"/>
    <w:rsid w:val="007D2A68"/>
    <w:rsid w:val="007D4EC6"/>
    <w:rsid w:val="007F3BF5"/>
    <w:rsid w:val="009430AE"/>
    <w:rsid w:val="0098073D"/>
    <w:rsid w:val="00993705"/>
    <w:rsid w:val="009C3777"/>
    <w:rsid w:val="00A6643E"/>
    <w:rsid w:val="00A76B0A"/>
    <w:rsid w:val="00AA1A90"/>
    <w:rsid w:val="00D613D8"/>
    <w:rsid w:val="00DD11E7"/>
    <w:rsid w:val="00DF374A"/>
    <w:rsid w:val="00EF62DC"/>
    <w:rsid w:val="00F63CD3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A263"/>
  <w15:docId w15:val="{0869AED0-2DAA-43C9-808D-E7BB873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0AF"/>
  </w:style>
  <w:style w:type="character" w:customStyle="1" w:styleId="c1">
    <w:name w:val="c1"/>
    <w:basedOn w:val="a0"/>
    <w:rsid w:val="00FF50AF"/>
  </w:style>
  <w:style w:type="character" w:customStyle="1" w:styleId="c7">
    <w:name w:val="c7"/>
    <w:basedOn w:val="a0"/>
    <w:rsid w:val="00FF50AF"/>
  </w:style>
  <w:style w:type="paragraph" w:customStyle="1" w:styleId="c4">
    <w:name w:val="c4"/>
    <w:basedOn w:val="a"/>
    <w:rsid w:val="00FF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7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6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georgy_b@mail.ru</cp:lastModifiedBy>
  <cp:revision>8</cp:revision>
  <cp:lastPrinted>2019-10-30T15:55:00Z</cp:lastPrinted>
  <dcterms:created xsi:type="dcterms:W3CDTF">2019-10-25T12:09:00Z</dcterms:created>
  <dcterms:modified xsi:type="dcterms:W3CDTF">2020-09-23T15:54:00Z</dcterms:modified>
</cp:coreProperties>
</file>