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CEA" w:rsidRPr="007E1C55" w:rsidRDefault="001D4CEA" w:rsidP="007E1C55">
      <w:pPr>
        <w:spacing w:after="0" w:line="240" w:lineRule="auto"/>
        <w:jc w:val="right"/>
        <w:rPr>
          <w:rFonts w:ascii="Times New Roman" w:eastAsia="Times New Roman" w:hAnsi="Times New Roman" w:cs="Times New Roman"/>
          <w:b/>
          <w:sz w:val="24"/>
          <w:szCs w:val="24"/>
          <w:lang w:eastAsia="ru-RU"/>
        </w:rPr>
      </w:pPr>
      <w:proofErr w:type="spellStart"/>
      <w:r w:rsidRPr="007E1C55">
        <w:rPr>
          <w:rFonts w:ascii="Times New Roman" w:eastAsia="Times New Roman" w:hAnsi="Times New Roman" w:cs="Times New Roman"/>
          <w:b/>
          <w:sz w:val="24"/>
          <w:szCs w:val="24"/>
          <w:lang w:eastAsia="ru-RU"/>
        </w:rPr>
        <w:t>Баймулдин.М.</w:t>
      </w:r>
      <w:r w:rsidR="007E1C55" w:rsidRPr="007E1C55">
        <w:rPr>
          <w:rFonts w:ascii="Times New Roman" w:eastAsia="Times New Roman" w:hAnsi="Times New Roman" w:cs="Times New Roman"/>
          <w:b/>
          <w:sz w:val="24"/>
          <w:szCs w:val="24"/>
          <w:lang w:eastAsia="ru-RU"/>
        </w:rPr>
        <w:t>Б</w:t>
      </w:r>
      <w:proofErr w:type="spellEnd"/>
      <w:r w:rsidR="007E1C55" w:rsidRPr="007E1C55">
        <w:rPr>
          <w:rFonts w:ascii="Times New Roman" w:eastAsia="Times New Roman" w:hAnsi="Times New Roman" w:cs="Times New Roman"/>
          <w:b/>
          <w:sz w:val="24"/>
          <w:szCs w:val="24"/>
          <w:lang w:eastAsia="ru-RU"/>
        </w:rPr>
        <w:t>.</w:t>
      </w:r>
    </w:p>
    <w:p w:rsidR="001D4CEA" w:rsidRPr="007E1C55" w:rsidRDefault="001D4CEA" w:rsidP="007E1C55">
      <w:pPr>
        <w:spacing w:after="0" w:line="240" w:lineRule="auto"/>
        <w:jc w:val="right"/>
        <w:rPr>
          <w:rFonts w:ascii="Times New Roman" w:eastAsia="Times New Roman" w:hAnsi="Times New Roman" w:cs="Times New Roman"/>
          <w:b/>
          <w:sz w:val="24"/>
          <w:szCs w:val="24"/>
          <w:lang w:eastAsia="ru-RU"/>
        </w:rPr>
      </w:pPr>
      <w:proofErr w:type="spellStart"/>
      <w:r w:rsidRPr="007E1C55">
        <w:rPr>
          <w:rFonts w:ascii="Times New Roman" w:eastAsia="Times New Roman" w:hAnsi="Times New Roman" w:cs="Times New Roman"/>
          <w:b/>
          <w:sz w:val="24"/>
          <w:szCs w:val="24"/>
          <w:lang w:eastAsia="ru-RU"/>
        </w:rPr>
        <w:t>Аршалынский</w:t>
      </w:r>
      <w:proofErr w:type="spellEnd"/>
      <w:r w:rsidRPr="007E1C55">
        <w:rPr>
          <w:rFonts w:ascii="Times New Roman" w:eastAsia="Times New Roman" w:hAnsi="Times New Roman" w:cs="Times New Roman"/>
          <w:b/>
          <w:sz w:val="24"/>
          <w:szCs w:val="24"/>
          <w:lang w:eastAsia="ru-RU"/>
        </w:rPr>
        <w:t xml:space="preserve"> район</w:t>
      </w:r>
    </w:p>
    <w:p w:rsidR="001D4CEA" w:rsidRDefault="007E1C55" w:rsidP="007E1C55">
      <w:pPr>
        <w:spacing w:after="0" w:line="240" w:lineRule="auto"/>
        <w:jc w:val="right"/>
        <w:rPr>
          <w:rFonts w:ascii="Times New Roman" w:eastAsia="Times New Roman" w:hAnsi="Times New Roman" w:cs="Times New Roman"/>
          <w:b/>
          <w:sz w:val="24"/>
          <w:szCs w:val="24"/>
          <w:lang w:eastAsia="ru-RU"/>
        </w:rPr>
      </w:pPr>
      <w:proofErr w:type="spellStart"/>
      <w:r w:rsidRPr="007E1C55">
        <w:rPr>
          <w:rFonts w:ascii="Times New Roman" w:eastAsia="Times New Roman" w:hAnsi="Times New Roman" w:cs="Times New Roman"/>
          <w:b/>
          <w:sz w:val="24"/>
          <w:szCs w:val="24"/>
          <w:lang w:eastAsia="ru-RU"/>
        </w:rPr>
        <w:t>Акмолинская</w:t>
      </w:r>
      <w:proofErr w:type="spellEnd"/>
      <w:r w:rsidRPr="007E1C55">
        <w:rPr>
          <w:rFonts w:ascii="Times New Roman" w:eastAsia="Times New Roman" w:hAnsi="Times New Roman" w:cs="Times New Roman"/>
          <w:b/>
          <w:sz w:val="24"/>
          <w:szCs w:val="24"/>
          <w:lang w:eastAsia="ru-RU"/>
        </w:rPr>
        <w:t xml:space="preserve"> область</w:t>
      </w:r>
    </w:p>
    <w:p w:rsidR="007E1C55" w:rsidRDefault="007E1C55" w:rsidP="001D4CEA">
      <w:pPr>
        <w:spacing w:after="0" w:line="240" w:lineRule="auto"/>
        <w:jc w:val="center"/>
        <w:rPr>
          <w:rFonts w:ascii="Times New Roman" w:eastAsia="Times New Roman" w:hAnsi="Times New Roman" w:cs="Times New Roman"/>
          <w:b/>
          <w:sz w:val="28"/>
          <w:szCs w:val="28"/>
          <w:lang w:eastAsia="ru-RU"/>
        </w:rPr>
      </w:pPr>
    </w:p>
    <w:p w:rsidR="007E1C55" w:rsidRDefault="007E1C55" w:rsidP="001D4CEA">
      <w:pPr>
        <w:spacing w:after="0" w:line="240" w:lineRule="auto"/>
        <w:jc w:val="center"/>
        <w:rPr>
          <w:rFonts w:ascii="Times New Roman" w:eastAsia="Times New Roman" w:hAnsi="Times New Roman" w:cs="Times New Roman"/>
          <w:b/>
          <w:sz w:val="28"/>
          <w:szCs w:val="28"/>
          <w:lang w:eastAsia="ru-RU"/>
        </w:rPr>
      </w:pPr>
    </w:p>
    <w:p w:rsidR="006075DE" w:rsidRDefault="001D4CEA" w:rsidP="001D4CEA">
      <w:pPr>
        <w:spacing w:after="0" w:line="240" w:lineRule="auto"/>
        <w:jc w:val="center"/>
        <w:rPr>
          <w:rFonts w:ascii="Times New Roman" w:eastAsia="Times New Roman" w:hAnsi="Times New Roman" w:cs="Times New Roman"/>
          <w:b/>
          <w:sz w:val="28"/>
          <w:szCs w:val="28"/>
          <w:lang w:eastAsia="ru-RU"/>
        </w:rPr>
      </w:pPr>
      <w:r w:rsidRPr="001D4CEA">
        <w:rPr>
          <w:rFonts w:ascii="Times New Roman" w:eastAsia="Times New Roman" w:hAnsi="Times New Roman" w:cs="Times New Roman"/>
          <w:b/>
          <w:sz w:val="28"/>
          <w:szCs w:val="28"/>
          <w:lang w:eastAsia="ru-RU"/>
        </w:rPr>
        <w:t xml:space="preserve">Формирование эмоциональной культуры детей </w:t>
      </w:r>
    </w:p>
    <w:p w:rsidR="001D4CEA" w:rsidRPr="001D4CEA" w:rsidRDefault="001D4CEA" w:rsidP="001D4CEA">
      <w:pPr>
        <w:spacing w:after="0" w:line="240" w:lineRule="auto"/>
        <w:jc w:val="center"/>
        <w:rPr>
          <w:rFonts w:ascii="Times New Roman" w:eastAsia="Times New Roman" w:hAnsi="Times New Roman" w:cs="Times New Roman"/>
          <w:b/>
          <w:sz w:val="28"/>
          <w:szCs w:val="28"/>
          <w:lang w:eastAsia="ru-RU"/>
        </w:rPr>
      </w:pPr>
      <w:r w:rsidRPr="001D4CEA">
        <w:rPr>
          <w:rFonts w:ascii="Times New Roman" w:eastAsia="Times New Roman" w:hAnsi="Times New Roman" w:cs="Times New Roman"/>
          <w:b/>
          <w:sz w:val="28"/>
          <w:szCs w:val="28"/>
          <w:lang w:eastAsia="ru-RU"/>
        </w:rPr>
        <w:t>и педагогов в условиях дополнительного образования</w:t>
      </w:r>
    </w:p>
    <w:p w:rsidR="001D4CEA" w:rsidRPr="001D4CEA" w:rsidRDefault="001D4CEA" w:rsidP="001D4CEA">
      <w:pPr>
        <w:pStyle w:val="a3"/>
        <w:rPr>
          <w:rFonts w:ascii="Times New Roman" w:hAnsi="Times New Roman" w:cs="Times New Roman"/>
          <w:sz w:val="28"/>
          <w:szCs w:val="28"/>
        </w:rPr>
      </w:pPr>
    </w:p>
    <w:p w:rsidR="001D4CEA" w:rsidRDefault="001D4CEA" w:rsidP="001D4CEA">
      <w:pPr>
        <w:pStyle w:val="a3"/>
        <w:rPr>
          <w:rFonts w:ascii="Times New Roman" w:hAnsi="Times New Roman" w:cs="Times New Roman"/>
          <w:sz w:val="28"/>
          <w:szCs w:val="28"/>
        </w:rPr>
      </w:pPr>
    </w:p>
    <w:p w:rsidR="00D029AE" w:rsidRPr="004F7F53" w:rsidRDefault="004F7F53" w:rsidP="004F7F53">
      <w:pPr>
        <w:pStyle w:val="a3"/>
        <w:rPr>
          <w:rFonts w:ascii="Times New Roman" w:hAnsi="Times New Roman" w:cs="Times New Roman"/>
          <w:sz w:val="28"/>
          <w:szCs w:val="28"/>
        </w:rPr>
      </w:pPr>
      <w:r>
        <w:rPr>
          <w:rFonts w:ascii="Times New Roman" w:hAnsi="Times New Roman" w:cs="Times New Roman"/>
          <w:sz w:val="28"/>
          <w:szCs w:val="28"/>
        </w:rPr>
        <w:t xml:space="preserve">    </w:t>
      </w:r>
      <w:r w:rsidR="001D4CEA" w:rsidRPr="004F7F53">
        <w:rPr>
          <w:rFonts w:ascii="Times New Roman" w:hAnsi="Times New Roman" w:cs="Times New Roman"/>
          <w:sz w:val="28"/>
          <w:szCs w:val="28"/>
        </w:rPr>
        <w:t>В демократическом обществе востребована личность, обладающая навыками конструктивного общения, владеющая способами самостоятельного выхода из конфликтных ситуаций, способная понять и принять позицию другого человека, учитывая свои интересы, и, не ущемляя интересы других. Процесс развития культуры общения дошкольников со взрослыми и сверстниками интенсивно протекает в условиях осуществления системно-деятельностного подхода в организации жизнедеятельности детей в дошкольном образовательном учреждении. Социально-психологическая атмосфера в детском коллективе – важный фактор, оказывающий влияние на развитие эмоциональной сферы каждого ребенка, формирование его коммуникативных навыков и умений. Она должна порождать чувство психологической защищённости, удовлетворять потребность ребёнка в эмоциональном контакте и его потребность быть значимым для других людей.</w:t>
      </w:r>
      <w:r>
        <w:rPr>
          <w:rFonts w:ascii="Times New Roman" w:hAnsi="Times New Roman" w:cs="Times New Roman"/>
          <w:sz w:val="28"/>
          <w:szCs w:val="28"/>
        </w:rPr>
        <w:t xml:space="preserve"> П</w:t>
      </w:r>
      <w:r w:rsidR="001D4CEA" w:rsidRPr="004F7F53">
        <w:rPr>
          <w:rFonts w:ascii="Times New Roman" w:hAnsi="Times New Roman" w:cs="Times New Roman"/>
          <w:sz w:val="28"/>
          <w:szCs w:val="28"/>
        </w:rPr>
        <w:t>оложительный психологический и педагогический потенциал детского коллектива не может сложиться сам, стихийно. Необходима "окружающая ребёнка атмосфера" социальной мысли, внешнее педагогическое влияние. Если ребёнка понимают и принимают, он легче преодолевает свои внутренние конфликты и становится способным к личностному росту. Это основное положение психолого-педагогического сопровождения, в котором педагог создаёт каждому ребенку оптимальные условия для его развития.</w:t>
      </w:r>
      <w:r w:rsidR="001D4CEA" w:rsidRPr="004F7F53">
        <w:rPr>
          <w:rFonts w:ascii="Times New Roman" w:hAnsi="Times New Roman" w:cs="Times New Roman"/>
          <w:sz w:val="28"/>
          <w:szCs w:val="28"/>
        </w:rPr>
        <w:br/>
        <w:t>Коммуникативные навыки очень важны для личностного развития дошкольника, так как определяют успешность взаимодействия с миром, окружающими людьми, самим собой, обеспечивают самовыражение через творчество. Трудности в общении могут возникать при недостаточной развитости того или иного коммуникативного умения. Жизненный опыт учит нас решать многие проблемы путем переговоров, однако иногда обстоятельства складываются так, что накопленных знаний для решения проблемы не хватает. Дополнительная образовательная программа «Вместе веселее…», направленна на профилактику нарушений общения и развитие эмоциональной сферы, формирование коммуникативных навыков и умений детей старшего дошкольного возраста.</w:t>
      </w:r>
      <w:r w:rsidR="001D4CEA" w:rsidRPr="004F7F53">
        <w:rPr>
          <w:rFonts w:ascii="Times New Roman" w:hAnsi="Times New Roman" w:cs="Times New Roman"/>
          <w:sz w:val="28"/>
          <w:szCs w:val="28"/>
        </w:rPr>
        <w:br/>
        <w:t xml:space="preserve">Новизна – Создание системы непосредственно образовательной деятельности по формированию у старших дошкольников коммуникативных навыков и умений средствами нетрадиционных форм работы: ритмопластика, </w:t>
      </w:r>
      <w:proofErr w:type="spellStart"/>
      <w:r w:rsidR="001D4CEA" w:rsidRPr="004F7F53">
        <w:rPr>
          <w:rFonts w:ascii="Times New Roman" w:hAnsi="Times New Roman" w:cs="Times New Roman"/>
          <w:sz w:val="28"/>
          <w:szCs w:val="28"/>
        </w:rPr>
        <w:t>игротерапия</w:t>
      </w:r>
      <w:proofErr w:type="spellEnd"/>
      <w:r w:rsidR="001D4CEA" w:rsidRPr="004F7F53">
        <w:rPr>
          <w:rFonts w:ascii="Times New Roman" w:hAnsi="Times New Roman" w:cs="Times New Roman"/>
          <w:sz w:val="28"/>
          <w:szCs w:val="28"/>
        </w:rPr>
        <w:t xml:space="preserve">, </w:t>
      </w:r>
      <w:proofErr w:type="spellStart"/>
      <w:r w:rsidR="001D4CEA" w:rsidRPr="004F7F53">
        <w:rPr>
          <w:rFonts w:ascii="Times New Roman" w:hAnsi="Times New Roman" w:cs="Times New Roman"/>
          <w:sz w:val="28"/>
          <w:szCs w:val="28"/>
        </w:rPr>
        <w:t>изотерапия</w:t>
      </w:r>
      <w:proofErr w:type="spellEnd"/>
      <w:r w:rsidR="001D4CEA" w:rsidRPr="004F7F53">
        <w:rPr>
          <w:rFonts w:ascii="Times New Roman" w:hAnsi="Times New Roman" w:cs="Times New Roman"/>
          <w:sz w:val="28"/>
          <w:szCs w:val="28"/>
        </w:rPr>
        <w:t>, сказкотерапия, тренинги.</w:t>
      </w:r>
      <w:r w:rsidR="001D4CEA" w:rsidRPr="004F7F53">
        <w:rPr>
          <w:rFonts w:ascii="Times New Roman" w:hAnsi="Times New Roman" w:cs="Times New Roman"/>
          <w:sz w:val="28"/>
          <w:szCs w:val="28"/>
        </w:rPr>
        <w:br/>
      </w:r>
      <w:r w:rsidR="001D4CEA" w:rsidRPr="004F7F53">
        <w:rPr>
          <w:rFonts w:ascii="Times New Roman" w:hAnsi="Times New Roman" w:cs="Times New Roman"/>
          <w:sz w:val="28"/>
          <w:szCs w:val="28"/>
        </w:rPr>
        <w:lastRenderedPageBreak/>
        <w:t xml:space="preserve">Главное – что ребенок является социальным существом с самого момента рождения. В новейших исследованиях Института раннего </w:t>
      </w:r>
      <w:proofErr w:type="gramStart"/>
      <w:r w:rsidR="001D4CEA" w:rsidRPr="004F7F53">
        <w:rPr>
          <w:rFonts w:ascii="Times New Roman" w:hAnsi="Times New Roman" w:cs="Times New Roman"/>
          <w:sz w:val="28"/>
          <w:szCs w:val="28"/>
        </w:rPr>
        <w:t xml:space="preserve">вмешательства </w:t>
      </w:r>
      <w:r w:rsidR="006075DE" w:rsidRPr="004F7F53">
        <w:rPr>
          <w:rFonts w:ascii="Times New Roman" w:hAnsi="Times New Roman" w:cs="Times New Roman"/>
          <w:sz w:val="28"/>
          <w:szCs w:val="28"/>
        </w:rPr>
        <w:t xml:space="preserve"> </w:t>
      </w:r>
      <w:r w:rsidR="001D4CEA" w:rsidRPr="004F7F53">
        <w:rPr>
          <w:rFonts w:ascii="Times New Roman" w:hAnsi="Times New Roman" w:cs="Times New Roman"/>
          <w:sz w:val="28"/>
          <w:szCs w:val="28"/>
        </w:rPr>
        <w:t>экспериментально</w:t>
      </w:r>
      <w:proofErr w:type="gramEnd"/>
      <w:r w:rsidR="001D4CEA" w:rsidRPr="004F7F53">
        <w:rPr>
          <w:rFonts w:ascii="Times New Roman" w:hAnsi="Times New Roman" w:cs="Times New Roman"/>
          <w:sz w:val="28"/>
          <w:szCs w:val="28"/>
        </w:rPr>
        <w:t xml:space="preserve"> подтверждены свидетельства того, что «… ребенок эволюционно запрограммирован на общение со взрослым человеком».</w:t>
      </w:r>
      <w:r w:rsidR="001D4CEA" w:rsidRPr="004F7F53">
        <w:rPr>
          <w:rFonts w:ascii="Times New Roman" w:hAnsi="Times New Roman" w:cs="Times New Roman"/>
          <w:sz w:val="28"/>
          <w:szCs w:val="28"/>
        </w:rPr>
        <w:br/>
        <w:t xml:space="preserve">В процессе взаимодействия с окружающими людьми происходит социализация ребенка, усвоение им определенной системы ценностей, норм общечеловеческой культуры, в том числе культуры взаимоотношений. Возможности дошкольника в осознании и вербализации межличностных отношений ограничены в силу возрастных особенностей развития. Организация процесса развития у дошкольников коммуникативных навыков и умений требует партнерского взаимодействия детей и взрослых. </w:t>
      </w:r>
      <w:r w:rsidR="001D4CEA" w:rsidRPr="004F7F53">
        <w:rPr>
          <w:rFonts w:ascii="Times New Roman" w:hAnsi="Times New Roman" w:cs="Times New Roman"/>
          <w:sz w:val="28"/>
          <w:szCs w:val="28"/>
        </w:rPr>
        <w:br/>
        <w:t xml:space="preserve">Положительный психологический и педагогический потенциал детского коллектива не может сложиться сам, стихийно. Нужна "окружающая ребёнка атмосфера" социальной мысли, внешнее педагогическое </w:t>
      </w:r>
      <w:proofErr w:type="gramStart"/>
      <w:r w:rsidR="001D4CEA" w:rsidRPr="004F7F53">
        <w:rPr>
          <w:rFonts w:ascii="Times New Roman" w:hAnsi="Times New Roman" w:cs="Times New Roman"/>
          <w:sz w:val="28"/>
          <w:szCs w:val="28"/>
        </w:rPr>
        <w:t xml:space="preserve">влияние </w:t>
      </w:r>
      <w:r>
        <w:rPr>
          <w:rFonts w:ascii="Times New Roman" w:hAnsi="Times New Roman" w:cs="Times New Roman"/>
          <w:sz w:val="28"/>
          <w:szCs w:val="28"/>
        </w:rPr>
        <w:t>.</w:t>
      </w:r>
      <w:r w:rsidR="001D4CEA" w:rsidRPr="004F7F53">
        <w:rPr>
          <w:rFonts w:ascii="Times New Roman" w:hAnsi="Times New Roman" w:cs="Times New Roman"/>
          <w:sz w:val="28"/>
          <w:szCs w:val="28"/>
        </w:rPr>
        <w:t>Если</w:t>
      </w:r>
      <w:proofErr w:type="gramEnd"/>
      <w:r w:rsidR="001D4CEA" w:rsidRPr="004F7F53">
        <w:rPr>
          <w:rFonts w:ascii="Times New Roman" w:hAnsi="Times New Roman" w:cs="Times New Roman"/>
          <w:sz w:val="28"/>
          <w:szCs w:val="28"/>
        </w:rPr>
        <w:t xml:space="preserve"> ребёнка понимают и принимают, он легче преодолевает свои внутренние конфликты и становится способным к личностному росту. Это основное положение психолого-педагогического сопровождения, в котором педагог создаёт каждому ребенку оптимальные условия для его развития.</w:t>
      </w:r>
      <w:r w:rsidR="001D4CEA" w:rsidRPr="004F7F53">
        <w:rPr>
          <w:rFonts w:ascii="Times New Roman" w:hAnsi="Times New Roman" w:cs="Times New Roman"/>
          <w:sz w:val="28"/>
          <w:szCs w:val="28"/>
        </w:rPr>
        <w:br/>
        <w:t xml:space="preserve">Считается, что взрослый, который обладает высокой компетентностью в общении, - наиболее вероятный образец для ребёнка. При этом не просто образец для подражания. Воспринимая те нормы и стиль взаимодействия, которые демонстрирует взрослый, ребёнок принимает их как естественные и строит на их основе свой собственный стиль общения. </w:t>
      </w:r>
      <w:bookmarkStart w:id="0" w:name="_GoBack"/>
      <w:bookmarkEnd w:id="0"/>
      <w:r w:rsidR="001D4CEA" w:rsidRPr="004F7F53">
        <w:rPr>
          <w:rFonts w:ascii="Times New Roman" w:hAnsi="Times New Roman" w:cs="Times New Roman"/>
          <w:sz w:val="28"/>
          <w:szCs w:val="28"/>
        </w:rPr>
        <w:br/>
      </w:r>
      <w:r w:rsidR="001D4CEA" w:rsidRPr="004F7F53">
        <w:rPr>
          <w:rFonts w:ascii="Times New Roman" w:hAnsi="Times New Roman" w:cs="Times New Roman"/>
          <w:sz w:val="28"/>
          <w:szCs w:val="28"/>
        </w:rPr>
        <w:br/>
        <w:t xml:space="preserve"> </w:t>
      </w:r>
      <w:r w:rsidR="001D4CEA" w:rsidRPr="004F7F53">
        <w:rPr>
          <w:rStyle w:val="submenu-table"/>
          <w:rFonts w:ascii="Times New Roman" w:hAnsi="Times New Roman" w:cs="Times New Roman"/>
          <w:sz w:val="28"/>
          <w:szCs w:val="28"/>
        </w:rPr>
        <w:t>Основные термины:</w:t>
      </w:r>
      <w:r w:rsidR="001D4CEA" w:rsidRPr="004F7F53">
        <w:rPr>
          <w:rFonts w:ascii="Times New Roman" w:hAnsi="Times New Roman" w:cs="Times New Roman"/>
          <w:sz w:val="28"/>
          <w:szCs w:val="28"/>
        </w:rPr>
        <w:br/>
      </w:r>
      <w:r w:rsidR="001D4CEA" w:rsidRPr="004F7F53">
        <w:rPr>
          <w:rFonts w:ascii="Times New Roman" w:hAnsi="Times New Roman" w:cs="Times New Roman"/>
          <w:sz w:val="28"/>
          <w:szCs w:val="28"/>
        </w:rPr>
        <w:br/>
      </w:r>
      <w:proofErr w:type="spellStart"/>
      <w:r w:rsidR="001D4CEA" w:rsidRPr="004F7F53">
        <w:rPr>
          <w:rFonts w:ascii="Times New Roman" w:hAnsi="Times New Roman" w:cs="Times New Roman"/>
          <w:b/>
          <w:sz w:val="28"/>
          <w:szCs w:val="28"/>
        </w:rPr>
        <w:t>Игротерапия</w:t>
      </w:r>
      <w:proofErr w:type="spellEnd"/>
      <w:r w:rsidR="001D4CEA" w:rsidRPr="004F7F53">
        <w:rPr>
          <w:rFonts w:ascii="Times New Roman" w:hAnsi="Times New Roman" w:cs="Times New Roman"/>
          <w:sz w:val="28"/>
          <w:szCs w:val="28"/>
        </w:rPr>
        <w:t xml:space="preserve"> – разновидность арт-терапии, психотерапевтический метод, основанный на использовании ролевой игры как одной из наиболее сильных форм воздействия на развитие личности. </w:t>
      </w:r>
      <w:r w:rsidR="001D4CEA" w:rsidRPr="004F7F53">
        <w:rPr>
          <w:rFonts w:ascii="Times New Roman" w:hAnsi="Times New Roman" w:cs="Times New Roman"/>
          <w:sz w:val="28"/>
          <w:szCs w:val="28"/>
        </w:rPr>
        <w:br/>
      </w:r>
      <w:r w:rsidR="001D4CEA" w:rsidRPr="004F7F53">
        <w:rPr>
          <w:rFonts w:ascii="Times New Roman" w:hAnsi="Times New Roman" w:cs="Times New Roman"/>
          <w:sz w:val="28"/>
          <w:szCs w:val="28"/>
        </w:rPr>
        <w:br/>
      </w:r>
      <w:proofErr w:type="spellStart"/>
      <w:r w:rsidR="001D4CEA" w:rsidRPr="004F7F53">
        <w:rPr>
          <w:rFonts w:ascii="Times New Roman" w:hAnsi="Times New Roman" w:cs="Times New Roman"/>
          <w:b/>
          <w:sz w:val="28"/>
          <w:szCs w:val="28"/>
        </w:rPr>
        <w:t>Изотерапия</w:t>
      </w:r>
      <w:proofErr w:type="spellEnd"/>
      <w:r w:rsidR="001D4CEA" w:rsidRPr="004F7F53">
        <w:rPr>
          <w:rFonts w:ascii="Times New Roman" w:hAnsi="Times New Roman" w:cs="Times New Roman"/>
          <w:sz w:val="28"/>
          <w:szCs w:val="28"/>
        </w:rPr>
        <w:t xml:space="preserve"> –является универсальной технологией, которую можно использовать как для отдельной работы с проблемными детьми, так и для совместного детского и детско-родительского творчества. В основе </w:t>
      </w:r>
      <w:proofErr w:type="spellStart"/>
      <w:r w:rsidR="001D4CEA" w:rsidRPr="004F7F53">
        <w:rPr>
          <w:rFonts w:ascii="Times New Roman" w:hAnsi="Times New Roman" w:cs="Times New Roman"/>
          <w:sz w:val="28"/>
          <w:szCs w:val="28"/>
        </w:rPr>
        <w:t>изотворчества</w:t>
      </w:r>
      <w:proofErr w:type="spellEnd"/>
      <w:r w:rsidR="001D4CEA" w:rsidRPr="004F7F53">
        <w:rPr>
          <w:rFonts w:ascii="Times New Roman" w:hAnsi="Times New Roman" w:cs="Times New Roman"/>
          <w:sz w:val="28"/>
          <w:szCs w:val="28"/>
        </w:rPr>
        <w:t xml:space="preserve"> лежит особая «сигнальная цветовая система», когда с помощью цвета ребенок сигнализирует о своем эмоциональном состоянии.</w:t>
      </w:r>
      <w:r w:rsidR="001D4CEA" w:rsidRPr="004F7F53">
        <w:rPr>
          <w:rFonts w:ascii="Times New Roman" w:hAnsi="Times New Roman" w:cs="Times New Roman"/>
          <w:sz w:val="28"/>
          <w:szCs w:val="28"/>
        </w:rPr>
        <w:br/>
      </w:r>
      <w:r w:rsidR="001D4CEA" w:rsidRPr="004F7F53">
        <w:rPr>
          <w:rFonts w:ascii="Times New Roman" w:hAnsi="Times New Roman" w:cs="Times New Roman"/>
          <w:sz w:val="28"/>
          <w:szCs w:val="28"/>
        </w:rPr>
        <w:br/>
      </w:r>
      <w:proofErr w:type="spellStart"/>
      <w:r w:rsidR="001D4CEA" w:rsidRPr="004F7F53">
        <w:rPr>
          <w:rFonts w:ascii="Times New Roman" w:hAnsi="Times New Roman" w:cs="Times New Roman"/>
          <w:b/>
          <w:sz w:val="28"/>
          <w:szCs w:val="28"/>
        </w:rPr>
        <w:t>Изотерапия</w:t>
      </w:r>
      <w:proofErr w:type="spellEnd"/>
      <w:r w:rsidR="001D4CEA" w:rsidRPr="004F7F53">
        <w:rPr>
          <w:rFonts w:ascii="Times New Roman" w:hAnsi="Times New Roman" w:cs="Times New Roman"/>
          <w:b/>
          <w:sz w:val="28"/>
          <w:szCs w:val="28"/>
        </w:rPr>
        <w:t xml:space="preserve"> </w:t>
      </w:r>
      <w:r w:rsidR="001D4CEA" w:rsidRPr="004F7F53">
        <w:rPr>
          <w:rFonts w:ascii="Times New Roman" w:hAnsi="Times New Roman" w:cs="Times New Roman"/>
          <w:sz w:val="28"/>
          <w:szCs w:val="28"/>
        </w:rPr>
        <w:t xml:space="preserve">- с одной стороны, метод художественной рефлексии, с другой стороны, технология, позволяющая раскрыть художественные способности ребенка, с третьей стороны - это </w:t>
      </w:r>
      <w:proofErr w:type="spellStart"/>
      <w:r w:rsidR="001D4CEA" w:rsidRPr="004F7F53">
        <w:rPr>
          <w:rFonts w:ascii="Times New Roman" w:hAnsi="Times New Roman" w:cs="Times New Roman"/>
          <w:sz w:val="28"/>
          <w:szCs w:val="28"/>
        </w:rPr>
        <w:t>методпсихокорекции</w:t>
      </w:r>
      <w:proofErr w:type="spellEnd"/>
      <w:r w:rsidR="001D4CEA" w:rsidRPr="004F7F53">
        <w:rPr>
          <w:rFonts w:ascii="Times New Roman" w:hAnsi="Times New Roman" w:cs="Times New Roman"/>
          <w:sz w:val="28"/>
          <w:szCs w:val="28"/>
        </w:rPr>
        <w:t>, с помощью которого можно корректировать эмоциональное состояние ребёнка и помогать решать его внутренние психические проблемы.</w:t>
      </w:r>
      <w:r w:rsidR="001D4CEA" w:rsidRPr="004F7F53">
        <w:rPr>
          <w:rFonts w:ascii="Times New Roman" w:hAnsi="Times New Roman" w:cs="Times New Roman"/>
          <w:sz w:val="28"/>
          <w:szCs w:val="28"/>
        </w:rPr>
        <w:br/>
      </w:r>
      <w:r w:rsidR="001D4CEA" w:rsidRPr="004F7F53">
        <w:rPr>
          <w:rFonts w:ascii="Times New Roman" w:hAnsi="Times New Roman" w:cs="Times New Roman"/>
          <w:sz w:val="28"/>
          <w:szCs w:val="28"/>
        </w:rPr>
        <w:br/>
        <w:t xml:space="preserve"> </w:t>
      </w:r>
      <w:r w:rsidR="001D4CEA" w:rsidRPr="004F7F53">
        <w:rPr>
          <w:rStyle w:val="submenu-table"/>
          <w:rFonts w:ascii="Times New Roman" w:hAnsi="Times New Roman" w:cs="Times New Roman"/>
          <w:sz w:val="28"/>
          <w:szCs w:val="28"/>
        </w:rPr>
        <w:t>Коммуникативные навыки</w:t>
      </w:r>
      <w:r w:rsidR="001D4CEA" w:rsidRPr="004F7F53">
        <w:rPr>
          <w:rFonts w:ascii="Times New Roman" w:hAnsi="Times New Roman" w:cs="Times New Roman"/>
          <w:sz w:val="28"/>
          <w:szCs w:val="28"/>
        </w:rPr>
        <w:t xml:space="preserve"> и общение как таковое – многоплановый процесс, необходимый для организации контактов между людьми в ходе совместной деятельности.</w:t>
      </w:r>
      <w:r w:rsidR="001D4CEA" w:rsidRPr="004F7F53">
        <w:rPr>
          <w:rFonts w:ascii="Times New Roman" w:hAnsi="Times New Roman" w:cs="Times New Roman"/>
          <w:sz w:val="28"/>
          <w:szCs w:val="28"/>
        </w:rPr>
        <w:br/>
      </w:r>
      <w:r w:rsidR="001D4CEA" w:rsidRPr="004F7F53">
        <w:rPr>
          <w:rFonts w:ascii="Times New Roman" w:hAnsi="Times New Roman" w:cs="Times New Roman"/>
          <w:sz w:val="28"/>
          <w:szCs w:val="28"/>
        </w:rPr>
        <w:lastRenderedPageBreak/>
        <w:br/>
      </w:r>
      <w:r w:rsidR="001D4CEA" w:rsidRPr="004F7F53">
        <w:rPr>
          <w:rFonts w:ascii="Times New Roman" w:hAnsi="Times New Roman" w:cs="Times New Roman"/>
          <w:b/>
          <w:sz w:val="28"/>
          <w:szCs w:val="28"/>
        </w:rPr>
        <w:t>Ритмопластика</w:t>
      </w:r>
      <w:r w:rsidR="001D4CEA" w:rsidRPr="004F7F53">
        <w:rPr>
          <w:rFonts w:ascii="Times New Roman" w:hAnsi="Times New Roman" w:cs="Times New Roman"/>
          <w:sz w:val="28"/>
          <w:szCs w:val="28"/>
        </w:rPr>
        <w:t xml:space="preserve"> – художественное восприятие окружающего мира, которое передается через движение, мимику, жесты, позы, пластику. Двигательная терапия – снимает внутреннее напряжение.</w:t>
      </w:r>
      <w:r w:rsidR="001D4CEA" w:rsidRPr="004F7F53">
        <w:rPr>
          <w:rFonts w:ascii="Times New Roman" w:hAnsi="Times New Roman" w:cs="Times New Roman"/>
          <w:sz w:val="28"/>
          <w:szCs w:val="28"/>
        </w:rPr>
        <w:br/>
      </w:r>
      <w:r w:rsidR="001D4CEA" w:rsidRPr="004F7F53">
        <w:rPr>
          <w:rFonts w:ascii="Times New Roman" w:hAnsi="Times New Roman" w:cs="Times New Roman"/>
          <w:sz w:val="28"/>
          <w:szCs w:val="28"/>
        </w:rPr>
        <w:br/>
      </w:r>
      <w:r w:rsidR="001D4CEA" w:rsidRPr="004F7F53">
        <w:rPr>
          <w:rFonts w:ascii="Times New Roman" w:hAnsi="Times New Roman" w:cs="Times New Roman"/>
          <w:b/>
          <w:sz w:val="28"/>
          <w:szCs w:val="28"/>
        </w:rPr>
        <w:t>Сказкотерапия</w:t>
      </w:r>
      <w:r w:rsidR="001D4CEA" w:rsidRPr="004F7F53">
        <w:rPr>
          <w:rFonts w:ascii="Times New Roman" w:hAnsi="Times New Roman" w:cs="Times New Roman"/>
          <w:sz w:val="28"/>
          <w:szCs w:val="28"/>
        </w:rPr>
        <w:t xml:space="preserve"> –направление практической психологии, которое, используя метафорические ресурсы сказки, позволяет людям развить самосознание, стать самими собой, и построить особые доверительные, близкие отношения с окружающими...</w:t>
      </w:r>
      <w:r w:rsidR="001D4CEA" w:rsidRPr="004F7F53">
        <w:rPr>
          <w:rFonts w:ascii="Times New Roman" w:hAnsi="Times New Roman" w:cs="Times New Roman"/>
          <w:sz w:val="28"/>
          <w:szCs w:val="28"/>
        </w:rPr>
        <w:br/>
      </w:r>
      <w:r w:rsidR="001D4CEA" w:rsidRPr="004F7F53">
        <w:rPr>
          <w:rFonts w:ascii="Times New Roman" w:hAnsi="Times New Roman" w:cs="Times New Roman"/>
          <w:sz w:val="28"/>
          <w:szCs w:val="28"/>
        </w:rPr>
        <w:br/>
        <w:t xml:space="preserve"> </w:t>
      </w:r>
      <w:r w:rsidR="001D4CEA" w:rsidRPr="004F7F53">
        <w:rPr>
          <w:rStyle w:val="submenu-table"/>
          <w:rFonts w:ascii="Times New Roman" w:hAnsi="Times New Roman" w:cs="Times New Roman"/>
          <w:b/>
          <w:sz w:val="28"/>
          <w:szCs w:val="28"/>
        </w:rPr>
        <w:t>Эмоциональная сфера</w:t>
      </w:r>
      <w:r w:rsidR="001D4CEA" w:rsidRPr="004F7F53">
        <w:rPr>
          <w:rFonts w:ascii="Times New Roman" w:hAnsi="Times New Roman" w:cs="Times New Roman"/>
          <w:sz w:val="28"/>
          <w:szCs w:val="28"/>
        </w:rPr>
        <w:t xml:space="preserve"> – это сложная система взаимодействующих и </w:t>
      </w:r>
      <w:proofErr w:type="spellStart"/>
      <w:r w:rsidR="001D4CEA" w:rsidRPr="004F7F53">
        <w:rPr>
          <w:rFonts w:ascii="Times New Roman" w:hAnsi="Times New Roman" w:cs="Times New Roman"/>
          <w:sz w:val="28"/>
          <w:szCs w:val="28"/>
        </w:rPr>
        <w:t>взаимообуславливающих</w:t>
      </w:r>
      <w:proofErr w:type="spellEnd"/>
      <w:r w:rsidR="001D4CEA" w:rsidRPr="004F7F53">
        <w:rPr>
          <w:rFonts w:ascii="Times New Roman" w:hAnsi="Times New Roman" w:cs="Times New Roman"/>
          <w:sz w:val="28"/>
          <w:szCs w:val="28"/>
        </w:rPr>
        <w:t xml:space="preserve"> состояний и чувств. Чувства как, «эмоциональные контакты» человека являются сами по себе сущностью его психической реальности и определяют его поведение, а эмоции являются материалом для развития и изменения чувств и содержанием ситуационной эмоциональной жизни.</w:t>
      </w:r>
    </w:p>
    <w:p w:rsidR="007E1C55" w:rsidRDefault="007E1C55" w:rsidP="004F7F53">
      <w:pPr>
        <w:pStyle w:val="a3"/>
        <w:rPr>
          <w:rFonts w:ascii="Times New Roman" w:hAnsi="Times New Roman" w:cs="Times New Roman"/>
          <w:sz w:val="28"/>
          <w:szCs w:val="28"/>
        </w:rPr>
      </w:pPr>
      <w:r w:rsidRPr="007E1C55">
        <w:rPr>
          <w:rFonts w:ascii="Times New Roman" w:hAnsi="Times New Roman" w:cs="Times New Roman"/>
          <w:b/>
          <w:sz w:val="28"/>
          <w:szCs w:val="28"/>
        </w:rPr>
        <w:t>Результативность</w:t>
      </w:r>
      <w:r w:rsidRPr="004F7F53">
        <w:rPr>
          <w:rFonts w:ascii="Times New Roman" w:hAnsi="Times New Roman" w:cs="Times New Roman"/>
          <w:sz w:val="28"/>
          <w:szCs w:val="28"/>
        </w:rPr>
        <w:t xml:space="preserve"> – сформированность личностных качеств ребенка в соответствии с его возрастными и индивидуальными возможностями: активность, инициативность в общении со сверстниками и взрослыми; владение вербальными и невербальными средствами общения (по поводу прочитанного литературного произведения, просмотренного мультфильма, события или происшествия); владение культурой слушания, практикой «вопрошания».</w:t>
      </w:r>
      <w:r w:rsidRPr="004F7F53">
        <w:rPr>
          <w:rFonts w:ascii="Times New Roman" w:hAnsi="Times New Roman" w:cs="Times New Roman"/>
          <w:sz w:val="28"/>
          <w:szCs w:val="28"/>
        </w:rPr>
        <w:br/>
      </w:r>
    </w:p>
    <w:p w:rsidR="001D4CEA" w:rsidRPr="004F7F53" w:rsidRDefault="001D4CEA" w:rsidP="004F7F53">
      <w:pPr>
        <w:pStyle w:val="a3"/>
        <w:rPr>
          <w:rFonts w:ascii="Times New Roman" w:hAnsi="Times New Roman" w:cs="Times New Roman"/>
          <w:sz w:val="28"/>
          <w:szCs w:val="28"/>
        </w:rPr>
      </w:pPr>
      <w:r w:rsidRPr="004F7F53">
        <w:rPr>
          <w:rFonts w:ascii="Times New Roman" w:hAnsi="Times New Roman" w:cs="Times New Roman"/>
          <w:sz w:val="28"/>
          <w:szCs w:val="28"/>
        </w:rPr>
        <w:t>Общеизвестно, что профессия педагога – одна из наиболее энергоемких. Для ее реализации требуются огромные интеллектуальные, эмоциональные и психические затраты.</w:t>
      </w:r>
    </w:p>
    <w:p w:rsidR="001D4CEA" w:rsidRPr="004F7F53" w:rsidRDefault="001D4CEA" w:rsidP="004F7F53">
      <w:pPr>
        <w:pStyle w:val="a3"/>
        <w:rPr>
          <w:rFonts w:ascii="Times New Roman" w:hAnsi="Times New Roman" w:cs="Times New Roman"/>
          <w:sz w:val="28"/>
          <w:szCs w:val="28"/>
        </w:rPr>
      </w:pPr>
      <w:r w:rsidRPr="004F7F53">
        <w:rPr>
          <w:rFonts w:ascii="Times New Roman" w:hAnsi="Times New Roman" w:cs="Times New Roman"/>
          <w:sz w:val="28"/>
          <w:szCs w:val="28"/>
        </w:rPr>
        <w:t>Специфика педагогической деятельности такова, что педагогу необходимо развиваться не только как специалисту в области своего предмета, но и как личность. А развитие личности не представляется возможным без самопознания, с которым тесно связаны эмоциональные переживания: чем более познание связано с сердцевиной «Я», тем в большей мере в нем задействованы эмоции.</w:t>
      </w:r>
    </w:p>
    <w:p w:rsidR="001D4CEA" w:rsidRPr="004F7F53" w:rsidRDefault="001D4CEA" w:rsidP="004F7F53">
      <w:pPr>
        <w:pStyle w:val="a3"/>
        <w:rPr>
          <w:rFonts w:ascii="Times New Roman" w:hAnsi="Times New Roman" w:cs="Times New Roman"/>
          <w:sz w:val="28"/>
          <w:szCs w:val="28"/>
        </w:rPr>
      </w:pPr>
      <w:r w:rsidRPr="004F7F53">
        <w:rPr>
          <w:rFonts w:ascii="Times New Roman" w:hAnsi="Times New Roman" w:cs="Times New Roman"/>
          <w:sz w:val="28"/>
          <w:szCs w:val="28"/>
        </w:rPr>
        <w:t>Говоря о любой культуре, нужно иметь ввиду, что она означает степень совершенства чего-либо, в данном случае, совершенства эмоционального развития человека. А между тем культура проявления эмоций и чувств человека позволяет судить не только о его воспитанности, но и об умении общаться с другим человеком. Поэтому во многих исследованиях зарубежных и отечественных ученых обращается внимание на тот факт, что эмоциональную культуру, как и любую другую культуру, следует формировать и воспитывать.</w:t>
      </w:r>
    </w:p>
    <w:p w:rsidR="001D4CEA" w:rsidRPr="004F7F53" w:rsidRDefault="001D4CEA" w:rsidP="004F7F53">
      <w:pPr>
        <w:pStyle w:val="a3"/>
        <w:rPr>
          <w:rFonts w:ascii="Times New Roman" w:hAnsi="Times New Roman" w:cs="Times New Roman"/>
          <w:sz w:val="28"/>
          <w:szCs w:val="28"/>
        </w:rPr>
      </w:pPr>
      <w:r w:rsidRPr="004F7F53">
        <w:rPr>
          <w:rFonts w:ascii="Times New Roman" w:hAnsi="Times New Roman" w:cs="Times New Roman"/>
          <w:sz w:val="28"/>
          <w:szCs w:val="28"/>
        </w:rPr>
        <w:t xml:space="preserve">Профессия педагога предъявляет серьезные требования к эмоциональной сфере личности и требует от него затрат огромных душевных сил. Педагогическая деятельность насыщена разными напряженными ситуациями и различными факторами, связанными с возможностью повышенного </w:t>
      </w:r>
      <w:r w:rsidRPr="004F7F53">
        <w:rPr>
          <w:rFonts w:ascii="Times New Roman" w:hAnsi="Times New Roman" w:cs="Times New Roman"/>
          <w:sz w:val="28"/>
          <w:szCs w:val="28"/>
        </w:rPr>
        <w:lastRenderedPageBreak/>
        <w:t>эмоционального реагирования. А каждая напряженная ситуация вызывает у педагога эмоциональное напряжение, которое может проявляться в пассивно-защитной (слезах) или в агрессивной (окрики, нервное хождение, резкий стук по столу и т. д.) форме.</w:t>
      </w:r>
    </w:p>
    <w:p w:rsidR="001D4CEA" w:rsidRPr="004F7F53" w:rsidRDefault="001D4CEA" w:rsidP="004F7F53">
      <w:pPr>
        <w:pStyle w:val="a3"/>
        <w:rPr>
          <w:rFonts w:ascii="Times New Roman" w:hAnsi="Times New Roman" w:cs="Times New Roman"/>
          <w:sz w:val="28"/>
          <w:szCs w:val="28"/>
        </w:rPr>
      </w:pPr>
      <w:r w:rsidRPr="004F7F53">
        <w:rPr>
          <w:rFonts w:ascii="Times New Roman" w:hAnsi="Times New Roman" w:cs="Times New Roman"/>
          <w:sz w:val="28"/>
          <w:szCs w:val="28"/>
        </w:rPr>
        <w:t>Очень важно отметить, что эмоциональное отношение педагога к детям определяет успех его педагогической деятельности и эмоциональное благополучие в процессе обучения и воспитания.</w:t>
      </w:r>
    </w:p>
    <w:p w:rsidR="001D4CEA" w:rsidRPr="004F7F53" w:rsidRDefault="001D4CEA" w:rsidP="004F7F53">
      <w:pPr>
        <w:pStyle w:val="a3"/>
        <w:rPr>
          <w:rFonts w:ascii="Times New Roman" w:hAnsi="Times New Roman" w:cs="Times New Roman"/>
          <w:sz w:val="28"/>
          <w:szCs w:val="28"/>
        </w:rPr>
      </w:pPr>
      <w:r w:rsidRPr="004F7F53">
        <w:rPr>
          <w:rFonts w:ascii="Times New Roman" w:hAnsi="Times New Roman" w:cs="Times New Roman"/>
          <w:sz w:val="28"/>
          <w:szCs w:val="28"/>
        </w:rPr>
        <w:t xml:space="preserve">Оказывается, что </w:t>
      </w:r>
      <w:hyperlink r:id="rId4" w:tooltip="Взаимоотношение" w:history="1">
        <w:r w:rsidRPr="004F7F53">
          <w:rPr>
            <w:rStyle w:val="a5"/>
            <w:rFonts w:ascii="Times New Roman" w:hAnsi="Times New Roman" w:cs="Times New Roman"/>
            <w:color w:val="auto"/>
            <w:sz w:val="28"/>
            <w:szCs w:val="28"/>
            <w:u w:val="none"/>
          </w:rPr>
          <w:t>взаимоотношения</w:t>
        </w:r>
      </w:hyperlink>
      <w:r w:rsidRPr="004F7F53">
        <w:rPr>
          <w:rFonts w:ascii="Times New Roman" w:hAnsi="Times New Roman" w:cs="Times New Roman"/>
          <w:sz w:val="28"/>
          <w:szCs w:val="28"/>
        </w:rPr>
        <w:t xml:space="preserve"> детей в группе детского сада в большинстве случаев соответствует тому или другому эмоциональному стилю, которым характеризуется поведение педагога. Так, у педагога эмоционально-неуравновешенного, который, то подозрителен и отрицательно настроен к воспитанникам, то сентиментален и необоснованно поощряет их, группа бывает нервозная, неровная в отношении друг к другу.</w:t>
      </w:r>
    </w:p>
    <w:p w:rsidR="001D4CEA" w:rsidRPr="004F7F53" w:rsidRDefault="001D4CEA" w:rsidP="004F7F53">
      <w:pPr>
        <w:pStyle w:val="a3"/>
        <w:rPr>
          <w:rFonts w:ascii="Times New Roman" w:hAnsi="Times New Roman" w:cs="Times New Roman"/>
          <w:sz w:val="28"/>
          <w:szCs w:val="28"/>
        </w:rPr>
      </w:pPr>
      <w:r w:rsidRPr="004F7F53">
        <w:rPr>
          <w:rFonts w:ascii="Times New Roman" w:hAnsi="Times New Roman" w:cs="Times New Roman"/>
          <w:sz w:val="28"/>
          <w:szCs w:val="28"/>
        </w:rPr>
        <w:t>Положительное, комфортное общение педагога с детьми возможно при грамотном умении педагога выражать перед детьми свои чувства, раскрыть свой внутренний мир. Дети любят людей с доброжелательным выражением лица, педагога с разнообразной мимикой.</w:t>
      </w:r>
    </w:p>
    <w:p w:rsidR="001D4CEA" w:rsidRPr="004F7F53" w:rsidRDefault="001D4CEA" w:rsidP="004F7F53">
      <w:pPr>
        <w:pStyle w:val="a3"/>
        <w:rPr>
          <w:rFonts w:ascii="Times New Roman" w:hAnsi="Times New Roman" w:cs="Times New Roman"/>
          <w:sz w:val="28"/>
          <w:szCs w:val="28"/>
        </w:rPr>
      </w:pPr>
      <w:r w:rsidRPr="004F7F53">
        <w:rPr>
          <w:rFonts w:ascii="Times New Roman" w:hAnsi="Times New Roman" w:cs="Times New Roman"/>
          <w:sz w:val="28"/>
          <w:szCs w:val="28"/>
        </w:rPr>
        <w:t>Процесс воспитания эмоциональной культуры рассматривается как динамический процесс, который предполагает реализацию системы педагогических средств.</w:t>
      </w:r>
    </w:p>
    <w:p w:rsidR="001D4CEA" w:rsidRPr="004F7F53" w:rsidRDefault="001D4CEA" w:rsidP="004F7F53">
      <w:pPr>
        <w:pStyle w:val="a3"/>
        <w:rPr>
          <w:rFonts w:ascii="Times New Roman" w:hAnsi="Times New Roman" w:cs="Times New Roman"/>
          <w:sz w:val="28"/>
          <w:szCs w:val="28"/>
        </w:rPr>
      </w:pPr>
      <w:r w:rsidRPr="004F7F53">
        <w:rPr>
          <w:rFonts w:ascii="Times New Roman" w:hAnsi="Times New Roman" w:cs="Times New Roman"/>
          <w:sz w:val="28"/>
          <w:szCs w:val="28"/>
        </w:rPr>
        <w:t>В качестве основных многие предлагают следующие: эмоциональная рефлексия и эмоциональное стимулирование. Эмоциональная рефлексия - способность к самонаблюдению, самоанализу процесса возникновения эмоций и способа эмоционального реагирования. Это особый принцип мышления, направленный на осознание восприятия собственных проявлений эмоций, которые при этом выступают как средство самовыражения и самореализации. Эмоциональный стимул – стимул, который в наибольшей мере воздействует на эмоциональную сферу человека, вызывая у него ответные чувства: эмоциональный отклик, сопереживание и, как наивысший результат, формирование общественно ценного и личностно значимого набора поведения.</w:t>
      </w:r>
    </w:p>
    <w:p w:rsidR="004F7F53" w:rsidRPr="004F7F53" w:rsidRDefault="004F7F53" w:rsidP="004F7F53">
      <w:pPr>
        <w:spacing w:after="0" w:line="360" w:lineRule="atLeast"/>
        <w:ind w:firstLine="567"/>
        <w:jc w:val="center"/>
        <w:rPr>
          <w:rFonts w:ascii="Times New Roman" w:eastAsia="Times New Roman" w:hAnsi="Times New Roman" w:cs="Times New Roman"/>
          <w:i/>
          <w:color w:val="000000"/>
          <w:sz w:val="26"/>
          <w:szCs w:val="26"/>
          <w:lang w:eastAsia="ru-RU"/>
        </w:rPr>
      </w:pPr>
      <w:r w:rsidRPr="004F7F53">
        <w:rPr>
          <w:rFonts w:ascii="Times New Roman" w:eastAsia="Times New Roman" w:hAnsi="Times New Roman" w:cs="Times New Roman"/>
          <w:i/>
          <w:color w:val="000000"/>
          <w:sz w:val="26"/>
          <w:szCs w:val="26"/>
          <w:lang w:eastAsia="ru-RU"/>
        </w:rPr>
        <w:t>Литература:</w:t>
      </w:r>
    </w:p>
    <w:p w:rsidR="004F7F53" w:rsidRPr="004F7F53" w:rsidRDefault="004F7F53" w:rsidP="004F7F53">
      <w:pPr>
        <w:spacing w:after="0" w:line="360" w:lineRule="atLeast"/>
        <w:ind w:firstLine="425"/>
        <w:jc w:val="both"/>
        <w:rPr>
          <w:rFonts w:ascii="Times New Roman" w:eastAsia="Times New Roman" w:hAnsi="Times New Roman" w:cs="Times New Roman"/>
          <w:i/>
          <w:color w:val="000000"/>
          <w:sz w:val="26"/>
          <w:szCs w:val="26"/>
          <w:lang w:eastAsia="ru-RU"/>
        </w:rPr>
      </w:pPr>
      <w:r w:rsidRPr="004F7F53">
        <w:rPr>
          <w:rFonts w:ascii="Times New Roman" w:eastAsia="Times New Roman" w:hAnsi="Times New Roman" w:cs="Times New Roman"/>
          <w:i/>
          <w:color w:val="000000"/>
          <w:sz w:val="26"/>
          <w:szCs w:val="26"/>
          <w:lang w:eastAsia="ru-RU"/>
        </w:rPr>
        <w:t xml:space="preserve">1            Березина В.А. Дополнительное образование детей как средство их творческого развития: </w:t>
      </w:r>
      <w:proofErr w:type="spellStart"/>
      <w:r w:rsidRPr="004F7F53">
        <w:rPr>
          <w:rFonts w:ascii="Times New Roman" w:eastAsia="Times New Roman" w:hAnsi="Times New Roman" w:cs="Times New Roman"/>
          <w:i/>
          <w:color w:val="000000"/>
          <w:sz w:val="26"/>
          <w:szCs w:val="26"/>
          <w:lang w:eastAsia="ru-RU"/>
        </w:rPr>
        <w:t>Дис</w:t>
      </w:r>
      <w:proofErr w:type="spellEnd"/>
      <w:r w:rsidRPr="004F7F53">
        <w:rPr>
          <w:rFonts w:ascii="Times New Roman" w:eastAsia="Times New Roman" w:hAnsi="Times New Roman" w:cs="Times New Roman"/>
          <w:i/>
          <w:color w:val="000000"/>
          <w:sz w:val="26"/>
          <w:szCs w:val="26"/>
          <w:lang w:eastAsia="ru-RU"/>
        </w:rPr>
        <w:t xml:space="preserve">. … канд. </w:t>
      </w:r>
      <w:proofErr w:type="spellStart"/>
      <w:r w:rsidRPr="004F7F53">
        <w:rPr>
          <w:rFonts w:ascii="Times New Roman" w:eastAsia="Times New Roman" w:hAnsi="Times New Roman" w:cs="Times New Roman"/>
          <w:i/>
          <w:color w:val="000000"/>
          <w:sz w:val="26"/>
          <w:szCs w:val="26"/>
          <w:lang w:eastAsia="ru-RU"/>
        </w:rPr>
        <w:t>пед</w:t>
      </w:r>
      <w:proofErr w:type="spellEnd"/>
      <w:r w:rsidRPr="004F7F53">
        <w:rPr>
          <w:rFonts w:ascii="Times New Roman" w:eastAsia="Times New Roman" w:hAnsi="Times New Roman" w:cs="Times New Roman"/>
          <w:i/>
          <w:color w:val="000000"/>
          <w:sz w:val="26"/>
          <w:szCs w:val="26"/>
          <w:lang w:eastAsia="ru-RU"/>
        </w:rPr>
        <w:t>. наук. - Москва, 1998. – 147 с.</w:t>
      </w:r>
    </w:p>
    <w:p w:rsidR="004F7F53" w:rsidRPr="004F7F53" w:rsidRDefault="004F7F53" w:rsidP="004F7F53">
      <w:pPr>
        <w:spacing w:after="0" w:line="360" w:lineRule="atLeast"/>
        <w:ind w:firstLine="425"/>
        <w:jc w:val="both"/>
        <w:rPr>
          <w:rFonts w:ascii="Times New Roman" w:eastAsia="Times New Roman" w:hAnsi="Times New Roman" w:cs="Times New Roman"/>
          <w:i/>
          <w:color w:val="000000"/>
          <w:sz w:val="26"/>
          <w:szCs w:val="26"/>
          <w:lang w:eastAsia="ru-RU"/>
        </w:rPr>
      </w:pPr>
      <w:r w:rsidRPr="004F7F53">
        <w:rPr>
          <w:rFonts w:ascii="Times New Roman" w:eastAsia="Times New Roman" w:hAnsi="Times New Roman" w:cs="Times New Roman"/>
          <w:i/>
          <w:color w:val="000000"/>
          <w:sz w:val="26"/>
          <w:szCs w:val="26"/>
          <w:lang w:eastAsia="ru-RU"/>
        </w:rPr>
        <w:t xml:space="preserve">2            Скачков А.В. Дополнительное образование как социально-педагогическая проблема: </w:t>
      </w:r>
      <w:proofErr w:type="spellStart"/>
      <w:r w:rsidRPr="004F7F53">
        <w:rPr>
          <w:rFonts w:ascii="Times New Roman" w:eastAsia="Times New Roman" w:hAnsi="Times New Roman" w:cs="Times New Roman"/>
          <w:i/>
          <w:color w:val="000000"/>
          <w:sz w:val="26"/>
          <w:szCs w:val="26"/>
          <w:lang w:eastAsia="ru-RU"/>
        </w:rPr>
        <w:t>Автореф</w:t>
      </w:r>
      <w:proofErr w:type="spellEnd"/>
      <w:r w:rsidRPr="004F7F53">
        <w:rPr>
          <w:rFonts w:ascii="Times New Roman" w:eastAsia="Times New Roman" w:hAnsi="Times New Roman" w:cs="Times New Roman"/>
          <w:i/>
          <w:color w:val="000000"/>
          <w:sz w:val="26"/>
          <w:szCs w:val="26"/>
          <w:lang w:eastAsia="ru-RU"/>
        </w:rPr>
        <w:t xml:space="preserve">. </w:t>
      </w:r>
      <w:proofErr w:type="spellStart"/>
      <w:r w:rsidRPr="004F7F53">
        <w:rPr>
          <w:rFonts w:ascii="Times New Roman" w:eastAsia="Times New Roman" w:hAnsi="Times New Roman" w:cs="Times New Roman"/>
          <w:i/>
          <w:color w:val="000000"/>
          <w:sz w:val="26"/>
          <w:szCs w:val="26"/>
          <w:lang w:eastAsia="ru-RU"/>
        </w:rPr>
        <w:t>дис</w:t>
      </w:r>
      <w:proofErr w:type="spellEnd"/>
      <w:r w:rsidRPr="004F7F53">
        <w:rPr>
          <w:rFonts w:ascii="Times New Roman" w:eastAsia="Times New Roman" w:hAnsi="Times New Roman" w:cs="Times New Roman"/>
          <w:i/>
          <w:color w:val="000000"/>
          <w:sz w:val="26"/>
          <w:szCs w:val="26"/>
          <w:lang w:eastAsia="ru-RU"/>
        </w:rPr>
        <w:t xml:space="preserve">. … канд. </w:t>
      </w:r>
      <w:proofErr w:type="spellStart"/>
      <w:r w:rsidRPr="004F7F53">
        <w:rPr>
          <w:rFonts w:ascii="Times New Roman" w:eastAsia="Times New Roman" w:hAnsi="Times New Roman" w:cs="Times New Roman"/>
          <w:i/>
          <w:color w:val="000000"/>
          <w:sz w:val="26"/>
          <w:szCs w:val="26"/>
          <w:lang w:eastAsia="ru-RU"/>
        </w:rPr>
        <w:t>пед</w:t>
      </w:r>
      <w:proofErr w:type="spellEnd"/>
      <w:r w:rsidRPr="004F7F53">
        <w:rPr>
          <w:rFonts w:ascii="Times New Roman" w:eastAsia="Times New Roman" w:hAnsi="Times New Roman" w:cs="Times New Roman"/>
          <w:i/>
          <w:color w:val="000000"/>
          <w:sz w:val="26"/>
          <w:szCs w:val="26"/>
          <w:lang w:eastAsia="ru-RU"/>
        </w:rPr>
        <w:t xml:space="preserve">. наук. - </w:t>
      </w:r>
      <w:proofErr w:type="spellStart"/>
      <w:r w:rsidRPr="004F7F53">
        <w:rPr>
          <w:rFonts w:ascii="Times New Roman" w:eastAsia="Times New Roman" w:hAnsi="Times New Roman" w:cs="Times New Roman"/>
          <w:i/>
          <w:color w:val="000000"/>
          <w:sz w:val="26"/>
          <w:szCs w:val="26"/>
          <w:lang w:eastAsia="ru-RU"/>
        </w:rPr>
        <w:t>Ростов</w:t>
      </w:r>
      <w:proofErr w:type="spellEnd"/>
      <w:r w:rsidRPr="004F7F53">
        <w:rPr>
          <w:rFonts w:ascii="Times New Roman" w:eastAsia="Times New Roman" w:hAnsi="Times New Roman" w:cs="Times New Roman"/>
          <w:i/>
          <w:color w:val="000000"/>
          <w:sz w:val="26"/>
          <w:szCs w:val="26"/>
          <w:lang w:eastAsia="ru-RU"/>
        </w:rPr>
        <w:t xml:space="preserve"> н/Д, 1996. – 24 с.</w:t>
      </w:r>
    </w:p>
    <w:p w:rsidR="004F7F53" w:rsidRPr="004F7F53" w:rsidRDefault="004F7F53" w:rsidP="004F7F53">
      <w:pPr>
        <w:spacing w:after="0" w:line="360" w:lineRule="atLeast"/>
        <w:ind w:firstLine="425"/>
        <w:jc w:val="both"/>
        <w:rPr>
          <w:rFonts w:ascii="Times New Roman" w:eastAsia="Times New Roman" w:hAnsi="Times New Roman" w:cs="Times New Roman"/>
          <w:i/>
          <w:color w:val="000000"/>
          <w:sz w:val="26"/>
          <w:szCs w:val="26"/>
          <w:lang w:eastAsia="ru-RU"/>
        </w:rPr>
      </w:pPr>
      <w:r w:rsidRPr="004F7F53">
        <w:rPr>
          <w:rFonts w:ascii="Times New Roman" w:eastAsia="Times New Roman" w:hAnsi="Times New Roman" w:cs="Times New Roman"/>
          <w:i/>
          <w:color w:val="000000"/>
          <w:sz w:val="26"/>
          <w:szCs w:val="26"/>
          <w:lang w:eastAsia="ru-RU"/>
        </w:rPr>
        <w:t>3            </w:t>
      </w:r>
      <w:proofErr w:type="spellStart"/>
      <w:r w:rsidRPr="004F7F53">
        <w:rPr>
          <w:rFonts w:ascii="Times New Roman" w:eastAsia="Times New Roman" w:hAnsi="Times New Roman" w:cs="Times New Roman"/>
          <w:i/>
          <w:color w:val="000000"/>
          <w:sz w:val="26"/>
          <w:szCs w:val="26"/>
          <w:lang w:eastAsia="ru-RU"/>
        </w:rPr>
        <w:t>Щетинская</w:t>
      </w:r>
      <w:proofErr w:type="spellEnd"/>
      <w:r w:rsidRPr="004F7F53">
        <w:rPr>
          <w:rFonts w:ascii="Times New Roman" w:eastAsia="Times New Roman" w:hAnsi="Times New Roman" w:cs="Times New Roman"/>
          <w:i/>
          <w:color w:val="000000"/>
          <w:sz w:val="26"/>
          <w:szCs w:val="26"/>
          <w:lang w:eastAsia="ru-RU"/>
        </w:rPr>
        <w:t xml:space="preserve"> А.И. Развитие творческого потенциала педагога в условиях совершенствования дополнительного образования детей: </w:t>
      </w:r>
      <w:proofErr w:type="spellStart"/>
      <w:r w:rsidRPr="004F7F53">
        <w:rPr>
          <w:rFonts w:ascii="Times New Roman" w:eastAsia="Times New Roman" w:hAnsi="Times New Roman" w:cs="Times New Roman"/>
          <w:i/>
          <w:color w:val="000000"/>
          <w:sz w:val="26"/>
          <w:szCs w:val="26"/>
          <w:lang w:eastAsia="ru-RU"/>
        </w:rPr>
        <w:t>Автореф</w:t>
      </w:r>
      <w:proofErr w:type="spellEnd"/>
      <w:r w:rsidRPr="004F7F53">
        <w:rPr>
          <w:rFonts w:ascii="Times New Roman" w:eastAsia="Times New Roman" w:hAnsi="Times New Roman" w:cs="Times New Roman"/>
          <w:i/>
          <w:color w:val="000000"/>
          <w:sz w:val="26"/>
          <w:szCs w:val="26"/>
          <w:lang w:eastAsia="ru-RU"/>
        </w:rPr>
        <w:t xml:space="preserve">. </w:t>
      </w:r>
      <w:proofErr w:type="spellStart"/>
      <w:r w:rsidRPr="004F7F53">
        <w:rPr>
          <w:rFonts w:ascii="Times New Roman" w:eastAsia="Times New Roman" w:hAnsi="Times New Roman" w:cs="Times New Roman"/>
          <w:i/>
          <w:color w:val="000000"/>
          <w:sz w:val="26"/>
          <w:szCs w:val="26"/>
          <w:lang w:eastAsia="ru-RU"/>
        </w:rPr>
        <w:t>дис</w:t>
      </w:r>
      <w:proofErr w:type="spellEnd"/>
      <w:r w:rsidRPr="004F7F53">
        <w:rPr>
          <w:rFonts w:ascii="Times New Roman" w:eastAsia="Times New Roman" w:hAnsi="Times New Roman" w:cs="Times New Roman"/>
          <w:i/>
          <w:color w:val="000000"/>
          <w:sz w:val="26"/>
          <w:szCs w:val="26"/>
          <w:lang w:eastAsia="ru-RU"/>
        </w:rPr>
        <w:t xml:space="preserve">. … д-ра </w:t>
      </w:r>
      <w:proofErr w:type="spellStart"/>
      <w:r w:rsidRPr="004F7F53">
        <w:rPr>
          <w:rFonts w:ascii="Times New Roman" w:eastAsia="Times New Roman" w:hAnsi="Times New Roman" w:cs="Times New Roman"/>
          <w:i/>
          <w:color w:val="000000"/>
          <w:sz w:val="26"/>
          <w:szCs w:val="26"/>
          <w:lang w:eastAsia="ru-RU"/>
        </w:rPr>
        <w:t>пед</w:t>
      </w:r>
      <w:proofErr w:type="spellEnd"/>
      <w:r w:rsidRPr="004F7F53">
        <w:rPr>
          <w:rFonts w:ascii="Times New Roman" w:eastAsia="Times New Roman" w:hAnsi="Times New Roman" w:cs="Times New Roman"/>
          <w:i/>
          <w:color w:val="000000"/>
          <w:sz w:val="26"/>
          <w:szCs w:val="26"/>
          <w:lang w:eastAsia="ru-RU"/>
        </w:rPr>
        <w:t>. наук. – Казань, 1999. – 34 с.</w:t>
      </w:r>
    </w:p>
    <w:p w:rsidR="004F7F53" w:rsidRPr="004F7F53" w:rsidRDefault="004F7F53" w:rsidP="004F7F53">
      <w:pPr>
        <w:spacing w:after="0" w:line="360" w:lineRule="atLeast"/>
        <w:ind w:firstLine="425"/>
        <w:jc w:val="both"/>
        <w:rPr>
          <w:rFonts w:ascii="Times New Roman" w:eastAsia="Times New Roman" w:hAnsi="Times New Roman" w:cs="Times New Roman"/>
          <w:i/>
          <w:color w:val="000000"/>
          <w:sz w:val="26"/>
          <w:szCs w:val="26"/>
          <w:lang w:eastAsia="ru-RU"/>
        </w:rPr>
      </w:pPr>
      <w:r w:rsidRPr="004F7F53">
        <w:rPr>
          <w:rFonts w:ascii="Times New Roman" w:eastAsia="Times New Roman" w:hAnsi="Times New Roman" w:cs="Times New Roman"/>
          <w:i/>
          <w:color w:val="000000"/>
          <w:sz w:val="26"/>
          <w:szCs w:val="26"/>
          <w:lang w:eastAsia="ru-RU"/>
        </w:rPr>
        <w:t>4            Дорожкина Л.А. Сущность внешкольного воспитания // Менеджмент в образовании. – 2003. - № 4. - С. 18-30.</w:t>
      </w:r>
    </w:p>
    <w:p w:rsidR="004F7F53" w:rsidRPr="004F7F53" w:rsidRDefault="004F7F53" w:rsidP="004F7F53">
      <w:pPr>
        <w:spacing w:after="0" w:line="360" w:lineRule="atLeast"/>
        <w:ind w:firstLine="425"/>
        <w:jc w:val="both"/>
        <w:rPr>
          <w:rFonts w:ascii="Times New Roman" w:eastAsia="Times New Roman" w:hAnsi="Times New Roman" w:cs="Times New Roman"/>
          <w:i/>
          <w:color w:val="000000"/>
          <w:sz w:val="26"/>
          <w:szCs w:val="26"/>
          <w:lang w:eastAsia="ru-RU"/>
        </w:rPr>
      </w:pPr>
      <w:r w:rsidRPr="004F7F53">
        <w:rPr>
          <w:rFonts w:ascii="Times New Roman" w:eastAsia="Times New Roman" w:hAnsi="Times New Roman" w:cs="Times New Roman"/>
          <w:i/>
          <w:color w:val="000000"/>
          <w:sz w:val="26"/>
          <w:szCs w:val="26"/>
          <w:lang w:eastAsia="ru-RU"/>
        </w:rPr>
        <w:lastRenderedPageBreak/>
        <w:t>5            </w:t>
      </w:r>
      <w:proofErr w:type="spellStart"/>
      <w:r w:rsidRPr="004F7F53">
        <w:rPr>
          <w:rFonts w:ascii="Times New Roman" w:eastAsia="Times New Roman" w:hAnsi="Times New Roman" w:cs="Times New Roman"/>
          <w:i/>
          <w:color w:val="000000"/>
          <w:sz w:val="26"/>
          <w:szCs w:val="26"/>
          <w:lang w:eastAsia="ru-RU"/>
        </w:rPr>
        <w:t>Жамадилов</w:t>
      </w:r>
      <w:proofErr w:type="spellEnd"/>
      <w:r w:rsidRPr="004F7F53">
        <w:rPr>
          <w:rFonts w:ascii="Times New Roman" w:eastAsia="Times New Roman" w:hAnsi="Times New Roman" w:cs="Times New Roman"/>
          <w:i/>
          <w:color w:val="000000"/>
          <w:sz w:val="26"/>
          <w:szCs w:val="26"/>
          <w:lang w:eastAsia="ru-RU"/>
        </w:rPr>
        <w:t xml:space="preserve"> Н.Д. Позаботимся о нашей опоре и надежде. –Современное столичное образование. – 2004. - №3. – С.25-29.</w:t>
      </w:r>
    </w:p>
    <w:p w:rsidR="004F7F53" w:rsidRPr="004F7F53" w:rsidRDefault="004F7F53" w:rsidP="004F7F53">
      <w:pPr>
        <w:spacing w:after="0" w:line="360" w:lineRule="atLeast"/>
        <w:ind w:firstLine="425"/>
        <w:jc w:val="both"/>
        <w:rPr>
          <w:rFonts w:ascii="Times New Roman" w:eastAsia="Times New Roman" w:hAnsi="Times New Roman" w:cs="Times New Roman"/>
          <w:i/>
          <w:color w:val="000000"/>
          <w:sz w:val="26"/>
          <w:szCs w:val="26"/>
          <w:lang w:eastAsia="ru-RU"/>
        </w:rPr>
      </w:pPr>
      <w:r w:rsidRPr="004F7F53">
        <w:rPr>
          <w:rFonts w:ascii="Times New Roman" w:eastAsia="Times New Roman" w:hAnsi="Times New Roman" w:cs="Times New Roman"/>
          <w:i/>
          <w:color w:val="000000"/>
          <w:sz w:val="26"/>
          <w:szCs w:val="26"/>
          <w:lang w:eastAsia="ru-RU"/>
        </w:rPr>
        <w:t xml:space="preserve">6            Загайнова В.И. Повышение квалификации педагогов дополнительного образования // </w:t>
      </w:r>
      <w:proofErr w:type="spellStart"/>
      <w:r w:rsidRPr="004F7F53">
        <w:rPr>
          <w:rFonts w:ascii="Times New Roman" w:eastAsia="Times New Roman" w:hAnsi="Times New Roman" w:cs="Times New Roman"/>
          <w:i/>
          <w:color w:val="000000"/>
          <w:sz w:val="26"/>
          <w:szCs w:val="26"/>
          <w:lang w:eastAsia="ru-RU"/>
        </w:rPr>
        <w:t>Қосымша</w:t>
      </w:r>
      <w:proofErr w:type="spellEnd"/>
      <w:r w:rsidRPr="004F7F53">
        <w:rPr>
          <w:rFonts w:ascii="Times New Roman" w:eastAsia="Times New Roman" w:hAnsi="Times New Roman" w:cs="Times New Roman"/>
          <w:i/>
          <w:color w:val="000000"/>
          <w:sz w:val="26"/>
          <w:szCs w:val="26"/>
          <w:lang w:eastAsia="ru-RU"/>
        </w:rPr>
        <w:t xml:space="preserve"> </w:t>
      </w:r>
      <w:proofErr w:type="spellStart"/>
      <w:r w:rsidRPr="004F7F53">
        <w:rPr>
          <w:rFonts w:ascii="Times New Roman" w:eastAsia="Times New Roman" w:hAnsi="Times New Roman" w:cs="Times New Roman"/>
          <w:i/>
          <w:color w:val="000000"/>
          <w:sz w:val="26"/>
          <w:szCs w:val="26"/>
          <w:lang w:eastAsia="ru-RU"/>
        </w:rPr>
        <w:t>білім</w:t>
      </w:r>
      <w:proofErr w:type="spellEnd"/>
      <w:r w:rsidRPr="004F7F53">
        <w:rPr>
          <w:rFonts w:ascii="Times New Roman" w:eastAsia="Times New Roman" w:hAnsi="Times New Roman" w:cs="Times New Roman"/>
          <w:i/>
          <w:color w:val="000000"/>
          <w:sz w:val="26"/>
          <w:szCs w:val="26"/>
          <w:lang w:eastAsia="ru-RU"/>
        </w:rPr>
        <w:t xml:space="preserve"> </w:t>
      </w:r>
      <w:proofErr w:type="spellStart"/>
      <w:r w:rsidRPr="004F7F53">
        <w:rPr>
          <w:rFonts w:ascii="Times New Roman" w:eastAsia="Times New Roman" w:hAnsi="Times New Roman" w:cs="Times New Roman"/>
          <w:i/>
          <w:color w:val="000000"/>
          <w:sz w:val="26"/>
          <w:szCs w:val="26"/>
          <w:lang w:eastAsia="ru-RU"/>
        </w:rPr>
        <w:t>және</w:t>
      </w:r>
      <w:proofErr w:type="spellEnd"/>
      <w:r w:rsidRPr="004F7F53">
        <w:rPr>
          <w:rFonts w:ascii="Times New Roman" w:eastAsia="Times New Roman" w:hAnsi="Times New Roman" w:cs="Times New Roman"/>
          <w:i/>
          <w:color w:val="000000"/>
          <w:sz w:val="26"/>
          <w:szCs w:val="26"/>
          <w:lang w:eastAsia="ru-RU"/>
        </w:rPr>
        <w:t xml:space="preserve"> </w:t>
      </w:r>
      <w:proofErr w:type="spellStart"/>
      <w:r w:rsidRPr="004F7F53">
        <w:rPr>
          <w:rFonts w:ascii="Times New Roman" w:eastAsia="Times New Roman" w:hAnsi="Times New Roman" w:cs="Times New Roman"/>
          <w:i/>
          <w:color w:val="000000"/>
          <w:sz w:val="26"/>
          <w:szCs w:val="26"/>
          <w:lang w:eastAsia="ru-RU"/>
        </w:rPr>
        <w:t>тәрбие</w:t>
      </w:r>
      <w:proofErr w:type="spellEnd"/>
      <w:r w:rsidRPr="004F7F53">
        <w:rPr>
          <w:rFonts w:ascii="Times New Roman" w:eastAsia="Times New Roman" w:hAnsi="Times New Roman" w:cs="Times New Roman"/>
          <w:i/>
          <w:color w:val="000000"/>
          <w:sz w:val="26"/>
          <w:szCs w:val="26"/>
          <w:lang w:eastAsia="ru-RU"/>
        </w:rPr>
        <w:t xml:space="preserve">. Внешкольник </w:t>
      </w:r>
      <w:proofErr w:type="gramStart"/>
      <w:r w:rsidRPr="004F7F53">
        <w:rPr>
          <w:rFonts w:ascii="Times New Roman" w:eastAsia="Times New Roman" w:hAnsi="Times New Roman" w:cs="Times New Roman"/>
          <w:i/>
          <w:color w:val="000000"/>
          <w:sz w:val="26"/>
          <w:szCs w:val="26"/>
          <w:lang w:eastAsia="ru-RU"/>
        </w:rPr>
        <w:t>Казахстана.–</w:t>
      </w:r>
      <w:proofErr w:type="gramEnd"/>
      <w:r w:rsidRPr="004F7F53">
        <w:rPr>
          <w:rFonts w:ascii="Times New Roman" w:eastAsia="Times New Roman" w:hAnsi="Times New Roman" w:cs="Times New Roman"/>
          <w:i/>
          <w:color w:val="000000"/>
          <w:sz w:val="26"/>
          <w:szCs w:val="26"/>
          <w:lang w:eastAsia="ru-RU"/>
        </w:rPr>
        <w:t xml:space="preserve"> 2006. - № 5. – С. 42-46.</w:t>
      </w:r>
    </w:p>
    <w:p w:rsidR="004F7F53" w:rsidRPr="004F7F53" w:rsidRDefault="004F7F53" w:rsidP="004F7F53">
      <w:pPr>
        <w:spacing w:after="0" w:line="360" w:lineRule="atLeast"/>
        <w:ind w:firstLine="425"/>
        <w:jc w:val="both"/>
        <w:rPr>
          <w:rFonts w:ascii="Times New Roman" w:eastAsia="Times New Roman" w:hAnsi="Times New Roman" w:cs="Times New Roman"/>
          <w:i/>
          <w:color w:val="000000"/>
          <w:sz w:val="26"/>
          <w:szCs w:val="26"/>
          <w:lang w:eastAsia="ru-RU"/>
        </w:rPr>
      </w:pPr>
      <w:r w:rsidRPr="004F7F53">
        <w:rPr>
          <w:rFonts w:ascii="Times New Roman" w:eastAsia="Times New Roman" w:hAnsi="Times New Roman" w:cs="Times New Roman"/>
          <w:i/>
          <w:color w:val="000000"/>
          <w:sz w:val="26"/>
          <w:szCs w:val="26"/>
          <w:lang w:eastAsia="ru-RU"/>
        </w:rPr>
        <w:t xml:space="preserve">7            Закон Республики Казахстан «Об </w:t>
      </w:r>
      <w:proofErr w:type="spellStart"/>
      <w:r w:rsidRPr="004F7F53">
        <w:rPr>
          <w:rFonts w:ascii="Times New Roman" w:eastAsia="Times New Roman" w:hAnsi="Times New Roman" w:cs="Times New Roman"/>
          <w:i/>
          <w:color w:val="000000"/>
          <w:sz w:val="26"/>
          <w:szCs w:val="26"/>
          <w:lang w:eastAsia="ru-RU"/>
        </w:rPr>
        <w:t>об</w:t>
      </w:r>
      <w:proofErr w:type="spellEnd"/>
      <w:r w:rsidRPr="004F7F53">
        <w:rPr>
          <w:rFonts w:ascii="Times New Roman" w:eastAsia="Times New Roman" w:hAnsi="Times New Roman" w:cs="Times New Roman"/>
          <w:i/>
          <w:color w:val="000000"/>
          <w:sz w:val="26"/>
          <w:szCs w:val="26"/>
          <w:lang w:val="kk-KZ" w:eastAsia="ru-RU"/>
        </w:rPr>
        <w:t>р</w:t>
      </w:r>
      <w:proofErr w:type="spellStart"/>
      <w:r w:rsidRPr="004F7F53">
        <w:rPr>
          <w:rFonts w:ascii="Times New Roman" w:eastAsia="Times New Roman" w:hAnsi="Times New Roman" w:cs="Times New Roman"/>
          <w:i/>
          <w:color w:val="000000"/>
          <w:sz w:val="26"/>
          <w:szCs w:val="26"/>
          <w:lang w:eastAsia="ru-RU"/>
        </w:rPr>
        <w:t>азовании</w:t>
      </w:r>
      <w:proofErr w:type="spellEnd"/>
      <w:r w:rsidRPr="004F7F53">
        <w:rPr>
          <w:rFonts w:ascii="Times New Roman" w:eastAsia="Times New Roman" w:hAnsi="Times New Roman" w:cs="Times New Roman"/>
          <w:i/>
          <w:color w:val="000000"/>
          <w:sz w:val="26"/>
          <w:szCs w:val="26"/>
          <w:lang w:eastAsia="ru-RU"/>
        </w:rPr>
        <w:t>»//</w:t>
      </w:r>
      <w:r w:rsidRPr="004F7F53">
        <w:rPr>
          <w:rFonts w:ascii="Times New Roman" w:eastAsia="Times New Roman" w:hAnsi="Times New Roman" w:cs="Times New Roman"/>
          <w:i/>
          <w:color w:val="000000"/>
          <w:sz w:val="26"/>
          <w:szCs w:val="26"/>
          <w:lang w:val="kk-KZ" w:eastAsia="ru-RU"/>
        </w:rPr>
        <w:t> Электронный справочник </w:t>
      </w:r>
      <w:r w:rsidRPr="004F7F53">
        <w:rPr>
          <w:rFonts w:ascii="Times New Roman" w:eastAsia="Times New Roman" w:hAnsi="Times New Roman" w:cs="Times New Roman"/>
          <w:i/>
          <w:color w:val="000000"/>
          <w:sz w:val="26"/>
          <w:szCs w:val="26"/>
          <w:lang w:eastAsia="ru-RU"/>
        </w:rPr>
        <w:t>«Законодательство РК». – Алматы: Юрист, 2004.</w:t>
      </w:r>
    </w:p>
    <w:p w:rsidR="004F7F53" w:rsidRPr="004F7F53" w:rsidRDefault="004F7F53" w:rsidP="004F7F53">
      <w:pPr>
        <w:spacing w:after="0" w:line="360" w:lineRule="atLeast"/>
        <w:ind w:firstLine="425"/>
        <w:jc w:val="both"/>
        <w:rPr>
          <w:rFonts w:ascii="Times New Roman" w:eastAsia="Times New Roman" w:hAnsi="Times New Roman" w:cs="Times New Roman"/>
          <w:i/>
          <w:color w:val="000000"/>
          <w:sz w:val="26"/>
          <w:szCs w:val="26"/>
          <w:lang w:eastAsia="ru-RU"/>
        </w:rPr>
      </w:pPr>
      <w:r w:rsidRPr="004F7F53">
        <w:rPr>
          <w:rFonts w:ascii="Times New Roman" w:eastAsia="Times New Roman" w:hAnsi="Times New Roman" w:cs="Times New Roman"/>
          <w:i/>
          <w:color w:val="000000"/>
          <w:sz w:val="26"/>
          <w:szCs w:val="26"/>
          <w:lang w:val="kk-KZ" w:eastAsia="ru-RU"/>
        </w:rPr>
        <w:t>9            Положение о деятельности внешкольных организаций от 22.06.2001 г.</w:t>
      </w:r>
    </w:p>
    <w:p w:rsidR="004F7F53" w:rsidRPr="004F7F53" w:rsidRDefault="004F7F53" w:rsidP="004F7F53">
      <w:pPr>
        <w:shd w:val="clear" w:color="auto" w:fill="FFFFFF"/>
        <w:spacing w:before="225" w:after="225" w:line="240" w:lineRule="auto"/>
        <w:jc w:val="both"/>
        <w:textAlignment w:val="baseline"/>
        <w:rPr>
          <w:rFonts w:ascii="Arial" w:eastAsia="Times New Roman" w:hAnsi="Arial" w:cs="Arial"/>
          <w:i/>
          <w:color w:val="333333"/>
          <w:sz w:val="21"/>
          <w:szCs w:val="21"/>
          <w:lang w:eastAsia="ru-RU"/>
        </w:rPr>
      </w:pPr>
    </w:p>
    <w:p w:rsidR="001D4CEA" w:rsidRPr="004F7F53" w:rsidRDefault="001D4CEA" w:rsidP="001D4CEA">
      <w:pPr>
        <w:pStyle w:val="a3"/>
        <w:rPr>
          <w:rFonts w:ascii="Times New Roman" w:hAnsi="Times New Roman" w:cs="Times New Roman"/>
          <w:i/>
          <w:sz w:val="28"/>
          <w:szCs w:val="28"/>
        </w:rPr>
      </w:pPr>
    </w:p>
    <w:sectPr w:rsidR="001D4CEA" w:rsidRPr="004F7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A74"/>
    <w:rsid w:val="001D4CEA"/>
    <w:rsid w:val="001D6AD3"/>
    <w:rsid w:val="004F7F53"/>
    <w:rsid w:val="006075DE"/>
    <w:rsid w:val="00761A74"/>
    <w:rsid w:val="007E1C55"/>
    <w:rsid w:val="009D51E5"/>
    <w:rsid w:val="00D02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6A62"/>
  <w15:docId w15:val="{A3C4CAB8-7CAB-477A-9E66-E1F3757C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4C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1D4CEA"/>
  </w:style>
  <w:style w:type="character" w:customStyle="1" w:styleId="submenu-table">
    <w:name w:val="submenu-table"/>
    <w:basedOn w:val="a0"/>
    <w:rsid w:val="001D4CEA"/>
  </w:style>
  <w:style w:type="paragraph" w:styleId="a3">
    <w:name w:val="No Spacing"/>
    <w:uiPriority w:val="1"/>
    <w:qFormat/>
    <w:rsid w:val="001D4CEA"/>
    <w:pPr>
      <w:spacing w:after="0" w:line="240" w:lineRule="auto"/>
    </w:pPr>
  </w:style>
  <w:style w:type="paragraph" w:styleId="a4">
    <w:name w:val="Normal (Web)"/>
    <w:basedOn w:val="a"/>
    <w:uiPriority w:val="99"/>
    <w:semiHidden/>
    <w:unhideWhenUsed/>
    <w:rsid w:val="001D4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D4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42624">
      <w:bodyDiv w:val="1"/>
      <w:marLeft w:val="0"/>
      <w:marRight w:val="0"/>
      <w:marTop w:val="0"/>
      <w:marBottom w:val="0"/>
      <w:divBdr>
        <w:top w:val="none" w:sz="0" w:space="0" w:color="auto"/>
        <w:left w:val="none" w:sz="0" w:space="0" w:color="auto"/>
        <w:bottom w:val="none" w:sz="0" w:space="0" w:color="auto"/>
        <w:right w:val="none" w:sz="0" w:space="0" w:color="auto"/>
      </w:divBdr>
    </w:div>
    <w:div w:id="1339845624">
      <w:bodyDiv w:val="1"/>
      <w:marLeft w:val="0"/>
      <w:marRight w:val="0"/>
      <w:marTop w:val="0"/>
      <w:marBottom w:val="0"/>
      <w:divBdr>
        <w:top w:val="none" w:sz="0" w:space="0" w:color="auto"/>
        <w:left w:val="none" w:sz="0" w:space="0" w:color="auto"/>
        <w:bottom w:val="none" w:sz="0" w:space="0" w:color="auto"/>
        <w:right w:val="none" w:sz="0" w:space="0" w:color="auto"/>
      </w:divBdr>
    </w:div>
    <w:div w:id="159890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ndia.ru/text/category/vzaimootnos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1572</Words>
  <Characters>8965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cp:revision>
  <dcterms:created xsi:type="dcterms:W3CDTF">2017-11-02T03:24:00Z</dcterms:created>
  <dcterms:modified xsi:type="dcterms:W3CDTF">2022-11-10T05:47:00Z</dcterms:modified>
</cp:coreProperties>
</file>