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Связь математики с повседневной жизнью учащихся</w:t>
      </w:r>
    </w:p>
    <w:p>
      <w:r>
        <w:t>Тема статьи:</w:t>
        <w:br/>
        <w:t>Связь математики с повседневной жизнью учащихся.</w:t>
        <w:br/>
      </w:r>
    </w:p>
    <w:p>
      <w:r>
        <w:t>Цель статьи:</w:t>
        <w:br/>
        <w:t>Показать практическую значимость математики и её роль в формировании функциональной грамотности учащихся через применение математических знаний в повседневных жизненных ситуациях.</w:t>
        <w:br/>
      </w:r>
    </w:p>
    <w:p>
      <w:r>
        <w:t>ФИО автора:</w:t>
        <w:br/>
        <w:t>Диана Асхатова</w:t>
        <w:br/>
      </w:r>
    </w:p>
    <w:p>
      <w:pPr>
        <w:pStyle w:val="Heading2"/>
      </w:pPr>
      <w:r>
        <w:t>Текст статьи</w:t>
      </w:r>
    </w:p>
    <w:p>
      <w:r>
        <w:t>Математика окружает человека с самого детства и является неотъемлемой частью повседневной жизни. Несмотря на это, многие учащиеся воспринимают данный предмет как сложный и абстрактный. Задача учителя математики — показать практическую значимость изучаемого материала и научить применять математические знания в реальных жизненных ситуациях.</w:t>
      </w:r>
    </w:p>
    <w:p>
      <w:r>
        <w:t>В повседневной жизни учащиеся сталкиваются с математикой при планировании времени, подсчёте карманных расходов, совершении покупок, приготовлении пищи, использовании транспорта и современных технологий. Например, умение работать с процентами помогает понимать скидки в магазинах, а знание дробей необходимо при измерении ингредиентов. Работа с графиками и таблицами способствует развитию навыков анализа информации.</w:t>
      </w:r>
    </w:p>
    <w:p>
      <w:r>
        <w:t>На уроках математики важно использовать практико-ориентированные задания, связанные с жизненным опытом учащихся. Это могут быть задачи на семейный бюджет, расчёт коммунальных услуг, планирование маршрута или анализ статистических данных. Такие задания повышают интерес к предмету и формируют устойчивую мотивацию к обучению.</w:t>
      </w:r>
    </w:p>
    <w:p>
      <w:r>
        <w:t>Связь математики с повседневной жизнью способствует развитию функциональной грамотности, логического мышления и самостоятельности учащихся. Осознание практической ценности математических знаний помогает школьникам увереннее ориентироваться в современном мире и применять полученные навыки за пределами школы.</w:t>
      </w:r>
    </w:p>
    <w:p>
      <w:r>
        <w:t>Таким образом, математика перестаёт быть набором формул и правил, а становится эффективным инструментом решения жизненных задач. Профессионализм учителя и грамотно подобранные методы обучения играют ключевую роль в формировании у учащихся понимания значимости математики в их повседневной жизни.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