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6F" w:rsidRDefault="0035146F" w:rsidP="0035146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1EC3">
        <w:rPr>
          <w:rFonts w:ascii="Times New Roman" w:hAnsi="Times New Roman"/>
          <w:color w:val="000000"/>
          <w:sz w:val="28"/>
          <w:szCs w:val="28"/>
        </w:rPr>
        <w:t>С восприятия предметов и явлений окружающего мира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EC3">
        <w:rPr>
          <w:rFonts w:ascii="Times New Roman" w:hAnsi="Times New Roman"/>
          <w:color w:val="000000"/>
          <w:sz w:val="28"/>
          <w:szCs w:val="28"/>
        </w:rPr>
        <w:t>начинается познание.</w:t>
      </w:r>
      <w:r>
        <w:rPr>
          <w:rFonts w:ascii="Times New Roman" w:hAnsi="Times New Roman"/>
          <w:color w:val="000000"/>
          <w:sz w:val="28"/>
          <w:szCs w:val="28"/>
        </w:rPr>
        <w:t xml:space="preserve"> Познавательному развитию в современной системе дошкольного образования отведено приоритетное место: одно из пяти направлений, согласно ГОСО ДО, носит это название -развитие познавательных и интеллектуальных навыков.</w:t>
      </w:r>
    </w:p>
    <w:p w:rsidR="0035146F" w:rsidRDefault="0035146F" w:rsidP="0035146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1EC3">
        <w:rPr>
          <w:rFonts w:ascii="Times New Roman" w:hAnsi="Times New Roman"/>
          <w:color w:val="000000"/>
          <w:sz w:val="28"/>
          <w:szCs w:val="28"/>
        </w:rPr>
        <w:t xml:space="preserve">Сенсорное </w:t>
      </w:r>
      <w:r>
        <w:rPr>
          <w:rFonts w:ascii="Times New Roman" w:hAnsi="Times New Roman"/>
          <w:color w:val="000000"/>
          <w:sz w:val="28"/>
          <w:szCs w:val="28"/>
        </w:rPr>
        <w:t>развитие – неотъемлемая часть познавательного,</w:t>
      </w:r>
      <w:r w:rsidRPr="00E81EC3">
        <w:rPr>
          <w:rFonts w:ascii="Times New Roman" w:hAnsi="Times New Roman"/>
          <w:color w:val="000000"/>
          <w:sz w:val="28"/>
          <w:szCs w:val="28"/>
        </w:rPr>
        <w:t xml:space="preserve"> это </w:t>
      </w:r>
      <w:proofErr w:type="gramStart"/>
      <w:r w:rsidRPr="00E81EC3">
        <w:rPr>
          <w:rFonts w:ascii="Times New Roman" w:hAnsi="Times New Roman"/>
          <w:color w:val="000000"/>
          <w:sz w:val="28"/>
          <w:szCs w:val="28"/>
        </w:rPr>
        <w:t>развитие  восприятия</w:t>
      </w:r>
      <w:proofErr w:type="gramEnd"/>
      <w:r w:rsidRPr="00E81EC3">
        <w:rPr>
          <w:rFonts w:ascii="Times New Roman" w:hAnsi="Times New Roman"/>
          <w:color w:val="000000"/>
          <w:sz w:val="28"/>
          <w:szCs w:val="28"/>
        </w:rPr>
        <w:t xml:space="preserve"> ребенка  и формирование его  представлений о внешних свойствах предметов: их форме, цвете, величине, положении в пространстве, запахе, вкусе и так далее. Сенсорное развитие является условием успешного овладения любой практической дея</w:t>
      </w:r>
      <w:r>
        <w:rPr>
          <w:rFonts w:ascii="Times New Roman" w:hAnsi="Times New Roman"/>
          <w:color w:val="000000"/>
          <w:sz w:val="28"/>
          <w:szCs w:val="28"/>
        </w:rPr>
        <w:t>тельностью</w:t>
      </w:r>
      <w:r w:rsidRPr="00E81EC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</w:t>
      </w:r>
      <w:r w:rsidRPr="00E81EC3">
        <w:rPr>
          <w:rFonts w:ascii="Times New Roman" w:hAnsi="Times New Roman"/>
          <w:color w:val="000000"/>
          <w:sz w:val="28"/>
          <w:szCs w:val="28"/>
        </w:rPr>
        <w:t xml:space="preserve">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Развитая </w:t>
      </w:r>
      <w:proofErr w:type="spellStart"/>
      <w:r w:rsidRPr="00E81EC3">
        <w:rPr>
          <w:rFonts w:ascii="Times New Roman" w:hAnsi="Times New Roman"/>
          <w:color w:val="000000"/>
          <w:sz w:val="28"/>
          <w:szCs w:val="28"/>
        </w:rPr>
        <w:t>сенсорика</w:t>
      </w:r>
      <w:proofErr w:type="spellEnd"/>
      <w:r w:rsidRPr="00E81EC3">
        <w:rPr>
          <w:rFonts w:ascii="Times New Roman" w:hAnsi="Times New Roman"/>
          <w:color w:val="000000"/>
          <w:sz w:val="28"/>
          <w:szCs w:val="28"/>
        </w:rPr>
        <w:t xml:space="preserve"> - основа для совершенствования практической деятельности современного человека. Ведь, как справедливо отмеча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E81E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C3">
        <w:rPr>
          <w:rFonts w:ascii="Times New Roman" w:hAnsi="Times New Roman"/>
          <w:color w:val="000000"/>
          <w:sz w:val="28"/>
          <w:szCs w:val="28"/>
        </w:rPr>
        <w:t>Б.Г.Ан</w:t>
      </w:r>
      <w:r>
        <w:rPr>
          <w:rFonts w:ascii="Times New Roman" w:hAnsi="Times New Roman"/>
          <w:color w:val="000000"/>
          <w:sz w:val="28"/>
          <w:szCs w:val="28"/>
        </w:rPr>
        <w:t>аньев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«</w:t>
      </w:r>
      <w:r w:rsidRPr="00E81EC3">
        <w:rPr>
          <w:rFonts w:ascii="Times New Roman" w:hAnsi="Times New Roman"/>
          <w:color w:val="000000"/>
          <w:sz w:val="28"/>
          <w:szCs w:val="28"/>
        </w:rPr>
        <w:t>самые далеко идущие успехи науки и техники рассчитаны не только на мысляще</w:t>
      </w:r>
      <w:r>
        <w:rPr>
          <w:rFonts w:ascii="Times New Roman" w:hAnsi="Times New Roman"/>
          <w:color w:val="000000"/>
          <w:sz w:val="28"/>
          <w:szCs w:val="28"/>
        </w:rPr>
        <w:t>го, но и на ощущающего человека»</w:t>
      </w:r>
      <w:r w:rsidRPr="00E81EC3">
        <w:rPr>
          <w:rFonts w:ascii="Times New Roman" w:hAnsi="Times New Roman"/>
          <w:color w:val="000000"/>
          <w:sz w:val="28"/>
          <w:szCs w:val="28"/>
        </w:rPr>
        <w:t>.</w:t>
      </w:r>
    </w:p>
    <w:p w:rsidR="00763F15" w:rsidRDefault="0035146F" w:rsidP="0035146F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Ведущая форма деятельности воспитанников в детском саду – это игра. Играя, ребенок приобретает опыт, который в последствии переносит в реальную жизнь. На сегодняшний день детям предложено и доступно множество игр. Посредством педагогического наблюдения было выявлено, что играм на липучках дети отдают большее предпочтение.  </w:t>
      </w:r>
    </w:p>
    <w:p w:rsidR="0035146F" w:rsidRDefault="0035146F" w:rsidP="003514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6781B">
        <w:rPr>
          <w:rFonts w:ascii="Times New Roman" w:hAnsi="Times New Roman" w:cs="Times New Roman"/>
          <w:sz w:val="28"/>
          <w:szCs w:val="28"/>
        </w:rPr>
        <w:t>Обстановка в младших группах детского сада должна быть прежде всего комфортной и безопасной для ребенка. Маленькие дети плохо реагируют на пространственные изменения обстановки они предпочитают стабильность в этом отношении [23]. Дети младших групп еще не умеют хорошо взаимодействовать со сверстниками, предпочитая игры рядом, но не вместе. Необходимо отводить место для одновременной деятельности не более 2–3 детей, а также учитывайте возможности организации совместной деятельности взрослого и ребенка, поскольку взрослый основной партнер ребенка в играх и занятиях. Маленький ребенок активно входит в предметный мир и изучает его с интересом.</w:t>
      </w:r>
    </w:p>
    <w:p w:rsidR="0035146F" w:rsidRDefault="0035146F" w:rsidP="0035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781B">
        <w:rPr>
          <w:rFonts w:ascii="Times New Roman" w:hAnsi="Times New Roman" w:cs="Times New Roman"/>
          <w:sz w:val="28"/>
          <w:szCs w:val="28"/>
        </w:rPr>
        <w:t>В каждой игре должны быть задействованы 4 основных цвета. Подборка игр должна быть разнообразна: на узнавание, называние и закрепление цвета, на группировку однородных и разнородных предметов по цвету, форме, величине, закрепление величины предметов, геометрических форм, сравнение предметов по цвету, форме, величине и другие. Наглядным материалом к дидактическим играм являются игрушки и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46F" w:rsidRDefault="0035146F" w:rsidP="0035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предлагаем одну из игр на липучках .</w:t>
      </w:r>
      <w:bookmarkStart w:id="0" w:name="_GoBack"/>
      <w:bookmarkEnd w:id="0"/>
    </w:p>
    <w:p w:rsidR="0035146F" w:rsidRPr="0035146F" w:rsidRDefault="0035146F" w:rsidP="0035146F">
      <w:pPr>
        <w:rPr>
          <w:rFonts w:ascii="Times New Roman" w:hAnsi="Times New Roman" w:cs="Times New Roman"/>
          <w:sz w:val="28"/>
          <w:szCs w:val="28"/>
        </w:rPr>
      </w:pPr>
      <w:r w:rsidRPr="00575B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на липучках </w:t>
      </w:r>
      <w:r w:rsidRPr="00575B83">
        <w:rPr>
          <w:rFonts w:ascii="Times New Roman" w:eastAsia="Times New Roman" w:hAnsi="Times New Roman" w:cs="Times New Roman"/>
          <w:b/>
          <w:sz w:val="28"/>
          <w:szCs w:val="28"/>
        </w:rPr>
        <w:t>«Средний, маленький, большой»</w:t>
      </w:r>
    </w:p>
    <w:p w:rsidR="0035146F" w:rsidRPr="00575B83" w:rsidRDefault="0035146F" w:rsidP="00351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B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5B83">
        <w:rPr>
          <w:rFonts w:ascii="Times New Roman" w:hAnsi="Times New Roman" w:cs="Times New Roman"/>
          <w:sz w:val="28"/>
          <w:szCs w:val="28"/>
        </w:rPr>
        <w:t xml:space="preserve"> </w:t>
      </w:r>
      <w:r w:rsidRPr="00575B83">
        <w:rPr>
          <w:rFonts w:ascii="Times New Roman" w:eastAsia="Times New Roman" w:hAnsi="Times New Roman" w:cs="Times New Roman"/>
          <w:sz w:val="28"/>
          <w:szCs w:val="28"/>
        </w:rPr>
        <w:t>упражнять детей в выделении параметров по цвету и величины предметов (большой, средний, маленький). Развивать зрительное внимание, мышление, мелкую моторику рук.</w:t>
      </w:r>
    </w:p>
    <w:p w:rsidR="0035146F" w:rsidRPr="00575B83" w:rsidRDefault="0035146F" w:rsidP="00351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B83">
        <w:rPr>
          <w:rFonts w:ascii="Times New Roman" w:hAnsi="Times New Roman" w:cs="Times New Roman"/>
          <w:b/>
          <w:sz w:val="28"/>
          <w:szCs w:val="28"/>
        </w:rPr>
        <w:t xml:space="preserve">Материалы к игре: </w:t>
      </w:r>
      <w:r w:rsidRPr="00575B83">
        <w:rPr>
          <w:rFonts w:ascii="Times New Roman" w:hAnsi="Times New Roman" w:cs="Times New Roman"/>
          <w:sz w:val="28"/>
          <w:szCs w:val="28"/>
        </w:rPr>
        <w:t>набор картинок разных по цвету и величине, листы с изображением ведер разной величины и цвета, шарики разных размеров, корзинки разных размеров, аудиозапись.</w:t>
      </w:r>
    </w:p>
    <w:p w:rsidR="0035146F" w:rsidRPr="00575B83" w:rsidRDefault="0035146F" w:rsidP="00351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B8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575B83">
        <w:rPr>
          <w:rFonts w:ascii="Times New Roman" w:hAnsi="Times New Roman" w:cs="Times New Roman"/>
          <w:sz w:val="28"/>
          <w:szCs w:val="28"/>
        </w:rPr>
        <w:t xml:space="preserve"> будет выделять параметры величин предметов (большой, средний, маленький).</w:t>
      </w:r>
    </w:p>
    <w:p w:rsidR="0035146F" w:rsidRPr="00575B83" w:rsidRDefault="0035146F" w:rsidP="00351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B8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5146F" w:rsidRPr="00575B83" w:rsidRDefault="0035146F" w:rsidP="0035146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83">
        <w:rPr>
          <w:rFonts w:ascii="Times New Roman" w:hAnsi="Times New Roman" w:cs="Times New Roman"/>
          <w:sz w:val="28"/>
          <w:szCs w:val="28"/>
        </w:rPr>
        <w:t>В гости к ребенку приходит клоун. Он приносит шарики разных размеров и цветов. Он предлагает ребенку поиграть с ним в игру «Кто быстрее». Перед ребенком и клоуном ставится три корзинки разных размеров, их задача кто быстрее соберет и расформирует шарики по корзинкам по величине и цвету. Выигрывает тот, кто быстрее собрал шарики.</w:t>
      </w:r>
    </w:p>
    <w:p w:rsidR="0035146F" w:rsidRPr="00575B83" w:rsidRDefault="0035146F" w:rsidP="0035146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83">
        <w:rPr>
          <w:rFonts w:ascii="Times New Roman" w:hAnsi="Times New Roman" w:cs="Times New Roman"/>
          <w:sz w:val="28"/>
          <w:szCs w:val="28"/>
        </w:rPr>
        <w:t xml:space="preserve">Клоун говорит ребенку, что он принес игру на липучках </w:t>
      </w:r>
      <w:r w:rsidRPr="00575B83">
        <w:rPr>
          <w:rFonts w:ascii="Times New Roman" w:eastAsia="Times New Roman" w:hAnsi="Times New Roman" w:cs="Times New Roman"/>
          <w:sz w:val="28"/>
          <w:szCs w:val="28"/>
        </w:rPr>
        <w:t>«Средний, маленький, большой» и предлагает сесть за стол.</w:t>
      </w:r>
      <w:r w:rsidRPr="00575B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5B83">
        <w:rPr>
          <w:rFonts w:ascii="Times New Roman" w:hAnsi="Times New Roman" w:cs="Times New Roman"/>
          <w:sz w:val="28"/>
          <w:szCs w:val="28"/>
        </w:rPr>
        <w:t>Клоун предлагает ребенку рассмотреть картинки с изображением ведер и просит показать, какое ведро большое, среднее и маленькое и какого цвета (например, желтого). Затем, просит найти предметы такого же цвета, и прикрепить на ведро, соблюдая величину предмета.</w:t>
      </w:r>
    </w:p>
    <w:p w:rsidR="0035146F" w:rsidRDefault="0035146F" w:rsidP="0035146F"/>
    <w:sectPr w:rsidR="0035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28"/>
    <w:rsid w:val="00101328"/>
    <w:rsid w:val="0035146F"/>
    <w:rsid w:val="007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763"/>
  <w15:chartTrackingRefBased/>
  <w15:docId w15:val="{01B1E91B-18B5-4276-BE47-B06D62E5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146F"/>
  </w:style>
  <w:style w:type="paragraph" w:styleId="a3">
    <w:name w:val="No Spacing"/>
    <w:link w:val="a4"/>
    <w:uiPriority w:val="1"/>
    <w:qFormat/>
    <w:rsid w:val="0035146F"/>
    <w:pPr>
      <w:spacing w:after="0" w:line="240" w:lineRule="auto"/>
    </w:pPr>
    <w:rPr>
      <w:lang/>
    </w:rPr>
  </w:style>
  <w:style w:type="character" w:customStyle="1" w:styleId="a4">
    <w:name w:val="Без интервала Знак"/>
    <w:link w:val="a3"/>
    <w:uiPriority w:val="1"/>
    <w:rsid w:val="0035146F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2024-02-25T14:22:00Z</dcterms:created>
  <dcterms:modified xsi:type="dcterms:W3CDTF">2024-02-25T14:31:00Z</dcterms:modified>
</cp:coreProperties>
</file>