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286" w:rsidRPr="005C1286" w:rsidRDefault="005C1286" w:rsidP="005C1286">
      <w:pPr>
        <w:jc w:val="center"/>
        <w:rPr>
          <w:rFonts w:ascii="Times New Roman" w:hAnsi="Times New Roman" w:cs="Times New Roman"/>
          <w:b/>
          <w:sz w:val="28"/>
          <w:szCs w:val="28"/>
          <w:lang w:val="kk-KZ"/>
        </w:rPr>
      </w:pPr>
      <w:r w:rsidRPr="005C1286">
        <w:rPr>
          <w:rFonts w:ascii="Times New Roman" w:hAnsi="Times New Roman" w:cs="Times New Roman"/>
          <w:b/>
          <w:sz w:val="28"/>
          <w:szCs w:val="28"/>
          <w:lang w:val="kk-KZ"/>
        </w:rPr>
        <w:t xml:space="preserve">Қостанай облысы әкімдігі білім басқармасының </w:t>
      </w:r>
    </w:p>
    <w:p w:rsidR="005C1286" w:rsidRPr="005C1286" w:rsidRDefault="005C1286" w:rsidP="005C1286">
      <w:pPr>
        <w:jc w:val="center"/>
        <w:rPr>
          <w:rFonts w:ascii="Times New Roman" w:hAnsi="Times New Roman" w:cs="Times New Roman"/>
          <w:b/>
          <w:sz w:val="28"/>
          <w:szCs w:val="28"/>
          <w:lang w:val="kk-KZ"/>
        </w:rPr>
      </w:pPr>
      <w:r w:rsidRPr="005C1286">
        <w:rPr>
          <w:rFonts w:ascii="Times New Roman" w:hAnsi="Times New Roman" w:cs="Times New Roman"/>
          <w:b/>
          <w:sz w:val="28"/>
          <w:szCs w:val="28"/>
          <w:lang w:val="kk-KZ"/>
        </w:rPr>
        <w:t xml:space="preserve">"Федоров ауданы білім бөлімінің </w:t>
      </w:r>
    </w:p>
    <w:p w:rsidR="005C1286" w:rsidRPr="005C1286" w:rsidRDefault="005C1286" w:rsidP="005C1286">
      <w:pPr>
        <w:jc w:val="center"/>
        <w:rPr>
          <w:rFonts w:ascii="Times New Roman" w:hAnsi="Times New Roman" w:cs="Times New Roman"/>
          <w:b/>
          <w:sz w:val="28"/>
          <w:szCs w:val="28"/>
          <w:lang w:val="kk-KZ"/>
        </w:rPr>
      </w:pPr>
      <w:r w:rsidRPr="005C1286">
        <w:rPr>
          <w:rFonts w:ascii="Times New Roman" w:hAnsi="Times New Roman" w:cs="Times New Roman"/>
          <w:b/>
          <w:sz w:val="28"/>
          <w:szCs w:val="28"/>
          <w:lang w:val="kk-KZ"/>
        </w:rPr>
        <w:t>Абай атындағы жалпы білім беретін мектебі" КММ</w:t>
      </w:r>
    </w:p>
    <w:p w:rsidR="0054283A" w:rsidRDefault="0054283A" w:rsidP="005C1286">
      <w:pPr>
        <w:rPr>
          <w:rFonts w:ascii="Times New Roman" w:hAnsi="Times New Roman" w:cs="Times New Roman"/>
          <w:sz w:val="24"/>
          <w:szCs w:val="24"/>
          <w:lang w:val="kk-KZ"/>
        </w:rPr>
      </w:pPr>
    </w:p>
    <w:p w:rsidR="00C4464F" w:rsidRPr="005C1286" w:rsidRDefault="00C4464F" w:rsidP="005C1286">
      <w:pPr>
        <w:rPr>
          <w:rFonts w:ascii="Times New Roman" w:hAnsi="Times New Roman" w:cs="Times New Roman"/>
          <w:sz w:val="24"/>
          <w:szCs w:val="24"/>
          <w:lang w:val="kk-KZ"/>
        </w:rPr>
      </w:pPr>
    </w:p>
    <w:p w:rsidR="0054283A" w:rsidRPr="005C1286" w:rsidRDefault="0054283A" w:rsidP="00A61E5D">
      <w:pPr>
        <w:jc w:val="center"/>
        <w:rPr>
          <w:rFonts w:ascii="Times New Roman" w:hAnsi="Times New Roman" w:cs="Times New Roman"/>
          <w:sz w:val="24"/>
          <w:szCs w:val="24"/>
          <w:lang w:val="kk-KZ"/>
        </w:rPr>
      </w:pPr>
    </w:p>
    <w:p w:rsidR="0054283A" w:rsidRPr="00D32F6E" w:rsidRDefault="0054283A" w:rsidP="0054283A">
      <w:pPr>
        <w:spacing w:after="213" w:line="259" w:lineRule="auto"/>
        <w:ind w:left="122" w:right="112" w:hanging="10"/>
        <w:jc w:val="center"/>
        <w:rPr>
          <w:rFonts w:ascii="Times New Roman" w:eastAsia="Times New Roman" w:hAnsi="Times New Roman" w:cs="Times New Roman"/>
          <w:color w:val="000000"/>
          <w:sz w:val="28"/>
          <w:lang w:val="kk-KZ"/>
        </w:rPr>
      </w:pPr>
      <w:r w:rsidRPr="00D32F6E">
        <w:rPr>
          <w:rFonts w:ascii="Times New Roman" w:eastAsia="Times New Roman" w:hAnsi="Times New Roman" w:cs="Times New Roman"/>
          <w:b/>
          <w:color w:val="000000"/>
          <w:sz w:val="28"/>
          <w:lang w:val="kk-KZ"/>
        </w:rPr>
        <w:t xml:space="preserve">Оқыту қазақ тілінде емес  мектептердегі 9-сынып оқушыларына арналған </w:t>
      </w:r>
    </w:p>
    <w:p w:rsidR="0054283A" w:rsidRPr="00D32F6E" w:rsidRDefault="0054283A" w:rsidP="0054283A">
      <w:pPr>
        <w:spacing w:after="213" w:line="259" w:lineRule="auto"/>
        <w:ind w:left="122" w:right="8" w:hanging="10"/>
        <w:jc w:val="center"/>
        <w:rPr>
          <w:rFonts w:ascii="Times New Roman" w:eastAsia="Times New Roman" w:hAnsi="Times New Roman" w:cs="Times New Roman"/>
          <w:color w:val="000000"/>
          <w:sz w:val="28"/>
          <w:lang w:val="kk-KZ"/>
        </w:rPr>
      </w:pPr>
      <w:r w:rsidRPr="00D32F6E">
        <w:rPr>
          <w:rFonts w:ascii="Times New Roman" w:eastAsia="Times New Roman" w:hAnsi="Times New Roman" w:cs="Times New Roman"/>
          <w:b/>
          <w:color w:val="000000"/>
          <w:sz w:val="28"/>
          <w:lang w:val="kk-KZ"/>
        </w:rPr>
        <w:t xml:space="preserve">«Қазақ тілі мен әдебиеті сабақтарында тұтас және тұтас емес мәтіндерді қолдану арқылы оқушылардың оқу сауаттылығын дамыту» </w:t>
      </w:r>
    </w:p>
    <w:p w:rsidR="0054283A" w:rsidRPr="0054283A" w:rsidRDefault="0054283A" w:rsidP="0054283A">
      <w:pPr>
        <w:spacing w:after="156" w:line="259" w:lineRule="auto"/>
        <w:ind w:left="122" w:right="7" w:hanging="10"/>
        <w:jc w:val="center"/>
        <w:rPr>
          <w:rFonts w:ascii="Times New Roman" w:eastAsia="Times New Roman" w:hAnsi="Times New Roman" w:cs="Times New Roman"/>
          <w:color w:val="000000"/>
          <w:sz w:val="28"/>
        </w:rPr>
      </w:pPr>
      <w:r w:rsidRPr="0054283A">
        <w:rPr>
          <w:rFonts w:ascii="Times New Roman" w:eastAsia="Times New Roman" w:hAnsi="Times New Roman" w:cs="Times New Roman"/>
          <w:b/>
          <w:color w:val="000000"/>
          <w:sz w:val="28"/>
        </w:rPr>
        <w:t xml:space="preserve">оқу бағдарламасы </w:t>
      </w:r>
    </w:p>
    <w:p w:rsidR="0054283A" w:rsidRPr="0054283A" w:rsidRDefault="0054283A" w:rsidP="0054283A">
      <w:pPr>
        <w:spacing w:after="156" w:line="259" w:lineRule="auto"/>
        <w:ind w:left="185"/>
        <w:jc w:val="center"/>
        <w:rPr>
          <w:rFonts w:ascii="Times New Roman" w:eastAsia="Times New Roman" w:hAnsi="Times New Roman" w:cs="Times New Roman"/>
          <w:color w:val="000000"/>
          <w:sz w:val="28"/>
        </w:rPr>
      </w:pPr>
      <w:r w:rsidRPr="0054283A">
        <w:rPr>
          <w:rFonts w:ascii="Times New Roman" w:eastAsia="Times New Roman" w:hAnsi="Times New Roman" w:cs="Times New Roman"/>
          <w:color w:val="000000"/>
          <w:sz w:val="28"/>
        </w:rPr>
        <w:t xml:space="preserve"> </w:t>
      </w:r>
    </w:p>
    <w:p w:rsidR="0054283A" w:rsidRDefault="00C4464F" w:rsidP="00A61E5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39E3CBF">
            <wp:extent cx="3444240" cy="2694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4240" cy="2694940"/>
                    </a:xfrm>
                    <a:prstGeom prst="rect">
                      <a:avLst/>
                    </a:prstGeom>
                    <a:noFill/>
                  </pic:spPr>
                </pic:pic>
              </a:graphicData>
            </a:graphic>
          </wp:inline>
        </w:drawing>
      </w:r>
    </w:p>
    <w:p w:rsidR="0054283A" w:rsidRDefault="0054283A" w:rsidP="00A61E5D">
      <w:pPr>
        <w:jc w:val="center"/>
        <w:rPr>
          <w:rFonts w:ascii="Times New Roman" w:hAnsi="Times New Roman" w:cs="Times New Roman"/>
          <w:sz w:val="24"/>
          <w:szCs w:val="24"/>
        </w:rPr>
      </w:pPr>
    </w:p>
    <w:p w:rsidR="00A61E5D" w:rsidRPr="00F90D9C" w:rsidRDefault="00A61E5D" w:rsidP="00A61E5D">
      <w:pPr>
        <w:jc w:val="center"/>
        <w:rPr>
          <w:rFonts w:ascii="Times New Roman" w:hAnsi="Times New Roman" w:cs="Times New Roman"/>
          <w:sz w:val="24"/>
          <w:szCs w:val="24"/>
          <w:lang w:val="kk-KZ"/>
        </w:rPr>
      </w:pPr>
    </w:p>
    <w:p w:rsidR="00A61E5D" w:rsidRPr="00F90D9C" w:rsidRDefault="00A61E5D" w:rsidP="00A61E5D">
      <w:pPr>
        <w:jc w:val="center"/>
        <w:rPr>
          <w:rFonts w:ascii="Times New Roman" w:hAnsi="Times New Roman" w:cs="Times New Roman"/>
          <w:sz w:val="24"/>
          <w:szCs w:val="24"/>
          <w:lang w:val="kk-KZ"/>
        </w:rPr>
      </w:pPr>
    </w:p>
    <w:p w:rsidR="00A61E5D" w:rsidRPr="00F90D9C" w:rsidRDefault="00A61E5D" w:rsidP="00A61E5D">
      <w:pPr>
        <w:jc w:val="center"/>
        <w:rPr>
          <w:rFonts w:ascii="Times New Roman" w:hAnsi="Times New Roman" w:cs="Times New Roman"/>
          <w:sz w:val="24"/>
          <w:szCs w:val="24"/>
          <w:lang w:val="kk-KZ"/>
        </w:rPr>
      </w:pPr>
    </w:p>
    <w:p w:rsidR="0054283A" w:rsidRPr="005C1286" w:rsidRDefault="00C4464F" w:rsidP="0054283A">
      <w:pPr>
        <w:spacing w:after="5" w:line="413" w:lineRule="auto"/>
        <w:ind w:left="2621" w:right="2431" w:hanging="1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lang w:val="kk-KZ"/>
        </w:rPr>
        <w:t>Қ</w:t>
      </w:r>
      <w:r w:rsidR="0054283A" w:rsidRPr="005C1286">
        <w:rPr>
          <w:rFonts w:ascii="Times New Roman" w:eastAsia="Times New Roman" w:hAnsi="Times New Roman" w:cs="Times New Roman"/>
          <w:b/>
          <w:color w:val="000000"/>
          <w:sz w:val="28"/>
        </w:rPr>
        <w:t xml:space="preserve">останай облысы </w:t>
      </w:r>
    </w:p>
    <w:p w:rsidR="00C4464F" w:rsidRDefault="0054283A" w:rsidP="0054283A">
      <w:pPr>
        <w:spacing w:after="5" w:line="413" w:lineRule="auto"/>
        <w:ind w:left="2621" w:right="2431" w:hanging="10"/>
        <w:jc w:val="center"/>
        <w:rPr>
          <w:rFonts w:ascii="Times New Roman" w:eastAsia="Times New Roman" w:hAnsi="Times New Roman" w:cs="Times New Roman"/>
          <w:b/>
          <w:color w:val="000000"/>
          <w:sz w:val="28"/>
          <w:lang w:val="kk-KZ"/>
        </w:rPr>
      </w:pPr>
      <w:r w:rsidRPr="005C1286">
        <w:rPr>
          <w:rFonts w:ascii="Times New Roman" w:eastAsia="Times New Roman" w:hAnsi="Times New Roman" w:cs="Times New Roman"/>
          <w:b/>
          <w:color w:val="000000"/>
          <w:sz w:val="28"/>
          <w:lang w:val="kk-KZ"/>
        </w:rPr>
        <w:t xml:space="preserve">Федоров ауданы  </w:t>
      </w:r>
    </w:p>
    <w:p w:rsidR="0054283A" w:rsidRPr="005C1286" w:rsidRDefault="0054283A" w:rsidP="0054283A">
      <w:pPr>
        <w:spacing w:after="5" w:line="413" w:lineRule="auto"/>
        <w:ind w:left="2621" w:right="2431" w:hanging="10"/>
        <w:jc w:val="center"/>
        <w:rPr>
          <w:rFonts w:ascii="Times New Roman" w:eastAsia="Times New Roman" w:hAnsi="Times New Roman" w:cs="Times New Roman"/>
          <w:b/>
          <w:color w:val="000000"/>
          <w:sz w:val="28"/>
        </w:rPr>
      </w:pPr>
      <w:r w:rsidRPr="005C1286">
        <w:rPr>
          <w:rFonts w:ascii="Times New Roman" w:eastAsia="Times New Roman" w:hAnsi="Times New Roman" w:cs="Times New Roman"/>
          <w:b/>
          <w:color w:val="000000"/>
          <w:sz w:val="28"/>
        </w:rPr>
        <w:t xml:space="preserve">2025 жыл </w:t>
      </w:r>
    </w:p>
    <w:p w:rsidR="0054283A" w:rsidRPr="0054283A" w:rsidRDefault="0054283A" w:rsidP="0054283A">
      <w:pPr>
        <w:spacing w:after="133" w:line="270" w:lineRule="auto"/>
        <w:jc w:val="both"/>
        <w:rPr>
          <w:rFonts w:ascii="Times New Roman" w:hAnsi="Times New Roman" w:cs="Times New Roman"/>
          <w:sz w:val="28"/>
          <w:szCs w:val="28"/>
        </w:rPr>
      </w:pPr>
      <w:r w:rsidRPr="0054283A">
        <w:rPr>
          <w:rFonts w:ascii="Times New Roman" w:hAnsi="Times New Roman" w:cs="Times New Roman"/>
          <w:b/>
          <w:sz w:val="28"/>
          <w:szCs w:val="28"/>
        </w:rPr>
        <w:lastRenderedPageBreak/>
        <w:t xml:space="preserve">Пікір берушілер: </w:t>
      </w:r>
      <w:r w:rsidRPr="0054283A">
        <w:rPr>
          <w:rFonts w:ascii="Times New Roman" w:hAnsi="Times New Roman" w:cs="Times New Roman"/>
          <w:sz w:val="28"/>
          <w:szCs w:val="28"/>
        </w:rPr>
        <w:t xml:space="preserve"> </w:t>
      </w:r>
    </w:p>
    <w:p w:rsidR="0054283A" w:rsidRPr="0054283A" w:rsidRDefault="0054283A" w:rsidP="0054283A">
      <w:pPr>
        <w:spacing w:after="0" w:line="259" w:lineRule="auto"/>
        <w:ind w:left="115"/>
        <w:jc w:val="both"/>
        <w:rPr>
          <w:rFonts w:ascii="Times New Roman" w:hAnsi="Times New Roman" w:cs="Times New Roman"/>
          <w:sz w:val="28"/>
          <w:szCs w:val="28"/>
        </w:rPr>
      </w:pPr>
      <w:r w:rsidRPr="0054283A">
        <w:rPr>
          <w:rFonts w:ascii="Times New Roman" w:hAnsi="Times New Roman" w:cs="Times New Roman"/>
          <w:sz w:val="28"/>
          <w:szCs w:val="28"/>
        </w:rPr>
        <w:t xml:space="preserve"> </w:t>
      </w:r>
    </w:p>
    <w:p w:rsidR="0054283A" w:rsidRDefault="005C4FE8" w:rsidP="0054283A">
      <w:pPr>
        <w:spacing w:after="27" w:line="259" w:lineRule="auto"/>
        <w:ind w:left="115"/>
        <w:jc w:val="both"/>
        <w:rPr>
          <w:rFonts w:ascii="Times New Roman" w:hAnsi="Times New Roman" w:cs="Times New Roman"/>
          <w:sz w:val="28"/>
          <w:szCs w:val="28"/>
        </w:rPr>
      </w:pPr>
      <w:r w:rsidRPr="005C4FE8">
        <w:rPr>
          <w:rFonts w:ascii="Times New Roman" w:hAnsi="Times New Roman" w:cs="Times New Roman"/>
          <w:b/>
          <w:sz w:val="28"/>
          <w:szCs w:val="28"/>
        </w:rPr>
        <w:t>Амангелді Айнұр Амангелдіқызы</w:t>
      </w:r>
      <w:r w:rsidRPr="005C4FE8">
        <w:rPr>
          <w:rFonts w:ascii="Times New Roman" w:hAnsi="Times New Roman" w:cs="Times New Roman"/>
          <w:sz w:val="28"/>
          <w:szCs w:val="28"/>
        </w:rPr>
        <w:t xml:space="preserve">, «Сәкен Сейфуллин атындағы Қазақ агротехникалық зерттеу университеті» КеАҚ филология ғылымдарының кандидаты, аға оқытушысы   </w:t>
      </w:r>
    </w:p>
    <w:p w:rsidR="005C4FE8" w:rsidRPr="0054283A" w:rsidRDefault="005C4FE8" w:rsidP="0054283A">
      <w:pPr>
        <w:spacing w:after="27" w:line="259" w:lineRule="auto"/>
        <w:ind w:left="115"/>
        <w:jc w:val="both"/>
        <w:rPr>
          <w:rFonts w:ascii="Times New Roman" w:hAnsi="Times New Roman" w:cs="Times New Roman"/>
          <w:sz w:val="28"/>
          <w:szCs w:val="28"/>
        </w:rPr>
      </w:pPr>
    </w:p>
    <w:p w:rsidR="0054283A" w:rsidRPr="005C4FE8" w:rsidRDefault="005C4FE8" w:rsidP="0054283A">
      <w:pPr>
        <w:spacing w:after="11"/>
        <w:ind w:left="110"/>
        <w:jc w:val="both"/>
        <w:rPr>
          <w:rFonts w:ascii="Times New Roman" w:hAnsi="Times New Roman" w:cs="Times New Roman"/>
          <w:sz w:val="28"/>
          <w:szCs w:val="28"/>
          <w:lang w:val="kk-KZ"/>
        </w:rPr>
      </w:pPr>
      <w:r w:rsidRPr="005C4FE8">
        <w:rPr>
          <w:rFonts w:ascii="Times New Roman" w:hAnsi="Times New Roman" w:cs="Times New Roman"/>
          <w:b/>
          <w:sz w:val="28"/>
          <w:szCs w:val="28"/>
          <w:lang w:val="kk-KZ"/>
        </w:rPr>
        <w:t>Бағлан Тургынбаевна</w:t>
      </w:r>
      <w:r w:rsidR="0054283A" w:rsidRPr="005C4FE8">
        <w:rPr>
          <w:rFonts w:ascii="Times New Roman" w:hAnsi="Times New Roman" w:cs="Times New Roman"/>
          <w:b/>
          <w:sz w:val="28"/>
          <w:szCs w:val="28"/>
          <w:lang w:val="kk-KZ"/>
        </w:rPr>
        <w:t xml:space="preserve"> Нұржанова</w:t>
      </w:r>
      <w:r w:rsidR="0054283A" w:rsidRPr="005C4FE8">
        <w:rPr>
          <w:rFonts w:ascii="Times New Roman" w:hAnsi="Times New Roman" w:cs="Times New Roman"/>
          <w:sz w:val="28"/>
          <w:szCs w:val="28"/>
          <w:lang w:val="kk-KZ"/>
        </w:rPr>
        <w:t xml:space="preserve">, ҚОӘББ Федоров ауданы білім бөлімінің  </w:t>
      </w:r>
      <w:r w:rsidR="0054283A">
        <w:rPr>
          <w:rFonts w:ascii="Times New Roman" w:hAnsi="Times New Roman" w:cs="Times New Roman"/>
          <w:sz w:val="28"/>
          <w:szCs w:val="28"/>
          <w:lang w:val="kk-KZ"/>
        </w:rPr>
        <w:t>Абай атындағы жалпы білім беретін мектебінің қазақ т</w:t>
      </w:r>
      <w:r w:rsidR="0054283A" w:rsidRPr="005C4FE8">
        <w:rPr>
          <w:rFonts w:ascii="Times New Roman" w:hAnsi="Times New Roman" w:cs="Times New Roman"/>
          <w:sz w:val="28"/>
          <w:szCs w:val="28"/>
          <w:lang w:val="kk-KZ"/>
        </w:rPr>
        <w:t xml:space="preserve">ілі мен әдебиеті пәні мұғалімі, магистр </w:t>
      </w:r>
    </w:p>
    <w:p w:rsidR="0054283A" w:rsidRPr="005C4FE8" w:rsidRDefault="0054283A" w:rsidP="0054283A">
      <w:pPr>
        <w:spacing w:after="11"/>
        <w:ind w:left="110"/>
        <w:jc w:val="both"/>
        <w:rPr>
          <w:rFonts w:ascii="Times New Roman" w:hAnsi="Times New Roman" w:cs="Times New Roman"/>
          <w:sz w:val="28"/>
          <w:szCs w:val="28"/>
          <w:lang w:val="kk-KZ"/>
        </w:rPr>
      </w:pPr>
    </w:p>
    <w:p w:rsidR="0054283A" w:rsidRPr="005C4FE8" w:rsidRDefault="0054283A" w:rsidP="0054283A">
      <w:pPr>
        <w:spacing w:after="11"/>
        <w:ind w:left="110"/>
        <w:jc w:val="both"/>
        <w:rPr>
          <w:rFonts w:ascii="Times New Roman" w:hAnsi="Times New Roman" w:cs="Times New Roman"/>
          <w:sz w:val="28"/>
          <w:szCs w:val="28"/>
          <w:lang w:val="kk-KZ"/>
        </w:rPr>
      </w:pPr>
    </w:p>
    <w:p w:rsidR="0054283A" w:rsidRPr="005C4FE8" w:rsidRDefault="0054283A" w:rsidP="0054283A">
      <w:pPr>
        <w:spacing w:after="0" w:line="259" w:lineRule="auto"/>
        <w:ind w:left="115"/>
        <w:rPr>
          <w:lang w:val="kk-KZ"/>
        </w:rPr>
      </w:pPr>
      <w:r w:rsidRPr="005C4FE8">
        <w:rPr>
          <w:lang w:val="kk-KZ"/>
        </w:rPr>
        <w:t xml:space="preserve"> </w:t>
      </w:r>
    </w:p>
    <w:p w:rsidR="0054283A" w:rsidRPr="005C4FE8" w:rsidRDefault="0054283A" w:rsidP="0054283A">
      <w:pPr>
        <w:spacing w:after="24" w:line="259" w:lineRule="auto"/>
        <w:ind w:left="115"/>
        <w:rPr>
          <w:lang w:val="kk-KZ"/>
        </w:rPr>
      </w:pPr>
      <w:r w:rsidRPr="005C4FE8">
        <w:rPr>
          <w:lang w:val="kk-KZ"/>
        </w:rPr>
        <w:t xml:space="preserve"> </w:t>
      </w:r>
    </w:p>
    <w:p w:rsidR="0054283A" w:rsidRPr="005C4FE8" w:rsidRDefault="0054283A" w:rsidP="0054283A">
      <w:pPr>
        <w:spacing w:after="11"/>
        <w:ind w:left="100" w:firstLine="706"/>
        <w:rPr>
          <w:rFonts w:ascii="Times New Roman" w:hAnsi="Times New Roman" w:cs="Times New Roman"/>
          <w:sz w:val="28"/>
          <w:szCs w:val="28"/>
          <w:lang w:val="kk-KZ"/>
        </w:rPr>
      </w:pPr>
      <w:r w:rsidRPr="005C4FE8">
        <w:rPr>
          <w:rFonts w:ascii="Times New Roman" w:hAnsi="Times New Roman" w:cs="Times New Roman"/>
          <w:sz w:val="28"/>
          <w:szCs w:val="28"/>
          <w:lang w:val="kk-KZ"/>
        </w:rPr>
        <w:t>Оқыту қазақ тілінде емес  мектептердегі 9</w:t>
      </w:r>
      <w:r>
        <w:rPr>
          <w:rFonts w:ascii="Times New Roman" w:hAnsi="Times New Roman" w:cs="Times New Roman"/>
          <w:sz w:val="28"/>
          <w:szCs w:val="28"/>
          <w:lang w:val="kk-KZ"/>
        </w:rPr>
        <w:t xml:space="preserve"> </w:t>
      </w:r>
      <w:r w:rsidRPr="005C4FE8">
        <w:rPr>
          <w:rFonts w:ascii="Times New Roman" w:hAnsi="Times New Roman" w:cs="Times New Roman"/>
          <w:sz w:val="28"/>
          <w:szCs w:val="28"/>
          <w:lang w:val="kk-KZ"/>
        </w:rPr>
        <w:t xml:space="preserve">- сынып оқушыларына арналған «Қазақ тілі мен әдебиеті сабақтарында тұтас және тұтас емес мәтіндерді қолдану арқылы оқушылардың оқу сауаттылығын дамыту»: Оқу бағдарламасы/құраст: </w:t>
      </w:r>
      <w:r w:rsidRPr="005C4FE8">
        <w:rPr>
          <w:rFonts w:ascii="Times New Roman" w:hAnsi="Times New Roman" w:cs="Times New Roman"/>
          <w:b/>
          <w:sz w:val="28"/>
          <w:szCs w:val="28"/>
          <w:lang w:val="kk-KZ"/>
        </w:rPr>
        <w:t>К.Г.Калиева</w:t>
      </w:r>
      <w:r w:rsidRPr="005C4FE8">
        <w:rPr>
          <w:rFonts w:ascii="Times New Roman" w:hAnsi="Times New Roman" w:cs="Times New Roman"/>
          <w:sz w:val="28"/>
          <w:szCs w:val="28"/>
          <w:lang w:val="kk-KZ"/>
        </w:rPr>
        <w:t>. – Қостанай облысы, Ф</w:t>
      </w:r>
      <w:r w:rsidR="005C4FE8" w:rsidRPr="005C4FE8">
        <w:rPr>
          <w:rFonts w:ascii="Times New Roman" w:hAnsi="Times New Roman" w:cs="Times New Roman"/>
          <w:sz w:val="28"/>
          <w:szCs w:val="28"/>
          <w:lang w:val="kk-KZ"/>
        </w:rPr>
        <w:t>едоров аудандық ББ, 2025 ж. -155</w:t>
      </w:r>
      <w:r w:rsidRPr="005C4FE8">
        <w:rPr>
          <w:rFonts w:ascii="Times New Roman" w:hAnsi="Times New Roman" w:cs="Times New Roman"/>
          <w:sz w:val="28"/>
          <w:szCs w:val="28"/>
          <w:lang w:val="kk-KZ"/>
        </w:rPr>
        <w:t xml:space="preserve"> б. </w:t>
      </w:r>
    </w:p>
    <w:p w:rsidR="0054283A" w:rsidRPr="005C4FE8" w:rsidRDefault="0054283A" w:rsidP="0054283A">
      <w:pPr>
        <w:spacing w:after="11"/>
        <w:ind w:left="100" w:firstLine="706"/>
        <w:rPr>
          <w:rFonts w:ascii="Times New Roman" w:hAnsi="Times New Roman" w:cs="Times New Roman"/>
          <w:sz w:val="28"/>
          <w:szCs w:val="28"/>
          <w:lang w:val="kk-KZ"/>
        </w:rPr>
      </w:pPr>
    </w:p>
    <w:p w:rsidR="0054283A" w:rsidRPr="005C4FE8" w:rsidRDefault="0054283A" w:rsidP="0054283A">
      <w:pPr>
        <w:spacing w:after="11"/>
        <w:ind w:left="100" w:firstLine="706"/>
        <w:rPr>
          <w:rFonts w:ascii="Times New Roman" w:hAnsi="Times New Roman" w:cs="Times New Roman"/>
          <w:sz w:val="28"/>
          <w:szCs w:val="28"/>
          <w:lang w:val="kk-KZ"/>
        </w:rPr>
      </w:pPr>
    </w:p>
    <w:p w:rsidR="0054283A" w:rsidRPr="005C4FE8" w:rsidRDefault="0054283A" w:rsidP="0054283A">
      <w:pPr>
        <w:spacing w:after="11"/>
        <w:ind w:left="100" w:firstLine="706"/>
        <w:rPr>
          <w:rFonts w:ascii="Times New Roman" w:hAnsi="Times New Roman" w:cs="Times New Roman"/>
          <w:sz w:val="28"/>
          <w:szCs w:val="28"/>
          <w:lang w:val="kk-KZ"/>
        </w:rPr>
      </w:pPr>
    </w:p>
    <w:p w:rsidR="0054283A" w:rsidRPr="005C4FE8" w:rsidRDefault="0054283A" w:rsidP="0054283A">
      <w:pPr>
        <w:spacing w:after="11"/>
        <w:ind w:left="100" w:firstLine="706"/>
        <w:rPr>
          <w:rFonts w:ascii="Times New Roman" w:hAnsi="Times New Roman" w:cs="Times New Roman"/>
          <w:sz w:val="28"/>
          <w:szCs w:val="28"/>
          <w:lang w:val="kk-KZ"/>
        </w:rPr>
      </w:pPr>
      <w:r w:rsidRPr="005C4FE8">
        <w:rPr>
          <w:rFonts w:ascii="Times New Roman" w:hAnsi="Times New Roman" w:cs="Times New Roman"/>
          <w:sz w:val="28"/>
          <w:szCs w:val="28"/>
          <w:lang w:val="kk-KZ"/>
        </w:rPr>
        <w:t xml:space="preserve"> </w:t>
      </w:r>
    </w:p>
    <w:p w:rsidR="0054283A" w:rsidRPr="0054283A" w:rsidRDefault="0054283A" w:rsidP="0054283A">
      <w:pPr>
        <w:spacing w:after="16"/>
        <w:ind w:left="100" w:firstLine="706"/>
        <w:jc w:val="both"/>
        <w:rPr>
          <w:rFonts w:ascii="Times New Roman" w:hAnsi="Times New Roman" w:cs="Times New Roman"/>
          <w:sz w:val="28"/>
          <w:szCs w:val="28"/>
        </w:rPr>
      </w:pPr>
      <w:r w:rsidRPr="0054283A">
        <w:rPr>
          <w:rFonts w:ascii="Times New Roman" w:hAnsi="Times New Roman" w:cs="Times New Roman"/>
          <w:sz w:val="28"/>
          <w:szCs w:val="28"/>
        </w:rPr>
        <w:t xml:space="preserve">Оқу бағдарламасы оқыту қазақ тілінде емес мектептердегі оқушылардың сыни ойлауын қалыптастырудың негізі ретінде мәтінмен жұмыс жасауда тың тақырыптарда зерттеу және өзіндік ой қалыптастыру, тілі мен ой өрісін, танымдық қасиеттерін дамыту, сауатты жазу мен сөйлеуге үйрету, жеке жазу стилін қалыптастыру, жеке көзқарастың көрініс табуы және оның көрсетілу жолдарын үйретуді көздейді.  </w:t>
      </w:r>
    </w:p>
    <w:p w:rsidR="00A61E5D" w:rsidRPr="00F90D9C" w:rsidRDefault="00A61E5D" w:rsidP="0054283A">
      <w:pPr>
        <w:jc w:val="center"/>
        <w:rPr>
          <w:rFonts w:ascii="Times New Roman" w:hAnsi="Times New Roman" w:cs="Times New Roman"/>
          <w:sz w:val="24"/>
          <w:szCs w:val="24"/>
          <w:lang w:val="kk-KZ"/>
        </w:rPr>
      </w:pPr>
    </w:p>
    <w:p w:rsidR="002D380A" w:rsidRDefault="002D380A">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54283A" w:rsidRPr="0054283A" w:rsidRDefault="0054283A" w:rsidP="002D380A">
      <w:pPr>
        <w:jc w:val="center"/>
        <w:rPr>
          <w:rFonts w:ascii="Times New Roman" w:hAnsi="Times New Roman" w:cs="Times New Roman"/>
          <w:b/>
          <w:sz w:val="28"/>
          <w:szCs w:val="28"/>
        </w:rPr>
      </w:pPr>
      <w:r w:rsidRPr="0054283A">
        <w:rPr>
          <w:rFonts w:ascii="Times New Roman" w:hAnsi="Times New Roman" w:cs="Times New Roman"/>
          <w:b/>
          <w:sz w:val="28"/>
          <w:szCs w:val="28"/>
        </w:rPr>
        <w:lastRenderedPageBreak/>
        <w:t>МАЗМҰНЫ</w:t>
      </w:r>
    </w:p>
    <w:p w:rsidR="0054283A" w:rsidRPr="0054283A" w:rsidRDefault="0054283A" w:rsidP="0054283A">
      <w:pPr>
        <w:numPr>
          <w:ilvl w:val="0"/>
          <w:numId w:val="97"/>
        </w:numPr>
        <w:spacing w:after="196" w:line="269" w:lineRule="auto"/>
        <w:ind w:hanging="360"/>
        <w:jc w:val="both"/>
        <w:rPr>
          <w:rFonts w:ascii="Times New Roman" w:hAnsi="Times New Roman" w:cs="Times New Roman"/>
          <w:b/>
          <w:sz w:val="28"/>
          <w:szCs w:val="28"/>
        </w:rPr>
      </w:pPr>
      <w:r w:rsidRPr="0054283A">
        <w:rPr>
          <w:rFonts w:ascii="Times New Roman" w:hAnsi="Times New Roman" w:cs="Times New Roman"/>
          <w:b/>
          <w:sz w:val="28"/>
          <w:szCs w:val="28"/>
        </w:rPr>
        <w:t>Түсінік хат</w:t>
      </w:r>
      <w:r w:rsidR="005C1286">
        <w:rPr>
          <w:rFonts w:ascii="Times New Roman" w:hAnsi="Times New Roman" w:cs="Times New Roman"/>
          <w:b/>
          <w:sz w:val="28"/>
          <w:szCs w:val="28"/>
          <w:lang w:val="kk-KZ"/>
        </w:rPr>
        <w:t>------------------------------------------------------------------------</w:t>
      </w:r>
      <w:r w:rsidRPr="0054283A">
        <w:rPr>
          <w:rFonts w:ascii="Times New Roman" w:hAnsi="Times New Roman" w:cs="Times New Roman"/>
          <w:b/>
          <w:sz w:val="28"/>
          <w:szCs w:val="28"/>
        </w:rPr>
        <w:t xml:space="preserve"> </w:t>
      </w:r>
      <w:r w:rsidR="005C1286">
        <w:rPr>
          <w:rFonts w:ascii="Times New Roman" w:hAnsi="Times New Roman" w:cs="Times New Roman"/>
          <w:b/>
          <w:sz w:val="28"/>
          <w:szCs w:val="28"/>
          <w:lang w:val="kk-KZ"/>
        </w:rPr>
        <w:t>3</w:t>
      </w:r>
    </w:p>
    <w:p w:rsidR="0054283A" w:rsidRPr="0054283A" w:rsidRDefault="005C1286" w:rsidP="005C1286">
      <w:pPr>
        <w:numPr>
          <w:ilvl w:val="0"/>
          <w:numId w:val="97"/>
        </w:numPr>
        <w:spacing w:after="196" w:line="269" w:lineRule="auto"/>
        <w:ind w:hanging="360"/>
        <w:jc w:val="both"/>
        <w:rPr>
          <w:rFonts w:ascii="Times New Roman" w:hAnsi="Times New Roman" w:cs="Times New Roman"/>
          <w:b/>
          <w:sz w:val="28"/>
          <w:szCs w:val="28"/>
        </w:rPr>
      </w:pPr>
      <w:r w:rsidRPr="005C1286">
        <w:rPr>
          <w:rFonts w:ascii="Times New Roman" w:hAnsi="Times New Roman" w:cs="Times New Roman"/>
          <w:b/>
          <w:sz w:val="28"/>
          <w:szCs w:val="28"/>
        </w:rPr>
        <w:t>Бағдарламаның мазмұны</w:t>
      </w:r>
      <w:r>
        <w:rPr>
          <w:rFonts w:ascii="Times New Roman" w:hAnsi="Times New Roman" w:cs="Times New Roman"/>
          <w:b/>
          <w:sz w:val="28"/>
          <w:szCs w:val="28"/>
          <w:lang w:val="kk-KZ"/>
        </w:rPr>
        <w:t>----------------------------------------------------12</w:t>
      </w:r>
      <w:r w:rsidR="0054283A" w:rsidRPr="0054283A">
        <w:rPr>
          <w:rFonts w:ascii="Times New Roman" w:hAnsi="Times New Roman" w:cs="Times New Roman"/>
          <w:b/>
          <w:sz w:val="28"/>
          <w:szCs w:val="28"/>
        </w:rPr>
        <w:t xml:space="preserve"> </w:t>
      </w:r>
    </w:p>
    <w:p w:rsidR="0054283A" w:rsidRDefault="005C1286" w:rsidP="005C1286">
      <w:pPr>
        <w:numPr>
          <w:ilvl w:val="0"/>
          <w:numId w:val="97"/>
        </w:numPr>
        <w:spacing w:after="202" w:line="259" w:lineRule="auto"/>
        <w:ind w:hanging="360"/>
        <w:jc w:val="both"/>
        <w:rPr>
          <w:rFonts w:ascii="Times New Roman" w:hAnsi="Times New Roman" w:cs="Times New Roman"/>
          <w:b/>
          <w:sz w:val="28"/>
          <w:szCs w:val="28"/>
        </w:rPr>
      </w:pPr>
      <w:r w:rsidRPr="005C1286">
        <w:rPr>
          <w:rFonts w:ascii="Times New Roman" w:hAnsi="Times New Roman" w:cs="Times New Roman"/>
          <w:b/>
          <w:sz w:val="28"/>
          <w:szCs w:val="28"/>
        </w:rPr>
        <w:t xml:space="preserve">Бағдарламаның тақырыптық жоспары </w:t>
      </w:r>
      <w:r>
        <w:rPr>
          <w:rFonts w:ascii="Times New Roman" w:hAnsi="Times New Roman" w:cs="Times New Roman"/>
          <w:b/>
          <w:sz w:val="28"/>
          <w:szCs w:val="28"/>
          <w:lang w:val="kk-KZ"/>
        </w:rPr>
        <w:t>---------------------------------</w:t>
      </w:r>
      <w:r>
        <w:rPr>
          <w:rFonts w:ascii="Times New Roman" w:hAnsi="Times New Roman" w:cs="Times New Roman"/>
          <w:b/>
          <w:sz w:val="28"/>
          <w:szCs w:val="28"/>
        </w:rPr>
        <w:t>7</w:t>
      </w:r>
      <w:r w:rsidR="0054283A" w:rsidRPr="0054283A">
        <w:rPr>
          <w:rFonts w:ascii="Times New Roman" w:hAnsi="Times New Roman" w:cs="Times New Roman"/>
          <w:b/>
          <w:sz w:val="28"/>
          <w:szCs w:val="28"/>
        </w:rPr>
        <w:t xml:space="preserve"> </w:t>
      </w:r>
    </w:p>
    <w:p w:rsidR="005C1286" w:rsidRPr="0054283A" w:rsidRDefault="005C1286" w:rsidP="0054283A">
      <w:pPr>
        <w:numPr>
          <w:ilvl w:val="0"/>
          <w:numId w:val="97"/>
        </w:numPr>
        <w:spacing w:after="202" w:line="259" w:lineRule="auto"/>
        <w:ind w:hanging="360"/>
        <w:jc w:val="both"/>
        <w:rPr>
          <w:rFonts w:ascii="Times New Roman" w:hAnsi="Times New Roman" w:cs="Times New Roman"/>
          <w:b/>
          <w:sz w:val="28"/>
          <w:szCs w:val="28"/>
        </w:rPr>
      </w:pPr>
      <w:r>
        <w:rPr>
          <w:rFonts w:ascii="Times New Roman" w:hAnsi="Times New Roman" w:cs="Times New Roman"/>
          <w:b/>
          <w:sz w:val="28"/>
          <w:szCs w:val="28"/>
          <w:lang w:val="kk-KZ"/>
        </w:rPr>
        <w:t>Қысқа мерзімді жоспар--------------------------------------------------------19</w:t>
      </w:r>
    </w:p>
    <w:p w:rsidR="002D380A" w:rsidRDefault="0054283A" w:rsidP="002D380A">
      <w:pPr>
        <w:numPr>
          <w:ilvl w:val="0"/>
          <w:numId w:val="97"/>
        </w:numPr>
        <w:spacing w:after="205" w:line="259" w:lineRule="auto"/>
        <w:ind w:hanging="360"/>
        <w:jc w:val="both"/>
        <w:rPr>
          <w:rFonts w:ascii="Times New Roman" w:hAnsi="Times New Roman" w:cs="Times New Roman"/>
          <w:b/>
          <w:sz w:val="28"/>
          <w:szCs w:val="28"/>
        </w:rPr>
      </w:pPr>
      <w:r w:rsidRPr="0054283A">
        <w:rPr>
          <w:rFonts w:ascii="Times New Roman" w:hAnsi="Times New Roman" w:cs="Times New Roman"/>
          <w:b/>
          <w:sz w:val="28"/>
          <w:szCs w:val="28"/>
        </w:rPr>
        <w:t>Пайдаланылған әдебиеттер</w:t>
      </w:r>
      <w:r w:rsidR="005C1286">
        <w:rPr>
          <w:rFonts w:ascii="Times New Roman" w:hAnsi="Times New Roman" w:cs="Times New Roman"/>
          <w:b/>
          <w:sz w:val="28"/>
          <w:szCs w:val="28"/>
          <w:lang w:val="kk-KZ"/>
        </w:rPr>
        <w:t>-------------------------------------------------</w:t>
      </w:r>
      <w:r w:rsidR="005C4FE8">
        <w:rPr>
          <w:rFonts w:ascii="Times New Roman" w:hAnsi="Times New Roman" w:cs="Times New Roman"/>
          <w:b/>
          <w:sz w:val="28"/>
          <w:szCs w:val="28"/>
        </w:rPr>
        <w:t>155</w:t>
      </w:r>
      <w:bookmarkStart w:id="0" w:name="_GoBack"/>
      <w:bookmarkEnd w:id="0"/>
      <w:r w:rsidRPr="0054283A">
        <w:rPr>
          <w:rFonts w:ascii="Times New Roman" w:hAnsi="Times New Roman" w:cs="Times New Roman"/>
          <w:b/>
          <w:sz w:val="28"/>
          <w:szCs w:val="28"/>
        </w:rPr>
        <w:t xml:space="preserve"> </w:t>
      </w:r>
    </w:p>
    <w:p w:rsidR="002D380A" w:rsidRPr="002D380A" w:rsidRDefault="002D380A" w:rsidP="002D380A">
      <w:pPr>
        <w:rPr>
          <w:rFonts w:ascii="Times New Roman" w:hAnsi="Times New Roman" w:cs="Times New Roman"/>
          <w:b/>
          <w:sz w:val="28"/>
          <w:szCs w:val="28"/>
        </w:rPr>
      </w:pPr>
      <w:r>
        <w:rPr>
          <w:rFonts w:ascii="Times New Roman" w:hAnsi="Times New Roman" w:cs="Times New Roman"/>
          <w:b/>
          <w:sz w:val="28"/>
          <w:szCs w:val="28"/>
        </w:rPr>
        <w:br w:type="page"/>
      </w:r>
    </w:p>
    <w:p w:rsidR="00A61E5D" w:rsidRPr="0054283A" w:rsidRDefault="00A61E5D" w:rsidP="00A61E5D">
      <w:pPr>
        <w:jc w:val="center"/>
        <w:rPr>
          <w:rFonts w:ascii="Times New Roman" w:hAnsi="Times New Roman" w:cs="Times New Roman"/>
          <w:b/>
          <w:sz w:val="28"/>
          <w:szCs w:val="28"/>
          <w:lang w:val="kk-KZ"/>
        </w:rPr>
      </w:pPr>
      <w:r w:rsidRPr="0054283A">
        <w:rPr>
          <w:rFonts w:ascii="Times New Roman" w:hAnsi="Times New Roman" w:cs="Times New Roman"/>
          <w:b/>
          <w:sz w:val="28"/>
          <w:szCs w:val="28"/>
          <w:lang w:val="kk-KZ"/>
        </w:rPr>
        <w:lastRenderedPageBreak/>
        <w:t>Түсінік хат</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sz w:val="28"/>
          <w:szCs w:val="28"/>
          <w:lang w:val="kk-KZ" w:eastAsia="ru-RU"/>
        </w:rPr>
        <w:t>"Тұтас және тұтас емес мәтіндерді қолдану арқылы оқу сауаттылығын дамыту" тақырыбын әрі қарай кеңейтсек, қосымша мысалдар мен түсініктемелер келтірейік.</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b/>
          <w:bCs/>
          <w:sz w:val="28"/>
          <w:szCs w:val="28"/>
          <w:lang w:val="kk-KZ" w:eastAsia="ru-RU"/>
        </w:rPr>
        <w:t>Тұтас мәтіндер</w:t>
      </w:r>
      <w:r w:rsidRPr="0054283A">
        <w:rPr>
          <w:rFonts w:ascii="Times New Roman" w:eastAsia="Times New Roman" w:hAnsi="Times New Roman" w:cs="Times New Roman"/>
          <w:sz w:val="28"/>
          <w:szCs w:val="28"/>
          <w:lang w:val="kk-KZ" w:eastAsia="ru-RU"/>
        </w:rPr>
        <w:t xml:space="preserve"> дегеніміз – тақырыбы мен негізгі ойы анық, толық құрылымға ие мәтіндер. Мұндай мәтіндер оқушыларға ақпаратты толық, жүйелі түрде түсінуге мүмкіндік береді. Мысалы, әдеби шығармалар немесе ғылыми-зерттеу жұмыстарын қарастыруға болады. Бұл мәтіндер оқушыларды ой түюге, мәтіннің негізгі идеяларын ұғып, оны талдауға үйретеді. Тұтас мәтіндер оқушылардың сөйлеу дағдыларын жетілдіруге көмектеседі, себебі оларды талдау кезінде оқушы өз пікірін дұрыс жеткізу, тұжырым жасау қабілетін дамытады.</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b/>
          <w:bCs/>
          <w:sz w:val="28"/>
          <w:szCs w:val="28"/>
          <w:lang w:val="kk-KZ" w:eastAsia="ru-RU"/>
        </w:rPr>
        <w:t>Тұтас емес мәтіндер</w:t>
      </w:r>
      <w:r w:rsidRPr="0054283A">
        <w:rPr>
          <w:rFonts w:ascii="Times New Roman" w:eastAsia="Times New Roman" w:hAnsi="Times New Roman" w:cs="Times New Roman"/>
          <w:sz w:val="28"/>
          <w:szCs w:val="28"/>
          <w:lang w:val="kk-KZ" w:eastAsia="ru-RU"/>
        </w:rPr>
        <w:t xml:space="preserve"> – бұл қысқа үзінділер, пікірлер немесе шағын мәліметтер, бірақ толық мазмұны жоқ мәтіндер. Мысалы, газет мақалаларының қысқаша үзінділері, жарнамалар, күнделікті хабарландырулар сияқты мәтіндер болуы мүмкін. Бұл мәтіндер арқылы оқушылар ақпаратты іздеп табуды, бөліп қарауды үйренеді, өйткені мұндай мәтіндерде маңызды ойларды анықтау үшін оқушының зеректігі мен логикалық ойлау қабілеті қажет. Тұтас емес мәтіндер оқушыларға мәтіннің әртүрлі элементтерін (мәселен, тақырып, негізгі ой, негізгі ақпарат) бөліп көрсетуге мүмкіндік береді, бұл оқу сауаттылығын арттыруға өте пайдалы.</w:t>
      </w:r>
    </w:p>
    <w:p w:rsidR="00A61E5D" w:rsidRPr="0054283A" w:rsidRDefault="00A61E5D" w:rsidP="00A61E5D">
      <w:p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Қолдану тиімділігі</w:t>
      </w:r>
      <w:r w:rsidRPr="0054283A">
        <w:rPr>
          <w:rFonts w:ascii="Times New Roman" w:eastAsia="Times New Roman" w:hAnsi="Times New Roman" w:cs="Times New Roman"/>
          <w:sz w:val="28"/>
          <w:szCs w:val="28"/>
          <w:lang w:eastAsia="ru-RU"/>
        </w:rPr>
        <w:t>:</w:t>
      </w:r>
    </w:p>
    <w:p w:rsidR="00A61E5D" w:rsidRPr="0054283A" w:rsidRDefault="00A61E5D" w:rsidP="00023D3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Тұтас мәтіндер</w:t>
      </w:r>
      <w:r w:rsidRPr="0054283A">
        <w:rPr>
          <w:rFonts w:ascii="Times New Roman" w:eastAsia="Times New Roman" w:hAnsi="Times New Roman" w:cs="Times New Roman"/>
          <w:sz w:val="28"/>
          <w:szCs w:val="28"/>
          <w:lang w:eastAsia="ru-RU"/>
        </w:rPr>
        <w:t xml:space="preserve"> – оқушыларға тереңірек түсінік беруге көмектеседі, олардың оқу дағдыларын дамытуға ықпал етеді.</w:t>
      </w:r>
    </w:p>
    <w:p w:rsidR="00A61E5D" w:rsidRPr="0054283A" w:rsidRDefault="00A61E5D" w:rsidP="00023D3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Тұтас емес мәтіндер</w:t>
      </w:r>
      <w:r w:rsidRPr="0054283A">
        <w:rPr>
          <w:rFonts w:ascii="Times New Roman" w:eastAsia="Times New Roman" w:hAnsi="Times New Roman" w:cs="Times New Roman"/>
          <w:sz w:val="28"/>
          <w:szCs w:val="28"/>
          <w:lang w:eastAsia="ru-RU"/>
        </w:rPr>
        <w:t xml:space="preserve"> – оқушыларды шағын ақпараттармен жұмыс істей білуге, қысқа мерзімде маңызды ақпаратты қабылдауға үйретеді.</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Қорыта айтқанда, қазақ тілі мен әдебиеті сабақтарында тұтас және тұтас емес мәтіндерді қолдану – оқушылардың оқу сауаттылығын дамыту үшін маңызды әдіс. Бұл әдіс оқушыларға әртүрлі ақпарат көздерін түсініп, оларды тиімді пайдалану дағдыларын қалыптастырады.</w:t>
      </w:r>
    </w:p>
    <w:p w:rsidR="00A61E5D" w:rsidRPr="0054283A" w:rsidRDefault="00A61E5D" w:rsidP="00023D38">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 Мақсаты:</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Қазақ тілі мен әдебиеті сабақтарында тұтас және тұтас емес мәтіндерді пайдалану арқылы оқушылардың оқу сауаттылығын арттыру. Бұл әдіс оқушыларға мәтінмен жұмыс істеу дағдыларын қалыптастырып, мәтіннің құрылымын, мағынасына тереңірек бойлауға мүмкіндік береді. Мақсатқа жету арқылы оқушылардың мәтіндерді талдау, сыни тұрғыда ойлау және өз пікірін дұрыс білдіру қабілеттерін дамыту көзделеді.</w:t>
      </w:r>
    </w:p>
    <w:p w:rsidR="00A61E5D" w:rsidRPr="0054283A" w:rsidRDefault="00A61E5D" w:rsidP="00023D38">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lastRenderedPageBreak/>
        <w:t>2. Өзектілігі:</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Қазіргі қоғамда ақпараттық сауаттылық аса маңызды рөл атқарады. Оқушылардың түрлі мәтіндерді оқып, түсініп, оларға дұрыс жауап беру қабілеті оқу процесінде басты дағдылардың біріне айналып отыр. Сондықтан, оқушылардың оқу сауаттылығын арттыру үшін тұтас және тұтас емес мәтіндермен жұмыс жасау қазіргі таңда өзекті. Бұл әдіс оқушыларға ақпаратты сыни тұрғыдан қабылдауға, өздігінен шешімдер қабылдауға және әлеуметтік өмірде қажет болатын дағдыларды меңгеруге мүмкіндік береді.</w:t>
      </w:r>
    </w:p>
    <w:p w:rsidR="00A61E5D" w:rsidRPr="0054283A" w:rsidRDefault="00A61E5D" w:rsidP="00023D38">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 Міндеттері:</w:t>
      </w:r>
    </w:p>
    <w:p w:rsidR="00A61E5D" w:rsidRPr="0054283A" w:rsidRDefault="00A61E5D" w:rsidP="00023D3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және тұтас емес мәтіндерді қолдану арқылы оқушылардың мәтіндерді толық түсіну қабілетін дамыту.</w:t>
      </w:r>
    </w:p>
    <w:p w:rsidR="00A61E5D" w:rsidRPr="0054283A" w:rsidRDefault="00A61E5D" w:rsidP="00023D3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Мәтіннің құрылымы мен негізгі ойын ажырату дағдыларын қалыптастыру.</w:t>
      </w:r>
    </w:p>
    <w:p w:rsidR="00A61E5D" w:rsidRPr="0054283A" w:rsidRDefault="00A61E5D" w:rsidP="00023D3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Оқушылардың сөйлеу және жазу дағдыларын жетілдіру.</w:t>
      </w:r>
    </w:p>
    <w:p w:rsidR="00A61E5D" w:rsidRPr="0054283A" w:rsidRDefault="00A61E5D" w:rsidP="00023D3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Оқушылардың сыни ойлау және ақпаратты талдай алу қабілеттерін дамыту.</w:t>
      </w:r>
    </w:p>
    <w:p w:rsidR="00A61E5D" w:rsidRPr="0054283A" w:rsidRDefault="00A61E5D" w:rsidP="00023D3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Тілдік және әдебиет саласындағы білімдерін тереңдету.</w:t>
      </w:r>
    </w:p>
    <w:p w:rsidR="00A61E5D" w:rsidRPr="0054283A" w:rsidRDefault="00A61E5D" w:rsidP="00023D3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Әртүрлі мәтін түрлерімен жұмыс істей отырып, оқу процесіне қызығушылығын арттыру.</w:t>
      </w:r>
    </w:p>
    <w:p w:rsidR="00A61E5D" w:rsidRPr="0054283A" w:rsidRDefault="00A61E5D" w:rsidP="00023D38">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4. Курс жаңашылдығы:</w:t>
      </w:r>
    </w:p>
    <w:p w:rsidR="00A61E5D" w:rsidRPr="0054283A" w:rsidRDefault="00A61E5D" w:rsidP="00023D3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Бұл курс қазақ тілі мен әдебиеті сабақтарында жаңа әдіс-тәсілдерді, инновациялық технологияларды қолдануды көздейді. Курс барысында оқушыларға тек әдебиет пен тілдің классикалық мәтіндері ғана емес, қазіргі заманғы ақпарат көздері (газет-журналдар, интернет мәтіндері, жарнамалар, әлеуметтік желілерде кездесетін ақпараттар) де ұсынылады. Сонымен қатар, оқушыларға мәтіндермен жұмыс істеуде жаңа әдіс-тәсілдер мен интерактивті құралдар қолданылады. Бұл жаңашылдық оқушылардың білімін кеңейтіп, оқу процесін қызықты әрі тиімді етеді.</w:t>
      </w:r>
    </w:p>
    <w:p w:rsidR="00A61E5D" w:rsidRPr="0054283A" w:rsidRDefault="00A61E5D" w:rsidP="00023D38">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5. Күтілетін нәтижелер:</w:t>
      </w:r>
    </w:p>
    <w:p w:rsidR="00A61E5D" w:rsidRPr="0054283A" w:rsidRDefault="00A61E5D" w:rsidP="00023D3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мәтіндерді тереңірек түсініп, олардың негізгі ойы мен құрылымын дұрыс ажырата алатын болады.</w:t>
      </w:r>
    </w:p>
    <w:p w:rsidR="00A61E5D" w:rsidRPr="0054283A" w:rsidRDefault="00A61E5D" w:rsidP="00023D3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Мәтіндермен жұмыс істеу арқылы оқушылардың сыни ойлау қабілеті дамиды.</w:t>
      </w:r>
    </w:p>
    <w:p w:rsidR="00A61E5D" w:rsidRPr="0054283A" w:rsidRDefault="00A61E5D" w:rsidP="00023D3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Оқушылардың ақпаратты іздеп табу, сұрыптау және маңызды бөліктерін бөліп көрсету дағдылары қалыптасады.</w:t>
      </w:r>
    </w:p>
    <w:p w:rsidR="00A61E5D" w:rsidRPr="0054283A" w:rsidRDefault="00A61E5D" w:rsidP="00023D3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Тіл мен әдебиетке деген қызығушылық артып, оқушылардың оқу сауаттылығы жоғары деңгейге көтеріледі.</w:t>
      </w:r>
    </w:p>
    <w:p w:rsidR="00A61E5D" w:rsidRPr="0054283A" w:rsidRDefault="00A61E5D" w:rsidP="00023D3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Оқушылардың жазбаша және ауызша тіл дамыту дағдылары жетіледі.</w:t>
      </w:r>
    </w:p>
    <w:p w:rsidR="00A61E5D" w:rsidRPr="0054283A" w:rsidRDefault="00A61E5D" w:rsidP="00023D3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Ақпараттық сауаттылықтың артуы қоғамда өз орындарын табуға, заманауи технологияларды тиімді қолдануға мүмкіндік береді.</w:t>
      </w: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023D38" w:rsidRDefault="00023D38" w:rsidP="00A61E5D">
      <w:pPr>
        <w:jc w:val="center"/>
        <w:rPr>
          <w:rFonts w:ascii="Times New Roman" w:hAnsi="Times New Roman" w:cs="Times New Roman"/>
          <w:b/>
          <w:sz w:val="28"/>
          <w:szCs w:val="28"/>
          <w:lang w:val="kk-KZ"/>
        </w:rPr>
      </w:pPr>
    </w:p>
    <w:p w:rsidR="0054283A" w:rsidRDefault="0054283A" w:rsidP="00A61E5D">
      <w:pPr>
        <w:jc w:val="center"/>
        <w:rPr>
          <w:rFonts w:ascii="Times New Roman" w:hAnsi="Times New Roman" w:cs="Times New Roman"/>
          <w:b/>
          <w:sz w:val="28"/>
          <w:szCs w:val="28"/>
          <w:lang w:val="kk-KZ"/>
        </w:rPr>
      </w:pPr>
    </w:p>
    <w:p w:rsidR="0054283A" w:rsidRDefault="0054283A"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Default="005C1286" w:rsidP="00A61E5D">
      <w:pPr>
        <w:jc w:val="center"/>
        <w:rPr>
          <w:rFonts w:ascii="Times New Roman" w:hAnsi="Times New Roman" w:cs="Times New Roman"/>
          <w:b/>
          <w:sz w:val="28"/>
          <w:szCs w:val="28"/>
          <w:lang w:val="kk-KZ"/>
        </w:rPr>
      </w:pPr>
    </w:p>
    <w:p w:rsidR="005C1286" w:rsidRPr="0054283A" w:rsidRDefault="005C1286" w:rsidP="00A61E5D">
      <w:pPr>
        <w:jc w:val="center"/>
        <w:rPr>
          <w:rFonts w:ascii="Times New Roman" w:hAnsi="Times New Roman" w:cs="Times New Roman"/>
          <w:b/>
          <w:sz w:val="28"/>
          <w:szCs w:val="28"/>
          <w:lang w:val="kk-KZ"/>
        </w:rPr>
      </w:pPr>
    </w:p>
    <w:p w:rsidR="00023D38" w:rsidRPr="0054283A" w:rsidRDefault="00023D38" w:rsidP="00A61E5D">
      <w:pPr>
        <w:jc w:val="center"/>
        <w:rPr>
          <w:rFonts w:ascii="Times New Roman" w:hAnsi="Times New Roman" w:cs="Times New Roman"/>
          <w:b/>
          <w:sz w:val="28"/>
          <w:szCs w:val="28"/>
          <w:lang w:val="kk-KZ"/>
        </w:rPr>
      </w:pPr>
    </w:p>
    <w:p w:rsidR="002D380A" w:rsidRDefault="002D380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5C1286" w:rsidRDefault="00A61E5D" w:rsidP="00A61E5D">
      <w:pPr>
        <w:jc w:val="center"/>
        <w:rPr>
          <w:rFonts w:ascii="Times New Roman" w:hAnsi="Times New Roman" w:cs="Times New Roman"/>
          <w:b/>
          <w:sz w:val="28"/>
          <w:szCs w:val="28"/>
          <w:lang w:val="kk-KZ"/>
        </w:rPr>
      </w:pPr>
      <w:r w:rsidRPr="0054283A">
        <w:rPr>
          <w:rFonts w:ascii="Times New Roman" w:hAnsi="Times New Roman" w:cs="Times New Roman"/>
          <w:b/>
          <w:sz w:val="28"/>
          <w:szCs w:val="28"/>
          <w:lang w:val="kk-KZ"/>
        </w:rPr>
        <w:lastRenderedPageBreak/>
        <w:t>Нормативтік бөлім</w:t>
      </w:r>
    </w:p>
    <w:p w:rsidR="00A61E5D" w:rsidRPr="0054283A" w:rsidRDefault="005C1286" w:rsidP="00A61E5D">
      <w:pPr>
        <w:jc w:val="center"/>
        <w:rPr>
          <w:rFonts w:ascii="Times New Roman" w:hAnsi="Times New Roman" w:cs="Times New Roman"/>
          <w:b/>
          <w:sz w:val="28"/>
          <w:szCs w:val="28"/>
          <w:lang w:val="kk-KZ"/>
        </w:rPr>
      </w:pPr>
      <w:r>
        <w:rPr>
          <w:rFonts w:ascii="Times New Roman" w:hAnsi="Times New Roman" w:cs="Times New Roman"/>
          <w:b/>
          <w:sz w:val="28"/>
          <w:szCs w:val="28"/>
          <w:lang w:val="kk-KZ"/>
        </w:rPr>
        <w:t>(Бағдарламаның мазмұны)</w:t>
      </w:r>
    </w:p>
    <w:p w:rsidR="00A61E5D" w:rsidRPr="0054283A" w:rsidRDefault="00A61E5D" w:rsidP="00A61E5D">
      <w:pPr>
        <w:spacing w:before="100" w:beforeAutospacing="1" w:after="100" w:afterAutospacing="1" w:line="240" w:lineRule="auto"/>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sz w:val="28"/>
          <w:szCs w:val="28"/>
          <w:lang w:val="kk-KZ" w:eastAsia="ru-RU"/>
        </w:rPr>
        <w:t>34 сағаттық тақырыптық жоспардың әр сабағының мазмұны:</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 Кіріспе: Оқу сауаттылығының маңызы</w:t>
      </w:r>
    </w:p>
    <w:p w:rsidR="00A61E5D" w:rsidRPr="0054283A" w:rsidRDefault="00A61E5D" w:rsidP="00A61E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 сауаттылығының негізгі анықтамасы мен оның қазіргі қоғамдағы рөлі түсіндіріледі.</w:t>
      </w:r>
    </w:p>
    <w:p w:rsidR="00A61E5D" w:rsidRPr="0054283A" w:rsidRDefault="00A61E5D" w:rsidP="00A61E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 сауаттылығын дамыту әдістері мен оның тиімділігі туралы талқылау.</w:t>
      </w:r>
    </w:p>
    <w:p w:rsidR="00A61E5D" w:rsidRPr="0054283A" w:rsidRDefault="00A61E5D" w:rsidP="00A61E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Оқушылардың оқу сауаттылығын арттырудың маңыздылығын анықтау.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 Тұтас мәтіндер: Мазмұн және құрылым</w:t>
      </w:r>
    </w:p>
    <w:p w:rsidR="00A61E5D" w:rsidRPr="0054283A" w:rsidRDefault="00A61E5D" w:rsidP="00A61E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 дегеніміз не, олардың құрылымдық элементтері (кіріспе, негізгі бөлім, қорытынды).</w:t>
      </w:r>
    </w:p>
    <w:p w:rsidR="00A61E5D" w:rsidRPr="0054283A" w:rsidRDefault="00A61E5D" w:rsidP="00A61E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мәтіндерді оқып, түсіну үшін қажетті дағдылар.</w:t>
      </w:r>
    </w:p>
    <w:p w:rsidR="00A61E5D" w:rsidRPr="0054283A" w:rsidRDefault="00A61E5D" w:rsidP="00A61E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тұтас мәтіндермен жұмыс істей отырып, құрылымдық элементтерді анықтауға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 Тұтас емес мәтіндер: Ақпаратты бөлу және талдау</w:t>
      </w:r>
    </w:p>
    <w:p w:rsidR="00A61E5D" w:rsidRPr="0054283A" w:rsidRDefault="00A61E5D" w:rsidP="00A61E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 (қысқаша мәтіндер, мақалалар, жарнамалар) мен олардың ерекшеліктері.</w:t>
      </w:r>
    </w:p>
    <w:p w:rsidR="00A61E5D" w:rsidRPr="0054283A" w:rsidRDefault="00A61E5D" w:rsidP="00A61E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 бөлу және негізгі ойды анықтау дағдыларын дамыту.</w:t>
      </w:r>
    </w:p>
    <w:p w:rsidR="00A61E5D" w:rsidRPr="0054283A" w:rsidRDefault="00A61E5D" w:rsidP="00A61E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қысқа ақпараттармен жұмыс істей отырып, негізгі мазмұнды анықтауды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4. Мәтіннің негізгі идеясын анықтау</w:t>
      </w:r>
    </w:p>
    <w:p w:rsidR="00A61E5D" w:rsidRPr="0054283A" w:rsidRDefault="00A61E5D" w:rsidP="00A61E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Мәтіннің негізгі идеясын табу және оны қысқаша тұжырымдау.</w:t>
      </w:r>
    </w:p>
    <w:p w:rsidR="00A61E5D" w:rsidRPr="0054283A" w:rsidRDefault="00A61E5D" w:rsidP="00A61E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Мәтіннің мазмұнынан негізгі ойды іздеп табудың әдістері.</w:t>
      </w:r>
    </w:p>
    <w:p w:rsidR="00A61E5D" w:rsidRPr="0054283A" w:rsidRDefault="00A61E5D" w:rsidP="00A61E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мәтіннің негізгі идеясын анықтау тапсырмалары арқылы тәжірибе жинақтау.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5. Тұтас мәтіндермен жұмыс: Әдеби шығармалар</w:t>
      </w:r>
    </w:p>
    <w:p w:rsidR="00A61E5D" w:rsidRPr="0054283A" w:rsidRDefault="00A61E5D" w:rsidP="00A61E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Әдеби шығармалардың ерекшеліктері мен құрылымы.</w:t>
      </w:r>
    </w:p>
    <w:p w:rsidR="00A61E5D" w:rsidRPr="0054283A" w:rsidRDefault="00A61E5D" w:rsidP="00A61E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Әдеби мәтіндерді оқып, негізгі ойды түсіну әдістері.</w:t>
      </w:r>
    </w:p>
    <w:p w:rsidR="00A61E5D" w:rsidRPr="0054283A" w:rsidRDefault="00A61E5D" w:rsidP="00A61E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әдеби шығармаларды талдап, оның ішкі құрылымын анықтауды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6. Тұтас емес мәтіндермен жұмыс: Жарнамалар мен хабарландырулар</w:t>
      </w:r>
    </w:p>
    <w:p w:rsidR="00A61E5D" w:rsidRPr="0054283A" w:rsidRDefault="00A61E5D" w:rsidP="00A61E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Жарнамалар мен хабарландырулардағы ақпаратты дұрыс қабылдау.</w:t>
      </w:r>
    </w:p>
    <w:p w:rsidR="00A61E5D" w:rsidRPr="0054283A" w:rsidRDefault="00A61E5D" w:rsidP="00A61E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Мәтіннің құрылымын, мақсатты аудиториясын және оның тиімділігін талдау.</w:t>
      </w:r>
    </w:p>
    <w:p w:rsidR="00A61E5D" w:rsidRPr="0054283A" w:rsidRDefault="00A61E5D" w:rsidP="00A61E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жарнамалар мен хабарландырулардан негізгі ақпаратты табуды үйренеді.</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7. Мәтіндерді сыни тұрғыдан талдау</w:t>
      </w:r>
    </w:p>
    <w:p w:rsidR="00A61E5D" w:rsidRPr="0054283A" w:rsidRDefault="00A61E5D" w:rsidP="00A61E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сыни тұрғыдан талдаудың принциптері.</w:t>
      </w:r>
    </w:p>
    <w:p w:rsidR="00A61E5D" w:rsidRPr="0054283A" w:rsidRDefault="00A61E5D" w:rsidP="00A61E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Мәтіндердің түпкі мағынасын терең түсіну, оның күшті және әлсіз жақтарын анықтау.</w:t>
      </w:r>
    </w:p>
    <w:p w:rsidR="00A61E5D" w:rsidRPr="0054283A" w:rsidRDefault="00A61E5D" w:rsidP="00A61E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мәтіндерге сұрақтар қою және оны сыни тұрғыдан талдау дағдыларын дамыту.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8. Мәтіндерге сұрақтар қою және жауап беру</w:t>
      </w:r>
    </w:p>
    <w:p w:rsidR="00A61E5D" w:rsidRPr="0054283A" w:rsidRDefault="00A61E5D" w:rsidP="00A61E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Мәтіндерге негізделген сұрақтар қоюдың әдістері.</w:t>
      </w:r>
    </w:p>
    <w:p w:rsidR="00A61E5D" w:rsidRPr="0054283A" w:rsidRDefault="00A61E5D" w:rsidP="00A61E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мәтіндерге сұрақтар қойып, нақты әрі толық жауаптар беруді үйрету.</w:t>
      </w:r>
    </w:p>
    <w:p w:rsidR="00A61E5D" w:rsidRPr="0054283A" w:rsidRDefault="00A61E5D" w:rsidP="00A61E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Ақпараттың мәнін тереңірек түсіну үшін мәтінге сұрақтар қою дағдыларын дамыту.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9. Мәтіндер арқылы пікірталас жүргізу</w:t>
      </w:r>
    </w:p>
    <w:p w:rsidR="00A61E5D" w:rsidRPr="0054283A" w:rsidRDefault="00A61E5D" w:rsidP="00A61E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бойынша пікірталас жүргізудің әдістері мен ережелері.</w:t>
      </w:r>
    </w:p>
    <w:p w:rsidR="00A61E5D" w:rsidRPr="0054283A" w:rsidRDefault="00A61E5D" w:rsidP="00A61E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өз пікірін білдіру, басқаның пікірін тыңдау және пікірталас жүргізу дағдыларын дамыту.</w:t>
      </w:r>
    </w:p>
    <w:p w:rsidR="00A61E5D" w:rsidRPr="0054283A" w:rsidRDefault="00A61E5D" w:rsidP="00A61E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Пікірталас барысында мәтіннің негізгі идеясын қорғау.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10. Әдеби шығармалардың құрылымы: кіріспе, негізгі бөлім, қорытынды</w:t>
      </w:r>
    </w:p>
    <w:p w:rsidR="00A61E5D" w:rsidRPr="0054283A" w:rsidRDefault="00A61E5D" w:rsidP="00A61E5D">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Әдеби шығармалардың құрылымын тереңірек қарастыру: кіріспе, негізгі бөлім және қорытынды.</w:t>
      </w:r>
    </w:p>
    <w:p w:rsidR="00A61E5D" w:rsidRPr="0054283A" w:rsidRDefault="00A61E5D" w:rsidP="00A61E5D">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Шығарманы оқу кезінде әр бөлімнің рөлін түсіну.</w:t>
      </w:r>
    </w:p>
    <w:p w:rsidR="00A61E5D" w:rsidRPr="0054283A" w:rsidRDefault="00A61E5D" w:rsidP="00A61E5D">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әр бөлімді талдап, шығарманың құрылымын анықтауды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11. Тұтас мәтіндермен жұмыс: Тарихи шығармалар</w:t>
      </w:r>
    </w:p>
    <w:p w:rsidR="00A61E5D" w:rsidRPr="0054283A" w:rsidRDefault="00A61E5D" w:rsidP="00A61E5D">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Тарихи шығармалардағы тарихи оқиғалар мен кейіпкерлерді талдау.</w:t>
      </w:r>
    </w:p>
    <w:p w:rsidR="00A61E5D" w:rsidRPr="0054283A" w:rsidRDefault="00A61E5D" w:rsidP="00A61E5D">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Тарихи шығармалар мен олардың құрылымдық ерекшеліктері.</w:t>
      </w:r>
    </w:p>
    <w:p w:rsidR="00A61E5D" w:rsidRPr="0054283A" w:rsidRDefault="00A61E5D" w:rsidP="00A61E5D">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тарихи мәтіндермен жұмыс істей отырып, тарихи мәні мен мазмұнын түсінуге көмектесу.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12. Тұтас емес мәтіндермен жұмыс: Қоғамдық пікірлер</w:t>
      </w:r>
    </w:p>
    <w:p w:rsidR="00A61E5D" w:rsidRPr="0054283A" w:rsidRDefault="00A61E5D" w:rsidP="00A61E5D">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Қоғамдық пікірлер мен мақалалардың құрылымдық ерекшеліктері.</w:t>
      </w:r>
    </w:p>
    <w:p w:rsidR="00A61E5D" w:rsidRPr="0054283A" w:rsidRDefault="00A61E5D" w:rsidP="00A61E5D">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Қысқаша мәтіндер мен мақалаларды талдау, олардың мәнін ашу.</w:t>
      </w:r>
    </w:p>
    <w:p w:rsidR="00A61E5D" w:rsidRPr="0054283A" w:rsidRDefault="00A61E5D" w:rsidP="00A61E5D">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қоғамдық пікірлерді талдап, өз пікірлерін білдіру дағдыларын қалыптастыру.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13. Мәтіндердегі автордың көзқарасы мен пікірін анықтау</w:t>
      </w:r>
    </w:p>
    <w:p w:rsidR="00A61E5D" w:rsidRPr="0054283A" w:rsidRDefault="00A61E5D" w:rsidP="00A61E5D">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Автордың көзқарасы мен оның мәтін арқылы жеткізгісі келетін ойы.</w:t>
      </w:r>
    </w:p>
    <w:p w:rsidR="00A61E5D" w:rsidRPr="0054283A" w:rsidRDefault="00A61E5D" w:rsidP="00A61E5D">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Автордың көзқарасын анықтау және мәтіндер арқылы оны қорғау әдістері.</w:t>
      </w:r>
    </w:p>
    <w:p w:rsidR="00A61E5D" w:rsidRPr="0054283A" w:rsidRDefault="00A61E5D" w:rsidP="00A61E5D">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автордың көзқарасын түсіну және оны дәлелдеу дағдыларын дамыту.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14. Мәтіндерде бейнелеу құралдарын қолдану</w:t>
      </w:r>
    </w:p>
    <w:p w:rsidR="00A61E5D" w:rsidRPr="0054283A" w:rsidRDefault="00A61E5D" w:rsidP="00A61E5D">
      <w:pPr>
        <w:numPr>
          <w:ilvl w:val="0"/>
          <w:numId w:val="1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 қолданылған бейнелеу құралдары (метафора, гипербола, метонимия) және олардың маңызы.</w:t>
      </w:r>
    </w:p>
    <w:p w:rsidR="00A61E5D" w:rsidRPr="0054283A" w:rsidRDefault="00A61E5D" w:rsidP="00A61E5D">
      <w:pPr>
        <w:numPr>
          <w:ilvl w:val="0"/>
          <w:numId w:val="1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бейнелеу құралдарының мәтіндердегі рөлін түсіндіру.</w:t>
      </w:r>
    </w:p>
    <w:p w:rsidR="00A61E5D" w:rsidRPr="0054283A" w:rsidRDefault="00A61E5D" w:rsidP="00A61E5D">
      <w:pPr>
        <w:numPr>
          <w:ilvl w:val="0"/>
          <w:numId w:val="1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бейнелеу құралдарын талдап, олардың әсерін түсіну.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15. Ақпараттық мәтіндермен жұмыс: Мақалалар, зерттеулер</w:t>
      </w:r>
    </w:p>
    <w:p w:rsidR="00A61E5D" w:rsidRPr="0054283A" w:rsidRDefault="00A61E5D" w:rsidP="00A61E5D">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Ақпараттық мәтіндер мен ғылыми мақалалардан маңызды ақпаратты алу әдістері.</w:t>
      </w:r>
    </w:p>
    <w:p w:rsidR="00A61E5D" w:rsidRPr="0054283A" w:rsidRDefault="00A61E5D" w:rsidP="00A61E5D">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Ғылыми зерттеулердің құрылымын және оның элементтерін талдау.</w:t>
      </w:r>
    </w:p>
    <w:p w:rsidR="00A61E5D" w:rsidRPr="0054283A" w:rsidRDefault="00A61E5D" w:rsidP="00A61E5D">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ақпараттық мәтіндермен жұмыс істеу арқылы қажетті мәліметтерді таба алады.</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16. Тұтас мәтіндер мен тұтас емес мәтіндер арасындағы айырмашылық</w:t>
      </w:r>
    </w:p>
    <w:p w:rsidR="00A61E5D" w:rsidRPr="0054283A" w:rsidRDefault="00A61E5D" w:rsidP="00A61E5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және тұтас емес мәтіндердің ерекшеліктерін талдау.</w:t>
      </w:r>
    </w:p>
    <w:p w:rsidR="00A61E5D" w:rsidRPr="0054283A" w:rsidRDefault="00A61E5D" w:rsidP="00A61E5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Мәтіндердің құрылымы мен мазмұнын салыстыру.</w:t>
      </w:r>
    </w:p>
    <w:p w:rsidR="00A61E5D" w:rsidRPr="0054283A" w:rsidRDefault="00A61E5D" w:rsidP="00A61E5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 арасындағы айырмашылықты түсінуге көмектесу.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17. Оқушының өзіндік мәтін жазу дағдыларын дамыту</w:t>
      </w:r>
    </w:p>
    <w:p w:rsidR="00A61E5D" w:rsidRPr="0054283A" w:rsidRDefault="00A61E5D" w:rsidP="00A61E5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Өз мәтінін жазу дағдыларын дамыту: шығармашылық қабілеттер мен жазу дағдыларын жетілдіру.</w:t>
      </w:r>
    </w:p>
    <w:p w:rsidR="00A61E5D" w:rsidRPr="0054283A" w:rsidRDefault="00A61E5D" w:rsidP="00A61E5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қысқа эссе, әңгіме немесе мақалалар жазуды үйрету.</w:t>
      </w:r>
    </w:p>
    <w:p w:rsidR="00A61E5D" w:rsidRPr="0054283A" w:rsidRDefault="00A61E5D" w:rsidP="00A61E5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 жазу барысында логикалық құрылымды сақтау.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18. Мәтіндер арқылы ақпаратты өңдеу және жинақтау</w:t>
      </w:r>
    </w:p>
    <w:p w:rsidR="00A61E5D" w:rsidRPr="0054283A" w:rsidRDefault="00A61E5D" w:rsidP="00A61E5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Мәтіндерден ақпаратты жинақтау және өңдеу әдістері.</w:t>
      </w:r>
    </w:p>
    <w:p w:rsidR="00A61E5D" w:rsidRPr="0054283A" w:rsidRDefault="00A61E5D" w:rsidP="00A61E5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 топтастыру, ретке келтіру және ұсыну.</w:t>
      </w:r>
    </w:p>
    <w:p w:rsidR="00A61E5D" w:rsidRPr="0054283A" w:rsidRDefault="00A61E5D" w:rsidP="00A61E5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Оқушыларға мәтіндерден ақпаратты жинап, оны жүйелі түрде ұсынуды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19. Мәтіндерден қысқаша қорытынды жасау</w:t>
      </w:r>
    </w:p>
    <w:p w:rsidR="00A61E5D" w:rsidRPr="0054283A" w:rsidRDefault="00A61E5D" w:rsidP="00A61E5D">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Мәтіндерден қысқаша қорытынды жасап, негізгі ойды тұжырымдау.</w:t>
      </w:r>
    </w:p>
    <w:p w:rsidR="00A61E5D" w:rsidRPr="0054283A" w:rsidRDefault="00A61E5D" w:rsidP="00A61E5D">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мәтіннің негізгі аспектілерін анықтап, қысқаша қорытынды жасауды үйрету.</w:t>
      </w:r>
    </w:p>
    <w:p w:rsidR="00A61E5D" w:rsidRPr="0054283A" w:rsidRDefault="00A61E5D" w:rsidP="00A61E5D">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Қорытынды жасау барысында маңызды элементтерді ескеру.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20. Тұтас мәтіндерден тұжырым жасау</w:t>
      </w:r>
    </w:p>
    <w:p w:rsidR="00A61E5D" w:rsidRPr="0054283A" w:rsidRDefault="00A61E5D" w:rsidP="00A61E5D">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мәтіндерден қорытынды тұжырым жасау әдістері.</w:t>
      </w:r>
    </w:p>
    <w:p w:rsidR="00A61E5D" w:rsidRPr="0054283A" w:rsidRDefault="00A61E5D" w:rsidP="00A61E5D">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тұтас мәтіндерден маңызды тұжырымдарды анықтауды үйрету.</w:t>
      </w:r>
    </w:p>
    <w:p w:rsidR="00A61E5D" w:rsidRPr="0054283A" w:rsidRDefault="00A61E5D" w:rsidP="00A61E5D">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Тұжырым жасау арқылы мәтіннің негізгі идеясын толық түсіну.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21. Мәтіндердегі кейіпкерлер мен оқиға желісін талдау</w:t>
      </w:r>
    </w:p>
    <w:p w:rsidR="00A61E5D" w:rsidRPr="0054283A" w:rsidRDefault="00A61E5D" w:rsidP="00A61E5D">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кейіпкерлер мен оқиға желісін талдау әдістері.</w:t>
      </w:r>
    </w:p>
    <w:p w:rsidR="00A61E5D" w:rsidRPr="0054283A" w:rsidRDefault="00A61E5D" w:rsidP="00A61E5D">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кейіпкерлердің мінезін, әрекетін және оқиғаның дамуын түсіну.</w:t>
      </w:r>
    </w:p>
    <w:p w:rsidR="00A61E5D" w:rsidRPr="0054283A" w:rsidRDefault="00A61E5D" w:rsidP="00A61E5D">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Кейіпкерлердің арасындағы қарым-қатынастар мен оқиға желісін терең талдау.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22. Мәтіндердегі тілдік құралдарды талдау</w:t>
      </w:r>
    </w:p>
    <w:p w:rsidR="00A61E5D" w:rsidRPr="0054283A" w:rsidRDefault="00A61E5D" w:rsidP="00A61E5D">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тілдік құралдар (синтаксис, лексика, стиль) және олардың маңызы.</w:t>
      </w:r>
    </w:p>
    <w:p w:rsidR="00A61E5D" w:rsidRPr="0054283A" w:rsidRDefault="00A61E5D" w:rsidP="00A61E5D">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тілдік құралдарды талдап, олардың мәтіндегі қызметін түсінуді үйрету.</w:t>
      </w:r>
    </w:p>
    <w:p w:rsidR="00A61E5D" w:rsidRPr="0054283A" w:rsidRDefault="00A61E5D" w:rsidP="00A61E5D">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Тілдік құралдардың мәтіннің әсеріне қалай ықпал ететінін зерттеу.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23. Қоғамдық маңызды мәселелер туралы пікірталас</w:t>
      </w:r>
    </w:p>
    <w:p w:rsidR="00A61E5D" w:rsidRPr="0054283A" w:rsidRDefault="00A61E5D" w:rsidP="00A61E5D">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Қоғамдық мәселелер туралы пікірталас жүргізу.</w:t>
      </w:r>
    </w:p>
    <w:p w:rsidR="00A61E5D" w:rsidRPr="0054283A" w:rsidRDefault="00A61E5D" w:rsidP="00A61E5D">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өз пікірлерін білдіру, дәлелдеу және басқалардың пікірін тыңдау дағдыларын дамыту.</w:t>
      </w:r>
    </w:p>
    <w:p w:rsidR="00A61E5D" w:rsidRPr="0054283A" w:rsidRDefault="00A61E5D" w:rsidP="00A61E5D">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Қоғамдық мәселелердің мәтіндер арқылы берілуі.</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24. Ақпараттық мәтіндерде пікір білдіру</w:t>
      </w:r>
    </w:p>
    <w:p w:rsidR="00A61E5D" w:rsidRPr="0054283A" w:rsidRDefault="00A61E5D" w:rsidP="00A61E5D">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Ақпараттық мәтіндер бойынша өз пікірін білдіру және оны дәлелдеу әдістері.</w:t>
      </w:r>
    </w:p>
    <w:p w:rsidR="00A61E5D" w:rsidRPr="0054283A" w:rsidRDefault="00A61E5D" w:rsidP="00A61E5D">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ақпараттық мәтіндерден өз пікірлерін шығаруды үйрету.</w:t>
      </w:r>
    </w:p>
    <w:p w:rsidR="00A61E5D" w:rsidRPr="0054283A" w:rsidRDefault="00A61E5D" w:rsidP="00A61E5D">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 қорытындылап, нақты пікір білдіру.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lastRenderedPageBreak/>
        <w:t>25. Жаңалықтар мен репортаждармен жұмыс</w:t>
      </w:r>
    </w:p>
    <w:p w:rsidR="00A61E5D" w:rsidRPr="0054283A" w:rsidRDefault="00A61E5D" w:rsidP="00A61E5D">
      <w:pPr>
        <w:numPr>
          <w:ilvl w:val="0"/>
          <w:numId w:val="2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Жаңалықтар мен репортаждардың құрылымын талдау.</w:t>
      </w:r>
    </w:p>
    <w:p w:rsidR="00A61E5D" w:rsidRPr="0054283A" w:rsidRDefault="00A61E5D" w:rsidP="00A61E5D">
      <w:pPr>
        <w:numPr>
          <w:ilvl w:val="0"/>
          <w:numId w:val="2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жаңалықтарды оқып, негізгі ойды анықтауды үйрету.</w:t>
      </w:r>
    </w:p>
    <w:p w:rsidR="00A61E5D" w:rsidRPr="0054283A" w:rsidRDefault="00A61E5D" w:rsidP="00A61E5D">
      <w:pPr>
        <w:numPr>
          <w:ilvl w:val="0"/>
          <w:numId w:val="2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Жаңалықтардан ақпаратты қалай дұрыс қабылдауға болатыны туралы түсінік беру.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26. Мәтіндерді құрылымдық және мазмұндық тұрғыдан талдау</w:t>
      </w:r>
    </w:p>
    <w:p w:rsidR="00A61E5D" w:rsidRPr="0054283A" w:rsidRDefault="00A61E5D" w:rsidP="00A61E5D">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Мәтіндердің құрылымын (кіріспе, негізгі бөлім, қорытынды) және мазмұнын талдау.</w:t>
      </w:r>
    </w:p>
    <w:p w:rsidR="00A61E5D" w:rsidRPr="0054283A" w:rsidRDefault="00A61E5D" w:rsidP="00A61E5D">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әртүрлі тұрғыдан талдай отырып, олардың негізгі мазмұнына терең бойлау.</w:t>
      </w:r>
    </w:p>
    <w:p w:rsidR="00A61E5D" w:rsidRPr="0054283A" w:rsidRDefault="00A61E5D" w:rsidP="00A61E5D">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мәтіндерді түрлі көзқарастардан талдауды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27. Тұтас емес мәтіндермен жұмыс: Қысқаша жазбалар мен ескертулер</w:t>
      </w:r>
    </w:p>
    <w:p w:rsidR="00A61E5D" w:rsidRPr="0054283A" w:rsidRDefault="00A61E5D" w:rsidP="00A61E5D">
      <w:pPr>
        <w:numPr>
          <w:ilvl w:val="0"/>
          <w:numId w:val="3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Қысқаша жазбалар мен ескертулердің құрылымын түсіндіру.</w:t>
      </w:r>
    </w:p>
    <w:p w:rsidR="00A61E5D" w:rsidRPr="0054283A" w:rsidRDefault="00A61E5D" w:rsidP="00A61E5D">
      <w:pPr>
        <w:numPr>
          <w:ilvl w:val="0"/>
          <w:numId w:val="3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қысқаша ақпараттарды дұрыс жазуды және жүйелеуді үйрету.</w:t>
      </w:r>
    </w:p>
    <w:p w:rsidR="00A61E5D" w:rsidRPr="0054283A" w:rsidRDefault="00A61E5D" w:rsidP="00A61E5D">
      <w:pPr>
        <w:numPr>
          <w:ilvl w:val="0"/>
          <w:numId w:val="30"/>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мәтіндермен жұмыс жасаудың тиімді тәсілдерін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28. Мәтіндерді жанрлық тұрғыдан талдау</w:t>
      </w:r>
    </w:p>
    <w:p w:rsidR="00A61E5D" w:rsidRPr="0054283A" w:rsidRDefault="00A61E5D" w:rsidP="00A61E5D">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Мәтіндердің жанрларын анықтау (әсіресе, ғылыми, әдеби, ақпараттық жанрлар).</w:t>
      </w:r>
    </w:p>
    <w:p w:rsidR="00A61E5D" w:rsidRPr="0054283A" w:rsidRDefault="00A61E5D" w:rsidP="00A61E5D">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жанрлық ерекшеліктерді түсінуді және мәтіндерді жанрлық тұрғыдан талдауды үйрету.</w:t>
      </w:r>
    </w:p>
    <w:p w:rsidR="00A61E5D" w:rsidRPr="0054283A" w:rsidRDefault="00A61E5D" w:rsidP="00A61E5D">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Мәтіндердің жанрлық айырмашылықтарын зерттеу.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29. Шығармашылық жұмыс: Оқушының өз мәтінін жазуы</w:t>
      </w:r>
    </w:p>
    <w:p w:rsidR="00A61E5D" w:rsidRPr="0054283A" w:rsidRDefault="00A61E5D" w:rsidP="00A61E5D">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Оқушының шығармашылық жұмысы арқылы өзінің мәтінін жазу.</w:t>
      </w:r>
    </w:p>
    <w:p w:rsidR="00A61E5D" w:rsidRPr="0054283A" w:rsidRDefault="00A61E5D" w:rsidP="00A61E5D">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Жазба жұмысы барысында шығармашылық қабілеттерін қолдану.</w:t>
      </w:r>
    </w:p>
    <w:p w:rsidR="00A61E5D" w:rsidRPr="0054283A" w:rsidRDefault="00A61E5D" w:rsidP="00A61E5D">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 жазу кезінде логикалық байланыстар мен құрылымның сақталуы.</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30. Пікір жазу дағдыларын дамыту</w:t>
      </w:r>
    </w:p>
    <w:p w:rsidR="00A61E5D" w:rsidRPr="0054283A" w:rsidRDefault="00A61E5D" w:rsidP="00A61E5D">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бойынша пікір жазу әдістемесі.</w:t>
      </w:r>
    </w:p>
    <w:p w:rsidR="00A61E5D" w:rsidRPr="0054283A" w:rsidRDefault="00A61E5D" w:rsidP="00A61E5D">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мәтіндерден пікір жазуды үйрету.</w:t>
      </w:r>
    </w:p>
    <w:p w:rsidR="00A61E5D" w:rsidRPr="0054283A" w:rsidRDefault="00A61E5D" w:rsidP="00A61E5D">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Пікірлерді нақты әрі дәлелді жазу дағдыларын дамыту.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31. Мәтіндерге рецензия жазу</w:t>
      </w:r>
    </w:p>
    <w:p w:rsidR="00A61E5D" w:rsidRPr="0054283A" w:rsidRDefault="00A61E5D" w:rsidP="00A61E5D">
      <w:pPr>
        <w:numPr>
          <w:ilvl w:val="0"/>
          <w:numId w:val="3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Мәтіндерге рецензия жазу әдісін түсіндіру.</w:t>
      </w:r>
    </w:p>
    <w:p w:rsidR="00A61E5D" w:rsidRPr="0054283A" w:rsidRDefault="00A61E5D" w:rsidP="00A61E5D">
      <w:pPr>
        <w:numPr>
          <w:ilvl w:val="0"/>
          <w:numId w:val="3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Оқушыларға рецензия жазу арқылы шығармашылық мәтіндерді талдай алу дағдыларын үйрету.</w:t>
      </w:r>
    </w:p>
    <w:p w:rsidR="00A61E5D" w:rsidRPr="0054283A" w:rsidRDefault="00A61E5D" w:rsidP="00A61E5D">
      <w:pPr>
        <w:numPr>
          <w:ilvl w:val="0"/>
          <w:numId w:val="34"/>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Рецензия жазу барысында мәтіннің артықшылықтары мен кемшіліктерін көрсету.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32. Мәтіндерді топтық талдау</w:t>
      </w:r>
    </w:p>
    <w:p w:rsidR="00A61E5D" w:rsidRPr="0054283A" w:rsidRDefault="00A61E5D" w:rsidP="00A61E5D">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топ болып талдаудың тиімді әдістері.</w:t>
      </w:r>
    </w:p>
    <w:p w:rsidR="00A61E5D" w:rsidRPr="0054283A" w:rsidRDefault="00A61E5D" w:rsidP="00A61E5D">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Топтық талдау арқылы әртүрлі көзқарастарды салыстыру.</w:t>
      </w:r>
    </w:p>
    <w:p w:rsidR="00A61E5D" w:rsidRPr="0054283A" w:rsidRDefault="00A61E5D" w:rsidP="00A61E5D">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топта жұмыс істеу дағдыларын дамыту.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33. Мәтіндер бойынша қорытынды жасау және презентация</w:t>
      </w:r>
    </w:p>
    <w:p w:rsidR="00A61E5D" w:rsidRPr="0054283A" w:rsidRDefault="00A61E5D" w:rsidP="00A61E5D">
      <w:pPr>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бойынша қорытынды жасау және оны презентация түрінде ұсыну.</w:t>
      </w:r>
    </w:p>
    <w:p w:rsidR="00A61E5D" w:rsidRPr="0054283A" w:rsidRDefault="00A61E5D" w:rsidP="00A61E5D">
      <w:pPr>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мәтіндердің негізгі идеясын қорытындылап, оны көрермендерге тиімді ұсынуды үйрету.</w:t>
      </w:r>
    </w:p>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34. Сабақтың қорытындысы: Оқу сауаттылығының дамуы</w:t>
      </w:r>
    </w:p>
    <w:p w:rsidR="00A61E5D" w:rsidRPr="0054283A" w:rsidRDefault="00A61E5D" w:rsidP="00A61E5D">
      <w:pPr>
        <w:numPr>
          <w:ilvl w:val="0"/>
          <w:numId w:val="3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Сабақ барысында өткен тақырыптарды қорытындылау.</w:t>
      </w:r>
    </w:p>
    <w:p w:rsidR="00A61E5D" w:rsidRPr="0054283A" w:rsidRDefault="00A61E5D" w:rsidP="00A61E5D">
      <w:pPr>
        <w:numPr>
          <w:ilvl w:val="0"/>
          <w:numId w:val="3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оқу сауаттылығының маңызын түсіндіру және оны болашақта қалай қолдануға болатынын айқындау.</w:t>
      </w:r>
    </w:p>
    <w:p w:rsidR="00A61E5D" w:rsidRPr="0054283A" w:rsidRDefault="00A61E5D" w:rsidP="00A61E5D">
      <w:pPr>
        <w:numPr>
          <w:ilvl w:val="0"/>
          <w:numId w:val="37"/>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Оқушылардың оқу сауаттылығы деңгейін бағалау және дамыту жолдарын көрсету.</w:t>
      </w:r>
    </w:p>
    <w:p w:rsidR="00A61E5D" w:rsidRPr="0054283A" w:rsidRDefault="00A61E5D" w:rsidP="00A61E5D">
      <w:pPr>
        <w:jc w:val="center"/>
        <w:rPr>
          <w:rFonts w:ascii="Times New Roman" w:eastAsia="Times New Roman" w:hAnsi="Times New Roman" w:cs="Times New Roman"/>
          <w:sz w:val="28"/>
          <w:szCs w:val="28"/>
          <w:lang w:eastAsia="ru-RU"/>
        </w:rPr>
      </w:pPr>
    </w:p>
    <w:p w:rsidR="00A61E5D" w:rsidRPr="0054283A" w:rsidRDefault="00A61E5D" w:rsidP="005C1286">
      <w:pPr>
        <w:spacing w:before="100" w:beforeAutospacing="1" w:after="100" w:afterAutospacing="1" w:line="240" w:lineRule="auto"/>
        <w:jc w:val="center"/>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34 сағаттық тақырыптық жоспары.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
        <w:gridCol w:w="2338"/>
        <w:gridCol w:w="845"/>
        <w:gridCol w:w="2759"/>
        <w:gridCol w:w="3026"/>
      </w:tblGrid>
      <w:tr w:rsidR="00A61E5D" w:rsidRPr="0054283A" w:rsidTr="002D380A">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Сабақтың тақырыбы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Сағат саны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Мақсаты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Күтілетін нәтижелер</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Кіріспе: Оқу сауаттылығының маңызы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оқу сауаттылығының мәні мен мақсатын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оқу сауаттылығының маңызын түсінеді және оны дамыту жолдарын біледі.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 Мазмұн және құрылым</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мәтіндердің негізгі құрылымын және мағынасын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мәтіннің құрылымын түсініп, тұтас мәтіндермен жұмыс істей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 Ақпаратты бөлу және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мәтіндермен жұмыс жасау тәсілдерін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 xml:space="preserve">Оқушылар тұтас емес мәтіндерді бөліп қарауға, негізгі </w:t>
            </w:r>
            <w:r w:rsidRPr="0054283A">
              <w:rPr>
                <w:rFonts w:ascii="Times New Roman" w:eastAsia="Times New Roman" w:hAnsi="Times New Roman" w:cs="Times New Roman"/>
                <w:sz w:val="28"/>
                <w:szCs w:val="28"/>
                <w:lang w:eastAsia="ru-RU"/>
              </w:rPr>
              <w:lastRenderedPageBreak/>
              <w:t>ақпаратты анықтауға дағдыланады.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Мәтіннің негізгі идеясын анықтау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Мәтіннің негізгі ойын бөліп көрсету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мәтіннің негізгі идеясын табуға және оны тұжырымдауға қабілетті болады.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мәтіндермен жұмыс: Әдеби шығармалар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Әдеби шығармалар арқылы тұтас мәтіндермен жұмыс істеу.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әдеби шығармаларды талдап, оның негізгі мазмұнын дұрыс түсінеді.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мәтіндермен жұмыс: Жарнамалар мен хабарландырулар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Қысқа мәтіндермен жұмыс жасауды үйрету: жарнамалар мен хабарландыруларды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жарнамалар мен хабарландырулар арқылы ақпаратты тиімді пайдалануды үйренеді.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сыни тұрғыдан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мәтіндерді сыни тұрғыдан талдаудың әдістерін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мәтіндерді сыни тұрғыдан талдап, өз пікірлерін дәлелдей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Мәтіндерге сұрақтар қою және жауап беру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Мәтіндерге сұрақтар қойып, жауаптарды дұрыс табу дағдыларын қалыптастыру.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мәтінге сұрақ қойып, дұрыс және толық жауаптар береді.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арқылы пікірталас жүргізу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Пікірталас жүргізу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 бойынша пікірталасқа қатысып, өз пікірін дәлелдей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Әдеби шығармалардың құрылымы: кіріспе, негізгі бөлім, қорытынды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Әдеби шығармалардың құрылымын талдап, негізгі бөлімдерін анықтау.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әдеби шығармалардың құрылымын дұрыс анықтай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мәтіндермен жұмыс: Тарихи шығармалар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Тарихи шығармалар арқылы тұтас мәтіндермен жұмыс істеу.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тарихи шығармаларды талдап, оның тарихи мәнін түсінеді.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мәтіндермен жұмыс: Қоғамдық пікірлер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Қоғамдық пікірлер мен мақалалар арқылы тұтас емес мәтіндермен жұмыс жасау.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қоғамдық пікірлер мен мақалаларды түсініп, талдай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автордың көзқарасы мен пікірін анықтау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автордың көзқарасы мен пікірін анықтау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автордың көзқарасын анықтап, өз пікірін салыстыра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 бейнелеу құралдарын қолдану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 бейнелеу құралдарын қалай қолдануға болатынын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мәтіндердегі бейнелеу құралдарын анықтап, оны талдай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Ақпараттық мәтіндермен жұмыс: Мақалалар, зерттеулер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Ақпараттық мәтіндермен жұмыс істей отырып, негізгі ақпаратты іздеу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ақпараттық мәтіндерден қажетті мәліметтерді таба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 мен тұтас емес мәтіндер арасындағы айырмашылық</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және тұтас емес мәтіндердің айырмашылығын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тұтас және тұтас емес мәтіндердің айырмашылықтарын анықтап, олармен жұмыс істей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Оқушының өзіндік мәтін жазу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Оқушының өз мәтінін жазу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өздерінің шығармашылық қабілеттерін дамыту арқылы мәтін жаза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арқылы ақпаратты өңдеу және жинақтау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Мәтіндерден алынған ақпаратты өңдеп, жүйелеу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мәтіндерден ақпарат жинақтап, оны жүйелі түрде ұсынуды үйренеді.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Мәтіндерден қысқаша қорытынды жасау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Мәтіннен қысқаша қорытынды жасау әдісін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мәтіндерден қысқаша қорытынды жасай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мәтіндерден тұжырым жасау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мәтіндерден қорытынды тұжырым жасау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тұтас мәтіндерден дұрыс тұжырым жасай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кейіпкерлер мен оқиға желісін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кейіпкерлер мен оқиға желісін анықтап, талдау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мәтіндердегі кейіпкерлер мен оқиға желісін талдап, олардың мәнін түсінеді.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Мәтіндердегі тілдік құралдарды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Мәтіндерде қолданылған тілдік құралдарды (метафора, гипербола)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тілдік құралдарды анықтап, олардың мағынасын аша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Қоғамдық маңызды мәселелер туралы пікірталас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Қоғамдық маңызды мәселелер бойынша пікірталас жүргізу.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қоғамдық мәселелерді талқылап, өз пікірлерін қорғау дағдыларын жетілдіреді.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Ақпараттық мәтіндерде пікір білдіру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Ақпараттық мәтіндер арқылы пікір білдіру және өз көзқарасын қорғау.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ақпараттық мәтіндерге өз пікірлерін білдіріп, оны қорғай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Жаңалықтар мен репортаждармен жұмыс</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Жаңалықтар мен репортаждар арқылы тұтас мәтіндермен жұмыс істеу.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жаңалықтар мен репортаждарды түсініп, ақпаратты талдай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құрылымдық және мазмұндық тұрғыдан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құрылымдық және мазмұндық тұрғыдан талдау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мәтіндерді әртүрлі көзқарастардан талдай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Тұтас емес мәтіндермен жұмыс: Қысқаша жазбалар мен ескертулер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Қысқаша жазбалар мен ескертулер арқылы тұтас емес мәтіндермен жұмыс істеу.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қысқаша жазбалар мен ескертулерді тиімді пайдалану дағдыларын меңгереді.</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жанрлық тұрғыдан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Мәтіндердің жанрлық ерекшеліктерін анықтау және талдау әдістерін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 жанрын анықтап, оны дұрыс талдай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 xml:space="preserve">Шығармашылық жұмыс: </w:t>
            </w:r>
            <w:r w:rsidRPr="0054283A">
              <w:rPr>
                <w:rFonts w:ascii="Times New Roman" w:eastAsia="Times New Roman" w:hAnsi="Times New Roman" w:cs="Times New Roman"/>
                <w:sz w:val="28"/>
                <w:szCs w:val="28"/>
                <w:lang w:eastAsia="ru-RU"/>
              </w:rPr>
              <w:lastRenderedPageBreak/>
              <w:t>Оқушының өз мәтінін жазуы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 xml:space="preserve">Шығармашылық жұмыстарды орындау арқылы оқушының </w:t>
            </w:r>
            <w:r w:rsidRPr="0054283A">
              <w:rPr>
                <w:rFonts w:ascii="Times New Roman" w:eastAsia="Times New Roman" w:hAnsi="Times New Roman" w:cs="Times New Roman"/>
                <w:sz w:val="28"/>
                <w:szCs w:val="28"/>
                <w:lang w:eastAsia="ru-RU"/>
              </w:rPr>
              <w:lastRenderedPageBreak/>
              <w:t>өзіндік мәтін жазу қабілетін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 xml:space="preserve">Оқушылар өз шығармашылықтарын </w:t>
            </w:r>
            <w:r w:rsidRPr="0054283A">
              <w:rPr>
                <w:rFonts w:ascii="Times New Roman" w:eastAsia="Times New Roman" w:hAnsi="Times New Roman" w:cs="Times New Roman"/>
                <w:sz w:val="28"/>
                <w:szCs w:val="28"/>
                <w:lang w:eastAsia="ru-RU"/>
              </w:rPr>
              <w:lastRenderedPageBreak/>
              <w:t>пайдаланып, сапалы мәтін жаза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lastRenderedPageBreak/>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Пікір жазу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Оқушыларға пікір жазу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мәтіндерге негізделген пікірлер жазып, оларды дәлелдей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Мәтіндерге рецензия жазу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Мәтіндерге рецензия жазу тәсілдерін үйрету.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мәтіндерге рецензия жазу арқылы өз пікірлерін нақты әрі дәл білдіре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Мәтіндерді топтық талдау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Топтық талдау жүргізу арқылы мәтіндерді тереңірек талдау дағдыларын дамыту.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топ болып жұмыс істей отырып, мәтіндерді терең талдай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бойынша қорытынды жасау және презентация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Мәтіндер бойынша қорытынды жасау және оны презентация түрінде ұсыну.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мәтіндер бойынша қорытынды жасап, оны презентация түрінде ұсына алады.</w:t>
            </w:r>
          </w:p>
        </w:tc>
      </w:tr>
      <w:tr w:rsidR="00A61E5D" w:rsidRPr="0054283A" w:rsidTr="002D380A">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Сабақтың қорытындысы: Оқу сауаттылығының дамуы</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1 сағат</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Сабақтың нәтижелерін қорытындылау және оқу сауаттылығын дамытудың маңыздылығын түсіндіру.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Оқушылар оқу сауаттылығының маңызын толық түсініп, бұл дағдыларды болашақта қолдана алады.</w:t>
            </w:r>
          </w:p>
        </w:tc>
      </w:tr>
    </w:tbl>
    <w:p w:rsidR="00023D38" w:rsidRPr="0054283A" w:rsidRDefault="00023D38" w:rsidP="00023D38">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61E5D" w:rsidRPr="0054283A" w:rsidRDefault="00A61E5D" w:rsidP="00023D3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Қазақ тілі мен әдебиеті сабақтарында тұтас және тұтас емес мәтіндерді қолдану арқылы оқушылардың оқу сауаттылығын дамытуға арналған бағалау критерийлері</w:t>
      </w:r>
      <w:r w:rsidRPr="0054283A">
        <w:rPr>
          <w:rFonts w:ascii="Times New Roman" w:eastAsia="Times New Roman" w:hAnsi="Times New Roman" w:cs="Times New Roman"/>
          <w:sz w:val="28"/>
          <w:szCs w:val="28"/>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7"/>
        <w:gridCol w:w="2448"/>
        <w:gridCol w:w="2119"/>
        <w:gridCol w:w="2221"/>
      </w:tblGrid>
      <w:tr w:rsidR="00A61E5D" w:rsidRPr="0054283A" w:rsidTr="002D380A">
        <w:trPr>
          <w:tblHeader/>
          <w:tblCellSpacing w:w="15" w:type="dxa"/>
        </w:trPr>
        <w:tc>
          <w:tcPr>
            <w:tcW w:w="0" w:type="auto"/>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Бағалау критерийі</w:t>
            </w:r>
          </w:p>
        </w:tc>
        <w:tc>
          <w:tcPr>
            <w:tcW w:w="0" w:type="auto"/>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Жоғары деңгей (5 балл)</w:t>
            </w:r>
          </w:p>
        </w:tc>
        <w:tc>
          <w:tcPr>
            <w:tcW w:w="0" w:type="auto"/>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Орташа деңгей (3 балл)</w:t>
            </w:r>
          </w:p>
        </w:tc>
        <w:tc>
          <w:tcPr>
            <w:tcW w:w="0" w:type="auto"/>
            <w:vAlign w:val="center"/>
            <w:hideMark/>
          </w:tcPr>
          <w:p w:rsidR="00A61E5D" w:rsidRPr="0054283A" w:rsidRDefault="00A61E5D" w:rsidP="00A61E5D">
            <w:pPr>
              <w:spacing w:after="0" w:line="240" w:lineRule="auto"/>
              <w:jc w:val="center"/>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Төмен деңгей (1 балл)</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Мәтіннің мазмұнын түсіну және негізгі идеясын анықтау</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Негізгі идеяны толық және дұрыс түсінеді.</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Негізгі идеяны түсінеді, бірақ толық емес.</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Мазмұнды дұрыс түсінбейді немесе негізгі идеяны анықтамайды.</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lastRenderedPageBreak/>
              <w:t>Мәтіннің құрылымын талдау</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Құрылымды толық және дұрыс анықтайды, бөлімдер арасындағы байланыс жақсы түсініледі.</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Құрылымды дұрыс анықтайды, бірақ байланыстарда қателіктер бар.</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Құрылымды анықтай алмайды немесе байланыстарды түсінбейді.</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Сыни тұрғыдан ойлау және мәтінді талдау</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Мәтінді сыни тұрғыдан талдайды, дәлелдермен пікір қорғайды.</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Сыни тұрғыдан ойлайды, бірақ дәлелдер жеткіліксіз.</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Сыни тұрғыдан талдай алмайды немесе дәлелдерсіз пікір айтады.</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Мәтіндерге сұрақ қою және жауап беру</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Мақсатты сұрақтар қояды, толық жауап береді.</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Сұрақтар қойылады, бірақ жауаптар толық емес.</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Сұрақтар қоя алмайды немесе жауаптар жетімсіз.</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Шығармашылық тапсырмалар мен жазбаша жұмыстар</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Шығармашылық жұмысын дұрыс жазып, логика мен құрылымды сақтайды.</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Жазбаша жұмыс жақсы басталады, бірақ логикалық қателіктер бар.</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Жазбаша жұмыс құрылымсыз, көптеген қателіктер кездеседі.</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Мәтіндер бойынша қорытынды жасау</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Қорытынды жасайды, пікірін негіздеп, дәлелдейді.</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Қорытынды жасалады, бірақ пікір толық дәлелденбейді.</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Қорытынды жасамайды немесе пікір дәлелсіз.</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Топтық талдау және пікірлесу</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Белсенді қатысады, пікірін дәлелдейді, басқаларды тыңдайды.</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Топта қатысады, бірақ пікірін жеткізуде қиындықтар бар.</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Топта жұмыс істемейді немесе пікірін жеткізуде қиындықтар туындайды.</w:t>
            </w:r>
          </w:p>
        </w:tc>
      </w:tr>
      <w:tr w:rsidR="00A61E5D" w:rsidRPr="0054283A" w:rsidTr="002D380A">
        <w:trPr>
          <w:tblCellSpacing w:w="15" w:type="dxa"/>
        </w:trPr>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Тілдік және жазу дағдылары</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Тілдік нормалар сақталған, жазу стилистикалық тұрғыдан дұрыс.</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Кейбір тілдік қателіктер кездеседі, мәтін түсінікті.</w:t>
            </w:r>
          </w:p>
        </w:tc>
        <w:tc>
          <w:tcPr>
            <w:tcW w:w="0" w:type="auto"/>
            <w:vAlign w:val="center"/>
            <w:hideMark/>
          </w:tcPr>
          <w:p w:rsidR="00A61E5D" w:rsidRPr="0054283A" w:rsidRDefault="00A61E5D" w:rsidP="00A61E5D">
            <w:pPr>
              <w:spacing w:after="0"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sz w:val="28"/>
                <w:szCs w:val="28"/>
                <w:lang w:eastAsia="ru-RU"/>
              </w:rPr>
              <w:t>Тілдік қателіктер көп, жазу түсініксіз.</w:t>
            </w:r>
          </w:p>
        </w:tc>
      </w:tr>
    </w:tbl>
    <w:p w:rsidR="00A61E5D" w:rsidRPr="0054283A" w:rsidRDefault="00A61E5D" w:rsidP="00A61E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4283A">
        <w:rPr>
          <w:rFonts w:ascii="Times New Roman" w:eastAsia="Times New Roman" w:hAnsi="Times New Roman" w:cs="Times New Roman"/>
          <w:b/>
          <w:bCs/>
          <w:sz w:val="28"/>
          <w:szCs w:val="28"/>
          <w:lang w:eastAsia="ru-RU"/>
        </w:rPr>
        <w:t>Балл қою шкаласы:</w:t>
      </w:r>
    </w:p>
    <w:p w:rsidR="00A61E5D" w:rsidRPr="0054283A" w:rsidRDefault="00A61E5D" w:rsidP="000A4646">
      <w:pPr>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5 балл</w:t>
      </w:r>
      <w:r w:rsidRPr="0054283A">
        <w:rPr>
          <w:rFonts w:ascii="Times New Roman" w:eastAsia="Times New Roman" w:hAnsi="Times New Roman" w:cs="Times New Roman"/>
          <w:sz w:val="28"/>
          <w:szCs w:val="28"/>
          <w:lang w:eastAsia="ru-RU"/>
        </w:rPr>
        <w:t>: Жоғары деңгей</w:t>
      </w:r>
    </w:p>
    <w:p w:rsidR="00A61E5D" w:rsidRPr="0054283A" w:rsidRDefault="00A61E5D" w:rsidP="000A4646">
      <w:pPr>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3 балл</w:t>
      </w:r>
      <w:r w:rsidRPr="0054283A">
        <w:rPr>
          <w:rFonts w:ascii="Times New Roman" w:eastAsia="Times New Roman" w:hAnsi="Times New Roman" w:cs="Times New Roman"/>
          <w:sz w:val="28"/>
          <w:szCs w:val="28"/>
          <w:lang w:eastAsia="ru-RU"/>
        </w:rPr>
        <w:t>: Орташа деңгей</w:t>
      </w:r>
    </w:p>
    <w:p w:rsidR="00A61E5D" w:rsidRPr="0054283A" w:rsidRDefault="00A61E5D" w:rsidP="000A4646">
      <w:pPr>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54283A">
        <w:rPr>
          <w:rFonts w:ascii="Times New Roman" w:eastAsia="Times New Roman" w:hAnsi="Times New Roman" w:cs="Times New Roman"/>
          <w:b/>
          <w:bCs/>
          <w:sz w:val="28"/>
          <w:szCs w:val="28"/>
          <w:lang w:eastAsia="ru-RU"/>
        </w:rPr>
        <w:t>1 балл</w:t>
      </w:r>
      <w:r w:rsidRPr="0054283A">
        <w:rPr>
          <w:rFonts w:ascii="Times New Roman" w:eastAsia="Times New Roman" w:hAnsi="Times New Roman" w:cs="Times New Roman"/>
          <w:sz w:val="28"/>
          <w:szCs w:val="28"/>
          <w:lang w:eastAsia="ru-RU"/>
        </w:rPr>
        <w:t>: Төмен деңгей</w:t>
      </w:r>
    </w:p>
    <w:p w:rsidR="006815F9" w:rsidRPr="0054283A" w:rsidRDefault="006815F9" w:rsidP="006815F9">
      <w:pPr>
        <w:pStyle w:val="a6"/>
        <w:shd w:val="clear" w:color="auto" w:fill="FFFFFF"/>
        <w:spacing w:after="0" w:line="240" w:lineRule="auto"/>
        <w:rPr>
          <w:rFonts w:ascii="Times New Roman" w:eastAsia="Times New Roman" w:hAnsi="Times New Roman" w:cs="Times New Roman"/>
          <w:b/>
          <w:sz w:val="28"/>
          <w:szCs w:val="28"/>
          <w:lang w:val="kk-KZ" w:eastAsia="ru-RU"/>
        </w:rPr>
      </w:pPr>
    </w:p>
    <w:p w:rsidR="00EF49C6" w:rsidRPr="0054283A" w:rsidRDefault="00EF49C6" w:rsidP="005C1286">
      <w:pPr>
        <w:shd w:val="clear" w:color="auto" w:fill="FFFFFF"/>
        <w:spacing w:after="0" w:line="240" w:lineRule="auto"/>
        <w:jc w:val="center"/>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Тұтас және тұтас емес мәтіндер арқылы оқу сауаттылығын дамыту жолдары:</w:t>
      </w:r>
    </w:p>
    <w:p w:rsidR="00EF49C6" w:rsidRPr="0054283A" w:rsidRDefault="00EF49C6" w:rsidP="00EF49C6">
      <w:pPr>
        <w:shd w:val="clear" w:color="auto" w:fill="FFFFFF"/>
        <w:spacing w:after="0" w:line="240" w:lineRule="auto"/>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1.Тұтас мәтіндермен жұмыс:</w:t>
      </w:r>
    </w:p>
    <w:p w:rsidR="00EF49C6" w:rsidRPr="0054283A" w:rsidRDefault="00EF49C6" w:rsidP="00EF49C6">
      <w:pPr>
        <w:shd w:val="clear" w:color="auto" w:fill="FFFFFF"/>
        <w:spacing w:after="0" w:line="240" w:lineRule="auto"/>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sz w:val="28"/>
          <w:szCs w:val="28"/>
          <w:lang w:val="kk-KZ" w:eastAsia="ru-RU"/>
        </w:rPr>
        <w:t>Тұтас мәтіндер оқушыларға мәтіннің негізгі идеясын анықтауға, мәтінді толық түсініп, қорытынды жасауға мүмкіндік береді. Мұғалімдер тұтас мәтіндерді оқыту барысында олардың құрылымын (кіріспе, негізгі бөлім, қорытынды) және негізгі ойды анықтауды үйретеді. Бұл арқылы оқушылар сыни тұрғыдан ойлауға үйренеді.</w:t>
      </w:r>
    </w:p>
    <w:p w:rsidR="00EF49C6" w:rsidRPr="0054283A" w:rsidRDefault="00EF49C6" w:rsidP="00EF49C6">
      <w:pPr>
        <w:shd w:val="clear" w:color="auto" w:fill="FFFFFF"/>
        <w:spacing w:after="0" w:line="240" w:lineRule="auto"/>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2.Тұтас емес мәтіндермен жұмыс:</w:t>
      </w:r>
    </w:p>
    <w:p w:rsidR="00EF49C6" w:rsidRPr="0054283A" w:rsidRDefault="00EF49C6" w:rsidP="00EF49C6">
      <w:pPr>
        <w:shd w:val="clear" w:color="auto" w:fill="FFFFFF"/>
        <w:spacing w:after="0" w:line="240" w:lineRule="auto"/>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sz w:val="28"/>
          <w:szCs w:val="28"/>
          <w:lang w:val="kk-KZ" w:eastAsia="ru-RU"/>
        </w:rPr>
        <w:t>Тұтас емес мәтіндер көбінесе ақпараттық сипатта болады, мысалы, жаңалықтар, жарнамалар, ақпараттық мақалалар. Мұндай мәтіндер арқылы оқушылардың ақпаратты іздеу, оны талдау, салыстыру, шешім қабылдау сияқты дағдылары дамиды.</w:t>
      </w:r>
    </w:p>
    <w:p w:rsidR="00EF49C6" w:rsidRPr="0054283A" w:rsidRDefault="00EF49C6" w:rsidP="00EF49C6">
      <w:pPr>
        <w:shd w:val="clear" w:color="auto" w:fill="FFFFFF"/>
        <w:spacing w:after="0" w:line="240" w:lineRule="auto"/>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3.Сыни ойлау дағдыларын дамыту:</w:t>
      </w:r>
    </w:p>
    <w:p w:rsidR="00EF49C6" w:rsidRPr="0054283A" w:rsidRDefault="00EF49C6" w:rsidP="00EF49C6">
      <w:pPr>
        <w:shd w:val="clear" w:color="auto" w:fill="FFFFFF"/>
        <w:spacing w:after="0" w:line="240" w:lineRule="auto"/>
        <w:jc w:val="both"/>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sz w:val="28"/>
          <w:szCs w:val="28"/>
          <w:lang w:val="kk-KZ" w:eastAsia="ru-RU"/>
        </w:rPr>
        <w:t>Тұтас және тұтас емес мәтіндермен жұмыс істеу арқылы оқушылардың сыни ойлау қабілеттері артады. Олар тек мәтінді оқып қана қоймай, оны талдап, сұрақ қоюға, өз пікірін білдіруге үйренеді</w:t>
      </w:r>
      <w:r w:rsidRPr="0054283A">
        <w:rPr>
          <w:rFonts w:ascii="Times New Roman" w:eastAsia="Times New Roman" w:hAnsi="Times New Roman" w:cs="Times New Roman"/>
          <w:b/>
          <w:sz w:val="28"/>
          <w:szCs w:val="28"/>
          <w:lang w:val="kk-KZ" w:eastAsia="ru-RU"/>
        </w:rPr>
        <w:t>.</w:t>
      </w:r>
    </w:p>
    <w:p w:rsidR="00EF49C6" w:rsidRPr="0054283A" w:rsidRDefault="00EF49C6" w:rsidP="00EF49C6">
      <w:pPr>
        <w:shd w:val="clear" w:color="auto" w:fill="FFFFFF"/>
        <w:spacing w:after="0" w:line="240" w:lineRule="auto"/>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4.Мәтіндер бойынша қорытынды жасау:</w:t>
      </w:r>
    </w:p>
    <w:p w:rsidR="00EF49C6" w:rsidRPr="0054283A" w:rsidRDefault="00EF49C6" w:rsidP="00EF49C6">
      <w:pPr>
        <w:shd w:val="clear" w:color="auto" w:fill="FFFFFF"/>
        <w:spacing w:after="0" w:line="240" w:lineRule="auto"/>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sz w:val="28"/>
          <w:szCs w:val="28"/>
          <w:lang w:val="kk-KZ" w:eastAsia="ru-RU"/>
        </w:rPr>
        <w:t>Оқушылар әртүрлі жанрдағы мәтіндермен жұмыс істей отырып, өз ойларын жинақтап, қорытынды жасай алатын дағдыларды меңгереді. Мұғалімдер мәтіндерді оқу барысында қорытынды жасауға бағытталған тапсырмалар бере алады.</w:t>
      </w:r>
    </w:p>
    <w:p w:rsidR="00EF49C6" w:rsidRPr="0054283A" w:rsidRDefault="00EF49C6" w:rsidP="00EF49C6">
      <w:pPr>
        <w:shd w:val="clear" w:color="auto" w:fill="FFFFFF"/>
        <w:spacing w:after="0" w:line="240" w:lineRule="auto"/>
        <w:rPr>
          <w:rFonts w:ascii="Times New Roman" w:eastAsia="Times New Roman" w:hAnsi="Times New Roman" w:cs="Times New Roman"/>
          <w:b/>
          <w:sz w:val="28"/>
          <w:szCs w:val="28"/>
          <w:lang w:val="kk-KZ" w:eastAsia="ru-RU"/>
        </w:rPr>
      </w:pPr>
      <w:r w:rsidRPr="0054283A">
        <w:rPr>
          <w:rFonts w:ascii="Times New Roman" w:eastAsia="Times New Roman" w:hAnsi="Times New Roman" w:cs="Times New Roman"/>
          <w:b/>
          <w:sz w:val="28"/>
          <w:szCs w:val="28"/>
          <w:lang w:val="kk-KZ" w:eastAsia="ru-RU"/>
        </w:rPr>
        <w:t>5.Топтық жұмыстар мен пікірталастар:</w:t>
      </w:r>
    </w:p>
    <w:p w:rsidR="00EF49C6" w:rsidRPr="0054283A" w:rsidRDefault="00EF49C6" w:rsidP="00EF49C6">
      <w:pPr>
        <w:pStyle w:val="a6"/>
        <w:shd w:val="clear" w:color="auto" w:fill="FFFFFF"/>
        <w:spacing w:after="0" w:line="240" w:lineRule="auto"/>
        <w:ind w:left="0"/>
        <w:jc w:val="both"/>
        <w:rPr>
          <w:rFonts w:ascii="Times New Roman" w:eastAsia="Times New Roman" w:hAnsi="Times New Roman" w:cs="Times New Roman"/>
          <w:sz w:val="28"/>
          <w:szCs w:val="28"/>
          <w:lang w:val="kk-KZ" w:eastAsia="ru-RU"/>
        </w:rPr>
      </w:pPr>
      <w:r w:rsidRPr="0054283A">
        <w:rPr>
          <w:rFonts w:ascii="Times New Roman" w:eastAsia="Times New Roman" w:hAnsi="Times New Roman" w:cs="Times New Roman"/>
          <w:sz w:val="28"/>
          <w:szCs w:val="28"/>
          <w:lang w:val="kk-KZ" w:eastAsia="ru-RU"/>
        </w:rPr>
        <w:t>Топтық жұмыстар мен пікірталастар кезінде оқушылар өзара пікір алмасып, мәтінді әртүрлі көзқарастардан қарастыра алады. Бұл оқушылардың қарым-қатынас дағдыларын дамытады және мәтіннің мазмұны мен құрылымын терең түсінуге мүмкіндік береді.</w:t>
      </w:r>
    </w:p>
    <w:p w:rsidR="00EF49C6" w:rsidRPr="0054283A" w:rsidRDefault="00EF49C6" w:rsidP="006815F9">
      <w:pPr>
        <w:pStyle w:val="a6"/>
        <w:shd w:val="clear" w:color="auto" w:fill="FFFFFF"/>
        <w:spacing w:after="0" w:line="240" w:lineRule="auto"/>
        <w:rPr>
          <w:rFonts w:ascii="Times New Roman" w:eastAsia="Times New Roman" w:hAnsi="Times New Roman" w:cs="Times New Roman"/>
          <w:b/>
          <w:sz w:val="28"/>
          <w:szCs w:val="28"/>
          <w:lang w:val="kk-KZ" w:eastAsia="ru-RU"/>
        </w:rPr>
      </w:pPr>
    </w:p>
    <w:p w:rsidR="006815F9" w:rsidRPr="0054283A" w:rsidRDefault="006815F9" w:rsidP="006815F9">
      <w:pPr>
        <w:pStyle w:val="a6"/>
        <w:shd w:val="clear" w:color="auto" w:fill="FFFFFF"/>
        <w:spacing w:after="0" w:line="240" w:lineRule="auto"/>
        <w:rPr>
          <w:rFonts w:ascii="Times New Roman" w:eastAsia="Times New Roman" w:hAnsi="Times New Roman" w:cs="Times New Roman"/>
          <w:b/>
          <w:sz w:val="28"/>
          <w:szCs w:val="28"/>
          <w:lang w:val="kk-KZ" w:eastAsia="ru-RU"/>
        </w:rPr>
      </w:pPr>
    </w:p>
    <w:p w:rsidR="00EF49C6" w:rsidRDefault="00EF49C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Default="005C1286" w:rsidP="006815F9">
      <w:pPr>
        <w:pStyle w:val="a6"/>
        <w:shd w:val="clear" w:color="auto" w:fill="FFFFFF"/>
        <w:spacing w:after="0" w:line="240" w:lineRule="auto"/>
        <w:rPr>
          <w:rFonts w:ascii="Times New Roman" w:eastAsia="Times New Roman" w:hAnsi="Times New Roman" w:cs="Times New Roman"/>
          <w:b/>
          <w:sz w:val="24"/>
          <w:szCs w:val="24"/>
          <w:lang w:val="kk-KZ" w:eastAsia="ru-RU"/>
        </w:rPr>
      </w:pPr>
    </w:p>
    <w:p w:rsidR="005C1286" w:rsidRPr="002D380A" w:rsidRDefault="005C1286" w:rsidP="002D380A">
      <w:pPr>
        <w:shd w:val="clear" w:color="auto" w:fill="FFFFFF"/>
        <w:spacing w:after="0" w:line="240" w:lineRule="auto"/>
        <w:rPr>
          <w:rFonts w:ascii="Times New Roman" w:eastAsia="Times New Roman" w:hAnsi="Times New Roman" w:cs="Times New Roman"/>
          <w:b/>
          <w:sz w:val="24"/>
          <w:szCs w:val="24"/>
          <w:lang w:val="kk-KZ" w:eastAsia="ru-RU"/>
        </w:rPr>
      </w:pPr>
    </w:p>
    <w:p w:rsidR="00F90D9C" w:rsidRDefault="00A61E5D" w:rsidP="00023D38">
      <w:pPr>
        <w:pStyle w:val="a6"/>
        <w:shd w:val="clear" w:color="auto" w:fill="FFFFFF"/>
        <w:spacing w:after="0" w:line="240" w:lineRule="auto"/>
        <w:jc w:val="center"/>
        <w:rPr>
          <w:rFonts w:ascii="Times New Roman" w:eastAsia="Times New Roman" w:hAnsi="Times New Roman" w:cs="Times New Roman"/>
          <w:b/>
          <w:sz w:val="24"/>
          <w:szCs w:val="24"/>
          <w:lang w:val="kk-KZ" w:eastAsia="ru-RU"/>
        </w:rPr>
      </w:pPr>
      <w:r w:rsidRPr="00F90D9C">
        <w:rPr>
          <w:rFonts w:ascii="Times New Roman" w:eastAsia="Times New Roman" w:hAnsi="Times New Roman" w:cs="Times New Roman"/>
          <w:b/>
          <w:sz w:val="24"/>
          <w:szCs w:val="24"/>
          <w:lang w:val="kk-KZ" w:eastAsia="ru-RU"/>
        </w:rPr>
        <w:lastRenderedPageBreak/>
        <w:t>Оқытуды ұйымдастыруға әдістемелік нұсқаулар</w:t>
      </w:r>
    </w:p>
    <w:p w:rsidR="00EF49C6" w:rsidRPr="00023D38" w:rsidRDefault="00EF49C6" w:rsidP="00023D38">
      <w:pPr>
        <w:pStyle w:val="a6"/>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w:t>
      </w:r>
      <w:r w:rsidR="005C1286">
        <w:rPr>
          <w:rFonts w:ascii="Times New Roman" w:eastAsia="Times New Roman" w:hAnsi="Times New Roman" w:cs="Times New Roman"/>
          <w:b/>
          <w:sz w:val="24"/>
          <w:szCs w:val="24"/>
          <w:lang w:val="kk-KZ" w:eastAsia="ru-RU"/>
        </w:rPr>
        <w:t xml:space="preserve">ысқа </w:t>
      </w:r>
      <w:r>
        <w:rPr>
          <w:rFonts w:ascii="Times New Roman" w:eastAsia="Times New Roman" w:hAnsi="Times New Roman" w:cs="Times New Roman"/>
          <w:b/>
          <w:sz w:val="24"/>
          <w:szCs w:val="24"/>
          <w:lang w:val="kk-KZ" w:eastAsia="ru-RU"/>
        </w:rPr>
        <w:t>М</w:t>
      </w:r>
      <w:r w:rsidR="005C1286">
        <w:rPr>
          <w:rFonts w:ascii="Times New Roman" w:eastAsia="Times New Roman" w:hAnsi="Times New Roman" w:cs="Times New Roman"/>
          <w:b/>
          <w:sz w:val="24"/>
          <w:szCs w:val="24"/>
          <w:lang w:val="kk-KZ" w:eastAsia="ru-RU"/>
        </w:rPr>
        <w:t xml:space="preserve">ерзімді </w:t>
      </w:r>
      <w:r>
        <w:rPr>
          <w:rFonts w:ascii="Times New Roman" w:eastAsia="Times New Roman" w:hAnsi="Times New Roman" w:cs="Times New Roman"/>
          <w:b/>
          <w:sz w:val="24"/>
          <w:szCs w:val="24"/>
          <w:lang w:val="kk-KZ" w:eastAsia="ru-RU"/>
        </w:rPr>
        <w:t>Ж</w:t>
      </w:r>
      <w:r w:rsidR="005C1286">
        <w:rPr>
          <w:rFonts w:ascii="Times New Roman" w:eastAsia="Times New Roman" w:hAnsi="Times New Roman" w:cs="Times New Roman"/>
          <w:b/>
          <w:sz w:val="24"/>
          <w:szCs w:val="24"/>
          <w:lang w:val="kk-KZ" w:eastAsia="ru-RU"/>
        </w:rPr>
        <w:t>оспар</w:t>
      </w:r>
    </w:p>
    <w:p w:rsidR="00F90D9C" w:rsidRPr="00F90D9C" w:rsidRDefault="00F90D9C" w:rsidP="00F90D9C">
      <w:pPr>
        <w:spacing w:after="0"/>
        <w:jc w:val="both"/>
        <w:rPr>
          <w:rFonts w:ascii="Times New Roman" w:hAnsi="Times New Roman" w:cs="Times New Roman"/>
          <w:b/>
          <w:sz w:val="24"/>
          <w:szCs w:val="24"/>
          <w:lang w:val="kk-KZ"/>
        </w:rPr>
      </w:pPr>
      <w:bookmarkStart w:id="1" w:name="_Hlk180773285"/>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1</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33FFE010" wp14:editId="7A439F0D">
                  <wp:extent cx="992976" cy="1078173"/>
                  <wp:effectExtent l="0" t="0" r="0" b="8255"/>
                  <wp:docPr id="16612357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Кіріспе: Оқу сауаттылығының маңызы </w:t>
            </w: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jc w:val="right"/>
                    <w:rPr>
                      <w:rFonts w:ascii="Times New Roman" w:eastAsia="Times New Roman" w:hAnsi="Times New Roman" w:cs="Times New Roman"/>
                      <w:bCs w:val="0"/>
                      <w:sz w:val="24"/>
                      <w:szCs w:val="24"/>
                      <w:lang w:val="kk-KZ"/>
                    </w:rPr>
                  </w:pPr>
                  <w:r w:rsidRPr="00F90D9C">
                    <w:rPr>
                      <w:rFonts w:ascii="Times New Roman" w:eastAsia="Times New Roman" w:hAnsi="Times New Roman" w:cs="Times New Roman"/>
                      <w:noProof/>
                      <w:sz w:val="24"/>
                      <w:szCs w:val="24"/>
                      <w:lang w:val="en-US"/>
                    </w:rPr>
                    <w:drawing>
                      <wp:inline distT="0" distB="0" distL="0" distR="0" wp14:anchorId="0F399C61" wp14:editId="3030E305">
                        <wp:extent cx="4391025" cy="1390015"/>
                        <wp:effectExtent l="0" t="0" r="9525" b="635"/>
                        <wp:docPr id="4897430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5E820FFB" wp14:editId="3EABEFDE">
                  <wp:extent cx="961921" cy="952500"/>
                  <wp:effectExtent l="0" t="0" r="0" b="0"/>
                  <wp:docPr id="16612357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pStyle w:val="TableParagraph"/>
              <w:spacing w:line="276" w:lineRule="auto"/>
              <w:rPr>
                <w:rStyle w:val="apple-converted-space"/>
                <w:sz w:val="24"/>
                <w:szCs w:val="24"/>
                <w:lang w:val="kk-KZ"/>
              </w:rPr>
            </w:pPr>
            <w:r w:rsidRPr="00F90D9C">
              <w:rPr>
                <w:sz w:val="24"/>
                <w:szCs w:val="24"/>
                <w:lang w:val="kk-KZ"/>
              </w:rPr>
              <w:t> </w:t>
            </w:r>
          </w:p>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14:anchorId="651DEFC3" wp14:editId="4883FD0E">
                  <wp:extent cx="997436" cy="975815"/>
                  <wp:effectExtent l="0" t="0" r="0" b="0"/>
                  <wp:docPr id="16612357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bookmarkStart w:id="2" w:name="_Hlk106127870"/>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0A8FED89" wp14:editId="4E986661">
                  <wp:extent cx="962025" cy="960120"/>
                  <wp:effectExtent l="0" t="0" r="9525" b="0"/>
                  <wp:docPr id="12565466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479C6743" wp14:editId="56324EE1">
                  <wp:extent cx="525438" cy="728215"/>
                  <wp:effectExtent l="0" t="0" r="8255" b="0"/>
                  <wp:docPr id="16612357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6308E9E6" wp14:editId="6802066D">
                  <wp:extent cx="457167" cy="788276"/>
                  <wp:effectExtent l="0" t="0" r="635" b="0"/>
                  <wp:docPr id="18258156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14:anchorId="30BD76B0" wp14:editId="6F7F17C6">
                  <wp:extent cx="560686" cy="482700"/>
                  <wp:effectExtent l="0" t="0" r="0" b="0"/>
                  <wp:docPr id="7746053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79BFFEF6" wp14:editId="55A52345">
                  <wp:extent cx="574334" cy="316130"/>
                  <wp:effectExtent l="0" t="0" r="0" b="8255"/>
                  <wp:docPr id="136232708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bookmarkEnd w:id="2"/>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14:anchorId="3B46EA4E" wp14:editId="2A977CD1">
                  <wp:extent cx="962025" cy="831215"/>
                  <wp:effectExtent l="0" t="0" r="9525" b="6985"/>
                  <wp:docPr id="1428365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lastRenderedPageBreak/>
              <w:t>Сабақтың мақсаты мен тақырыбын біледі</w:t>
            </w:r>
          </w:p>
        </w:tc>
        <w:tc>
          <w:tcPr>
            <w:tcW w:w="993" w:type="dxa"/>
          </w:tcPr>
          <w:p w:rsidR="00F90D9C" w:rsidRPr="00F90D9C" w:rsidRDefault="00F90D9C" w:rsidP="0054283A">
            <w:pPr>
              <w:pStyle w:val="a3"/>
              <w:shd w:val="clear" w:color="auto" w:fill="FFFFFF"/>
              <w:spacing w:before="0" w:beforeAutospacing="0" w:after="0" w:afterAutospacing="0"/>
              <w:jc w:val="center"/>
              <w:rPr>
                <w:shd w:val="clear" w:color="auto" w:fill="FFFFFF"/>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109C2689" wp14:editId="517F099F">
                  <wp:extent cx="493395" cy="270510"/>
                  <wp:effectExtent l="0" t="0" r="1905" b="0"/>
                  <wp:docPr id="18055444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1A0E6EA" wp14:editId="64C763CA">
                  <wp:extent cx="962025" cy="528320"/>
                  <wp:effectExtent l="0" t="0" r="9525" b="5080"/>
                  <wp:docPr id="3339124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F90D9C">
            <w:pPr>
              <w:pStyle w:val="a3"/>
              <w:numPr>
                <w:ilvl w:val="0"/>
                <w:numId w:val="39"/>
              </w:numPr>
              <w:rPr>
                <w:lang w:val="kk-KZ"/>
              </w:rPr>
            </w:pPr>
            <w:r w:rsidRPr="00F90D9C">
              <w:rPr>
                <w:rStyle w:val="a5"/>
                <w:lang w:val="kk-KZ"/>
              </w:rPr>
              <w:t>Тапсырма</w:t>
            </w:r>
            <w:r w:rsidRPr="00F90D9C">
              <w:rPr>
                <w:lang w:val="kk-KZ"/>
              </w:rPr>
              <w:t xml:space="preserve">: Электронды денсаулық сақтау жүйелерінің қандай артықшылықтары бар? </w:t>
            </w:r>
            <w:r w:rsidRPr="00F90D9C">
              <w:rPr>
                <w:rStyle w:val="a5"/>
                <w:lang w:val="kk-KZ"/>
              </w:rPr>
              <w:t>Жауап</w:t>
            </w:r>
            <w:r w:rsidRPr="00F90D9C">
              <w:rPr>
                <w:lang w:val="kk-KZ"/>
              </w:rPr>
              <w:t>: Электронды денсаулық сақтау жүйелері дәрігерлер мен пациенттер арасында ақпарат алмасуды жылдамдатып, медициналық қателерді азайтады. Олар пациенттің медициналық тарихын оңай қадағалап, диагноз қоюда дәлдікті арттырады және медициналық қызмет көрсету сапасын жақсартады.</w:t>
            </w:r>
          </w:p>
          <w:p w:rsidR="00F90D9C" w:rsidRPr="00F90D9C" w:rsidRDefault="00F90D9C" w:rsidP="00F90D9C">
            <w:pPr>
              <w:pStyle w:val="a3"/>
              <w:numPr>
                <w:ilvl w:val="0"/>
                <w:numId w:val="39"/>
              </w:numPr>
            </w:pPr>
            <w:r w:rsidRPr="00F90D9C">
              <w:rPr>
                <w:rStyle w:val="a5"/>
              </w:rPr>
              <w:t>Тапсырма</w:t>
            </w:r>
            <w:r w:rsidRPr="00F90D9C">
              <w:t xml:space="preserve">: Дистанциялық медицина қандай жағдайларда тиімді болады? </w:t>
            </w:r>
            <w:r w:rsidRPr="00F90D9C">
              <w:rPr>
                <w:rStyle w:val="a5"/>
              </w:rPr>
              <w:t>Жауап</w:t>
            </w:r>
            <w:r w:rsidRPr="00F90D9C">
              <w:t>: Дистанциялық медицина ауылды аймақтардағы тұрғындар үшін, сондай-ақ шұғыл медициналық көмек қажет болған кезде тиімді. Бұл әдіс дәрігер мен пациент арасындағы қашықтықты жеңіп, уақытты үнемдеуге мүмкіндік береді.</w:t>
            </w:r>
          </w:p>
          <w:p w:rsidR="00F90D9C" w:rsidRPr="00F90D9C" w:rsidRDefault="00F90D9C" w:rsidP="00F90D9C">
            <w:pPr>
              <w:pStyle w:val="a3"/>
              <w:numPr>
                <w:ilvl w:val="0"/>
                <w:numId w:val="39"/>
              </w:numPr>
            </w:pPr>
            <w:r w:rsidRPr="00F90D9C">
              <w:rPr>
                <w:rStyle w:val="a5"/>
              </w:rPr>
              <w:t>Тапсырма</w:t>
            </w:r>
            <w:r w:rsidRPr="00F90D9C">
              <w:t xml:space="preserve">: Жасанды интеллект медицинада қалай қолданылады? </w:t>
            </w:r>
            <w:r w:rsidRPr="00F90D9C">
              <w:rPr>
                <w:rStyle w:val="a5"/>
              </w:rPr>
              <w:t>Жауап</w:t>
            </w:r>
            <w:r w:rsidRPr="00F90D9C">
              <w:t>: Жасанды интеллект медициналық деректерді өңдеу және талдау, ауруларды ерте кезеңде анықтау, диагноз қою және емдеу жоспарларын жасау үшін қолданылады. Бұл технология дәрігерлердің шешім қабылдау үдерісін жеңілдетеді және дәлдігін арттырады.</w:t>
            </w:r>
          </w:p>
          <w:p w:rsidR="00F90D9C" w:rsidRPr="00F90D9C" w:rsidRDefault="00F90D9C" w:rsidP="00F90D9C">
            <w:pPr>
              <w:pStyle w:val="a3"/>
              <w:numPr>
                <w:ilvl w:val="0"/>
                <w:numId w:val="39"/>
              </w:numPr>
            </w:pPr>
            <w:r w:rsidRPr="00F90D9C">
              <w:rPr>
                <w:rStyle w:val="a5"/>
              </w:rPr>
              <w:t>Тапсырма</w:t>
            </w:r>
            <w:r w:rsidRPr="00F90D9C">
              <w:t xml:space="preserve">: Медициналық робототехника қандай міндеттерді орындауға мүмкіндік береді? </w:t>
            </w:r>
            <w:r w:rsidRPr="00F90D9C">
              <w:rPr>
                <w:rStyle w:val="a5"/>
              </w:rPr>
              <w:t>Жауап</w:t>
            </w:r>
            <w:r w:rsidRPr="00F90D9C">
              <w:t>: Медициналық робототехника хирургиялық операцияларды дәлірек орындауға, пациенттің денсаулығын мониторингтеу үшін қолдануға және операциядан кейінгі қалпына келтіру процесін қадағалауға мүмкіндік береді. Бұл технология хирургтардың дәлдігін арттырып, операциялардың қауіпсіздігін қамтамасыз етеді.</w:t>
            </w:r>
          </w:p>
          <w:p w:rsidR="00F90D9C" w:rsidRPr="00F90D9C" w:rsidRDefault="00F90D9C" w:rsidP="0054283A">
            <w:pPr>
              <w:rPr>
                <w:rFonts w:ascii="Times New Roman" w:hAnsi="Times New Roman" w:cs="Times New Roman"/>
                <w:b/>
                <w:iCs/>
                <w:sz w:val="24"/>
                <w:szCs w:val="24"/>
                <w:lang w:val="kk-KZ"/>
              </w:rPr>
            </w:pPr>
            <w:r w:rsidRPr="00F90D9C">
              <w:rPr>
                <w:rStyle w:val="a5"/>
                <w:rFonts w:ascii="Times New Roman" w:hAnsi="Times New Roman" w:cs="Times New Roman"/>
                <w:sz w:val="24"/>
                <w:szCs w:val="24"/>
              </w:rPr>
              <w:t>Тапсырма</w:t>
            </w:r>
            <w:r w:rsidRPr="00F90D9C">
              <w:rPr>
                <w:rFonts w:ascii="Times New Roman" w:hAnsi="Times New Roman" w:cs="Times New Roman"/>
                <w:sz w:val="24"/>
                <w:szCs w:val="24"/>
              </w:rPr>
              <w:t xml:space="preserve">: Электронды медициналық карталардың артықшылықтары қандай? </w:t>
            </w:r>
            <w:r w:rsidRPr="00F90D9C">
              <w:rPr>
                <w:rStyle w:val="a5"/>
                <w:rFonts w:ascii="Times New Roman" w:hAnsi="Times New Roman" w:cs="Times New Roman"/>
                <w:sz w:val="24"/>
                <w:szCs w:val="24"/>
              </w:rPr>
              <w:t>Жауап</w:t>
            </w:r>
            <w:r w:rsidRPr="00F90D9C">
              <w:rPr>
                <w:rFonts w:ascii="Times New Roman" w:hAnsi="Times New Roman" w:cs="Times New Roman"/>
                <w:sz w:val="24"/>
                <w:szCs w:val="24"/>
              </w:rPr>
              <w:t xml:space="preserve">: Электронды медициналық карталар пациенттердің денсаулық жағдайын бақылауды жеңілдетеді, ақпаратты тез әрі дұрыс жеткізуге </w:t>
            </w:r>
            <w:r w:rsidRPr="00F90D9C">
              <w:rPr>
                <w:rFonts w:ascii="Times New Roman" w:hAnsi="Times New Roman" w:cs="Times New Roman"/>
                <w:sz w:val="24"/>
                <w:szCs w:val="24"/>
              </w:rPr>
              <w:lastRenderedPageBreak/>
              <w:t>мүмкіндік береді, қателерді азайтады және медициналық қызметкерлер арасында ақпарат алмасуды жылдамдатады. Сонымен қатар, олар емдеу тиімділігін арттырып, уақытты үнемдейді</w:t>
            </w: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504C32D8" wp14:editId="164768FB">
                  <wp:extent cx="580035" cy="539750"/>
                  <wp:effectExtent l="0" t="0" r="0" b="0"/>
                  <wp:docPr id="13310" name="Рисунок 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4C9316DC" wp14:editId="41E0E02C">
                  <wp:extent cx="579755" cy="174960"/>
                  <wp:effectExtent l="0" t="0" r="0" b="0"/>
                  <wp:docPr id="13311" name="Рисунок 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6B04C130" wp14:editId="30743A09">
                  <wp:extent cx="454562" cy="514350"/>
                  <wp:effectExtent l="0" t="0" r="3175" b="0"/>
                  <wp:docPr id="13312" name="Рисунок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75E33ED0" wp14:editId="29ED9FB5">
                  <wp:extent cx="605595" cy="635000"/>
                  <wp:effectExtent l="0" t="0" r="4445" b="0"/>
                  <wp:docPr id="13313" name="Рисунок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1C14BD32" wp14:editId="62AAE3DB">
                  <wp:extent cx="488950" cy="706829"/>
                  <wp:effectExtent l="0" t="0" r="6350" b="0"/>
                  <wp:docPr id="13314" name="Рисунок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Қосымша деректер </w:t>
            </w:r>
            <w:r w:rsidRPr="00F90D9C">
              <w:rPr>
                <w:rFonts w:ascii="Times New Roman" w:hAnsi="Times New Roman" w:cs="Times New Roman"/>
                <w:sz w:val="24"/>
                <w:szCs w:val="24"/>
                <w:lang w:val="kk-KZ" w:eastAsia="en-GB"/>
              </w:rPr>
              <w:lastRenderedPageBreak/>
              <w:t>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50F42758" wp14:editId="41962C31">
                  <wp:extent cx="453312" cy="419100"/>
                  <wp:effectExtent l="0" t="0" r="4445" b="0"/>
                  <wp:docPr id="1068639072" name="Рисунок 106863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392A29BF" wp14:editId="219044FA">
                  <wp:extent cx="406707" cy="381000"/>
                  <wp:effectExtent l="0" t="0" r="0" b="0"/>
                  <wp:docPr id="1068639073" name="Рисунок 106863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36B2F453" wp14:editId="0A53F543">
                  <wp:extent cx="469900" cy="402075"/>
                  <wp:effectExtent l="0" t="0" r="6350" b="0"/>
                  <wp:docPr id="1068639075" name="Рисунок 106863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51F4CE66" wp14:editId="379F0EB3">
                  <wp:extent cx="457200" cy="442535"/>
                  <wp:effectExtent l="0" t="0" r="0" b="0"/>
                  <wp:docPr id="1068639076" name="Рисунок 106863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6C03B53A" wp14:editId="654C67DB">
                  <wp:extent cx="553816" cy="412750"/>
                  <wp:effectExtent l="0" t="0" r="0" b="6350"/>
                  <wp:docPr id="1068639077" name="Рисунок 10686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3F392B14" wp14:editId="0F367509">
                  <wp:extent cx="962025" cy="527050"/>
                  <wp:effectExtent l="0" t="0" r="9525" b="6350"/>
                  <wp:docPr id="9732359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37349AC9" wp14:editId="7822D38E">
                  <wp:extent cx="882869" cy="932221"/>
                  <wp:effectExtent l="0" t="0" r="0" b="1270"/>
                  <wp:docPr id="12939675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14:anchorId="6B1AD3D0" wp14:editId="7F3CBBAF">
                  <wp:extent cx="1439917" cy="817996"/>
                  <wp:effectExtent l="0" t="0" r="8255" b="1270"/>
                  <wp:docPr id="11289702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14:anchorId="57F922C8" wp14:editId="0BB83664">
                  <wp:extent cx="493395" cy="243205"/>
                  <wp:effectExtent l="0" t="0" r="1905" b="4445"/>
                  <wp:docPr id="21758729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350B44BD" wp14:editId="0C58D929">
                  <wp:extent cx="492760" cy="260985"/>
                  <wp:effectExtent l="0" t="0" r="2540" b="5715"/>
                  <wp:docPr id="16106552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478FACD8" wp14:editId="6DE6C816">
                  <wp:extent cx="992976" cy="1078173"/>
                  <wp:effectExtent l="0" t="0" r="0" b="8255"/>
                  <wp:docPr id="1068639078" name="Рисунок 106863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Тұтас мәтіндер: Мазмұн және құрылым </w:t>
            </w: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jc w:val="right"/>
                    <w:rPr>
                      <w:rFonts w:ascii="Times New Roman" w:eastAsia="Times New Roman" w:hAnsi="Times New Roman" w:cs="Times New Roman"/>
                      <w:bCs w:val="0"/>
                      <w:sz w:val="24"/>
                      <w:szCs w:val="24"/>
                      <w:lang w:val="kk-KZ"/>
                    </w:rPr>
                  </w:pPr>
                  <w:r w:rsidRPr="00F90D9C">
                    <w:rPr>
                      <w:rFonts w:ascii="Times New Roman" w:eastAsia="Times New Roman" w:hAnsi="Times New Roman" w:cs="Times New Roman"/>
                      <w:noProof/>
                      <w:sz w:val="24"/>
                      <w:szCs w:val="24"/>
                      <w:lang w:val="en-US"/>
                    </w:rPr>
                    <w:drawing>
                      <wp:inline distT="0" distB="0" distL="0" distR="0" wp14:anchorId="4996EA3B" wp14:editId="3DA4A530">
                        <wp:extent cx="4391025" cy="1390015"/>
                        <wp:effectExtent l="0" t="0" r="9525" b="635"/>
                        <wp:docPr id="10686390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7061EE6A" wp14:editId="78043963">
                  <wp:extent cx="1040597" cy="1030406"/>
                  <wp:effectExtent l="0" t="0" r="7620" b="0"/>
                  <wp:docPr id="1068639080" name="Рисунок 106863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pStyle w:val="TableParagraph"/>
              <w:spacing w:line="276" w:lineRule="auto"/>
              <w:rPr>
                <w:rStyle w:val="apple-converted-space"/>
                <w:sz w:val="24"/>
                <w:szCs w:val="24"/>
                <w:lang w:val="kk-KZ"/>
              </w:rPr>
            </w:pPr>
            <w:r w:rsidRPr="00F90D9C">
              <w:rPr>
                <w:sz w:val="24"/>
                <w:szCs w:val="24"/>
                <w:lang w:val="kk-KZ"/>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pStyle w:val="TableParagraph"/>
                    <w:spacing w:line="276" w:lineRule="auto"/>
                    <w:rPr>
                      <w:rStyle w:val="apple-converted-space"/>
                      <w:b w:val="0"/>
                      <w:sz w:val="24"/>
                      <w:szCs w:val="24"/>
                      <w:lang w:val="kk-KZ"/>
                    </w:rPr>
                  </w:pPr>
                </w:p>
              </w:tc>
            </w:tr>
          </w:tbl>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14:anchorId="551A85EC" wp14:editId="75908B6B">
                  <wp:extent cx="997436" cy="975815"/>
                  <wp:effectExtent l="0" t="0" r="0" b="0"/>
                  <wp:docPr id="1068639081" name="Рисунок 10686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pStyle w:val="TableParagraph"/>
                    <w:spacing w:line="276" w:lineRule="auto"/>
                    <w:rPr>
                      <w:rStyle w:val="apple-converted-space"/>
                      <w:b w:val="0"/>
                      <w:sz w:val="24"/>
                      <w:szCs w:val="24"/>
                      <w:lang w:val="kk-KZ"/>
                    </w:rPr>
                  </w:pPr>
                </w:p>
              </w:tc>
            </w:tr>
          </w:tbl>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45417C29" wp14:editId="7C450722">
                  <wp:extent cx="962025" cy="960120"/>
                  <wp:effectExtent l="0" t="0" r="9525" b="0"/>
                  <wp:docPr id="10686390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7F2FA62C" wp14:editId="6206EBE1">
                  <wp:extent cx="525438" cy="728215"/>
                  <wp:effectExtent l="0" t="0" r="8255" b="0"/>
                  <wp:docPr id="10686390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3E94075B" wp14:editId="4FEB081F">
                  <wp:extent cx="457167" cy="788276"/>
                  <wp:effectExtent l="0" t="0" r="635" b="0"/>
                  <wp:docPr id="10686390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14:anchorId="06A373D8" wp14:editId="479FCC22">
                  <wp:extent cx="560686" cy="482700"/>
                  <wp:effectExtent l="0" t="0" r="0" b="0"/>
                  <wp:docPr id="10686390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586703B3" wp14:editId="0305D195">
                  <wp:extent cx="574334" cy="316130"/>
                  <wp:effectExtent l="0" t="0" r="0" b="8255"/>
                  <wp:docPr id="10686390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145F5A8" wp14:editId="43EDEE2C">
                  <wp:extent cx="962025" cy="831215"/>
                  <wp:effectExtent l="0" t="0" r="9525" b="6985"/>
                  <wp:docPr id="10686390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pStyle w:val="a3"/>
              <w:shd w:val="clear" w:color="auto" w:fill="FFFFFF"/>
              <w:spacing w:before="0" w:beforeAutospacing="0" w:after="0" w:afterAutospacing="0"/>
              <w:jc w:val="center"/>
              <w:rPr>
                <w:shd w:val="clear" w:color="auto" w:fill="FFFFFF"/>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19D6EB0C" wp14:editId="6503F5C3">
                  <wp:extent cx="493395" cy="270510"/>
                  <wp:effectExtent l="0" t="0" r="1905" b="0"/>
                  <wp:docPr id="106863908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63F821D7" wp14:editId="41371371">
                  <wp:extent cx="962025" cy="528320"/>
                  <wp:effectExtent l="0" t="0" r="9525" b="5080"/>
                  <wp:docPr id="180554450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hAnsi="Times New Roman" w:cs="Times New Roman"/>
                <w:b/>
                <w:iCs/>
                <w:sz w:val="24"/>
                <w:szCs w:val="24"/>
                <w:lang w:val="kk-KZ"/>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Салыстыру кестесі: Телемедицина және дәстүрлі медицинаның айырмашылықтары</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93"/>
              <w:gridCol w:w="4149"/>
              <w:gridCol w:w="2903"/>
            </w:tblGrid>
            <w:tr w:rsidR="00F90D9C" w:rsidRPr="00F90D9C" w:rsidTr="0054283A">
              <w:trPr>
                <w:tblHeader/>
                <w:tblCellSpacing w:w="15" w:type="dxa"/>
              </w:trPr>
              <w:tc>
                <w:tcPr>
                  <w:tcW w:w="2348"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Көрсеткіш</w:t>
                  </w:r>
                </w:p>
              </w:tc>
              <w:tc>
                <w:tcPr>
                  <w:tcW w:w="4119"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Телемедицина</w:t>
                  </w:r>
                </w:p>
              </w:tc>
              <w:tc>
                <w:tcPr>
                  <w:tcW w:w="2858"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Дәстүрлі медицина</w:t>
                  </w:r>
                </w:p>
              </w:tc>
            </w:tr>
            <w:tr w:rsidR="00F90D9C" w:rsidRPr="00F90D9C" w:rsidTr="0054283A">
              <w:trPr>
                <w:tblCellSpacing w:w="15" w:type="dxa"/>
              </w:trPr>
              <w:tc>
                <w:tcPr>
                  <w:tcW w:w="234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Қашықтық</w:t>
                  </w:r>
                </w:p>
              </w:tc>
              <w:tc>
                <w:tcPr>
                  <w:tcW w:w="411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Қашықтан қызмет көрсету, интернет арқылы байланыс</w:t>
                  </w:r>
                </w:p>
              </w:tc>
              <w:tc>
                <w:tcPr>
                  <w:tcW w:w="285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Дәрігер мен пациенттің тікелей кездесуі</w:t>
                  </w:r>
                </w:p>
              </w:tc>
            </w:tr>
            <w:tr w:rsidR="00F90D9C" w:rsidRPr="00F90D9C" w:rsidTr="0054283A">
              <w:trPr>
                <w:tblCellSpacing w:w="15" w:type="dxa"/>
              </w:trPr>
              <w:tc>
                <w:tcPr>
                  <w:tcW w:w="234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Қызмет көрсету тәсілі</w:t>
                  </w:r>
                </w:p>
              </w:tc>
              <w:tc>
                <w:tcPr>
                  <w:tcW w:w="411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Виртуалды қабылдау, видео-консультация</w:t>
                  </w:r>
                </w:p>
              </w:tc>
              <w:tc>
                <w:tcPr>
                  <w:tcW w:w="285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Дәрігердің қабылдауына бару</w:t>
                  </w:r>
                </w:p>
              </w:tc>
            </w:tr>
            <w:tr w:rsidR="00F90D9C" w:rsidRPr="00F90D9C" w:rsidTr="0054283A">
              <w:trPr>
                <w:tblCellSpacing w:w="15" w:type="dxa"/>
              </w:trPr>
              <w:tc>
                <w:tcPr>
                  <w:tcW w:w="234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Жылдамдық</w:t>
                  </w:r>
                </w:p>
              </w:tc>
              <w:tc>
                <w:tcPr>
                  <w:tcW w:w="411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Жедел қызмет көрсету, кезек күту уақыты аз</w:t>
                  </w:r>
                </w:p>
              </w:tc>
              <w:tc>
                <w:tcPr>
                  <w:tcW w:w="285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Қабылдауға жазылу және күту уақыты ұзақ болуы мүмкін</w:t>
                  </w:r>
                </w:p>
              </w:tc>
            </w:tr>
            <w:tr w:rsidR="00F90D9C" w:rsidRPr="00F90D9C" w:rsidTr="0054283A">
              <w:trPr>
                <w:tblCellSpacing w:w="15" w:type="dxa"/>
              </w:trPr>
              <w:tc>
                <w:tcPr>
                  <w:tcW w:w="234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Қолжетімділік</w:t>
                  </w:r>
                </w:p>
              </w:tc>
              <w:tc>
                <w:tcPr>
                  <w:tcW w:w="411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Әлемнің кез келген жерінен қолжетімді</w:t>
                  </w:r>
                </w:p>
              </w:tc>
              <w:tc>
                <w:tcPr>
                  <w:tcW w:w="285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Әдетте жергілікті мекенжайда және емханаларда</w:t>
                  </w:r>
                </w:p>
              </w:tc>
            </w:tr>
            <w:tr w:rsidR="00F90D9C" w:rsidRPr="00F90D9C" w:rsidTr="0054283A">
              <w:trPr>
                <w:tblCellSpacing w:w="15" w:type="dxa"/>
              </w:trPr>
              <w:tc>
                <w:tcPr>
                  <w:tcW w:w="234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Құралдар мен технологиялар</w:t>
                  </w:r>
                </w:p>
              </w:tc>
              <w:tc>
                <w:tcPr>
                  <w:tcW w:w="411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Видеоконференциялар, мобильді қосымшалар, мониторинг құралдары</w:t>
                  </w:r>
                </w:p>
              </w:tc>
              <w:tc>
                <w:tcPr>
                  <w:tcW w:w="285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Тікелей тексеру құралдары, қағаз карталар</w:t>
                  </w:r>
                </w:p>
              </w:tc>
            </w:tr>
          </w:tbl>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2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Жұмбақ:</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i/>
                <w:iCs/>
                <w:sz w:val="24"/>
                <w:szCs w:val="24"/>
                <w:lang w:eastAsia="ru-RU"/>
              </w:rPr>
              <w:t>Менің көмегім арқылы дәрігерлер алыстан диагноз қоя алады, бірақ менің әрекеттерім үшін тек интернет қажет. Мен не боламын?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 Телемедицина</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2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Ойлан тап:</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i/>
                <w:iCs/>
                <w:sz w:val="24"/>
                <w:szCs w:val="24"/>
                <w:lang w:eastAsia="ru-RU"/>
              </w:rPr>
              <w:t>Телемедицина саласындағы ең алғашқы қадамдардың бірі ретінде белгілі болатын технологияны атаңыз, бұл технология 1950-жылдары телехабар тарату жүйелерін пайдаланып медициналық мәліметтерді алыстан жіберуге мүмкіндік берді.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 Телемедицина алғаш рет 1950 жылдары телехабар тарату жүйелері арқылы енгізілген болатын.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2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Телемедицина мен медициналық робототехниканы салыстырыңыз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Телемедицина</w:t>
            </w:r>
            <w:r w:rsidRPr="00F90D9C">
              <w:rPr>
                <w:rFonts w:ascii="Times New Roman" w:eastAsia="Times New Roman" w:hAnsi="Times New Roman" w:cs="Times New Roman"/>
                <w:sz w:val="24"/>
                <w:szCs w:val="24"/>
                <w:lang w:eastAsia="ru-RU"/>
              </w:rPr>
              <w:t xml:space="preserve"> – бұл медициналық қызметтерді алыстан көрсету үшін қолданылатын технологиялар (видео-консультация, қашықтан диагноз қою).</w:t>
            </w:r>
          </w:p>
          <w:p w:rsidR="00F90D9C" w:rsidRPr="00F90D9C" w:rsidRDefault="00F90D9C" w:rsidP="00F90D9C">
            <w:pPr>
              <w:numPr>
                <w:ilvl w:val="0"/>
                <w:numId w:val="4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Медициналық робототехника</w:t>
            </w:r>
            <w:r w:rsidRPr="00F90D9C">
              <w:rPr>
                <w:rFonts w:ascii="Times New Roman" w:eastAsia="Times New Roman" w:hAnsi="Times New Roman" w:cs="Times New Roman"/>
                <w:sz w:val="24"/>
                <w:szCs w:val="24"/>
                <w:lang w:eastAsia="ru-RU"/>
              </w:rPr>
              <w:t xml:space="preserve"> – хирургиялық операцияларды орындау, пациенттерді бақылау үшін қолданылатын роботтар мен автоматтандырылған жүйелер.</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2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Даму тарихы: Телемедицинаның негізгі кезеңдері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i/>
                <w:iCs/>
                <w:sz w:val="24"/>
                <w:szCs w:val="24"/>
                <w:lang w:eastAsia="ru-RU"/>
              </w:rPr>
              <w:lastRenderedPageBreak/>
              <w:t>Телемедицинаның даму тарихын төмендегідей негізгі кезеңдерге бөліп, әр кезеңнің маңыздылығын түсіндіріңіз.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1950 жылдар</w:t>
            </w:r>
            <w:r w:rsidRPr="00F90D9C">
              <w:rPr>
                <w:rFonts w:ascii="Times New Roman" w:eastAsia="Times New Roman" w:hAnsi="Times New Roman" w:cs="Times New Roman"/>
                <w:sz w:val="24"/>
                <w:szCs w:val="24"/>
                <w:lang w:eastAsia="ru-RU"/>
              </w:rPr>
              <w:t xml:space="preserve"> – Телемедицина алғаш рет телехабар тарату арқылы енгізілді. Бұл кезеңде медициналық мәліметтерді алыстан жіберу тәжірибесі басталды.</w:t>
            </w:r>
          </w:p>
          <w:p w:rsidR="00F90D9C" w:rsidRPr="00F90D9C" w:rsidRDefault="00F90D9C" w:rsidP="00F90D9C">
            <w:pPr>
              <w:numPr>
                <w:ilvl w:val="0"/>
                <w:numId w:val="4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1970-1980 жылдар</w:t>
            </w:r>
            <w:r w:rsidRPr="00F90D9C">
              <w:rPr>
                <w:rFonts w:ascii="Times New Roman" w:eastAsia="Times New Roman" w:hAnsi="Times New Roman" w:cs="Times New Roman"/>
                <w:sz w:val="24"/>
                <w:szCs w:val="24"/>
                <w:lang w:eastAsia="ru-RU"/>
              </w:rPr>
              <w:t xml:space="preserve"> – Жергілікті ауруханалар мен медициналық мекемелер арасында байланыс орнату үшін алғашқы байланыс жүйелері дамыды.</w:t>
            </w:r>
          </w:p>
          <w:p w:rsidR="00F90D9C" w:rsidRPr="00F90D9C" w:rsidRDefault="00F90D9C" w:rsidP="00F90D9C">
            <w:pPr>
              <w:numPr>
                <w:ilvl w:val="0"/>
                <w:numId w:val="4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1990 жылдар</w:t>
            </w:r>
            <w:r w:rsidRPr="00F90D9C">
              <w:rPr>
                <w:rFonts w:ascii="Times New Roman" w:eastAsia="Times New Roman" w:hAnsi="Times New Roman" w:cs="Times New Roman"/>
                <w:sz w:val="24"/>
                <w:szCs w:val="24"/>
                <w:lang w:eastAsia="ru-RU"/>
              </w:rPr>
              <w:t xml:space="preserve"> – Интернеттің пайда болуымен телемедицина кең тарала бастады, онлайн-консультациялар мен қашықтан бақылау жүйелері дамыды.</w:t>
            </w:r>
          </w:p>
          <w:p w:rsidR="00F90D9C" w:rsidRPr="00F90D9C" w:rsidRDefault="00F90D9C" w:rsidP="00F90D9C">
            <w:pPr>
              <w:numPr>
                <w:ilvl w:val="0"/>
                <w:numId w:val="4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2000 жылдар және одан кейін</w:t>
            </w:r>
            <w:r w:rsidRPr="00F90D9C">
              <w:rPr>
                <w:rFonts w:ascii="Times New Roman" w:eastAsia="Times New Roman" w:hAnsi="Times New Roman" w:cs="Times New Roman"/>
                <w:sz w:val="24"/>
                <w:szCs w:val="24"/>
                <w:lang w:eastAsia="ru-RU"/>
              </w:rPr>
              <w:t xml:space="preserve"> – Мобильді қосымшалар, виртуалды қабылдау және нақты уақыт режиміндегі мониторинг құралдары енгізілді, технологиялар жетілдірілді.</w:t>
            </w:r>
          </w:p>
          <w:p w:rsidR="00F90D9C" w:rsidRPr="00F90D9C" w:rsidRDefault="005C4FE8" w:rsidP="0054283A">
            <w:pPr>
              <w:rPr>
                <w:rFonts w:ascii="Times New Roman" w:hAnsi="Times New Roman" w:cs="Times New Roman"/>
                <w:sz w:val="24"/>
                <w:szCs w:val="24"/>
                <w:lang w:val="kk-KZ"/>
              </w:rPr>
            </w:pPr>
            <w:r>
              <w:rPr>
                <w:rFonts w:ascii="Times New Roman" w:eastAsia="Times New Roman" w:hAnsi="Times New Roman" w:cs="Times New Roman"/>
                <w:noProof/>
                <w:sz w:val="24"/>
                <w:szCs w:val="24"/>
                <w:lang w:eastAsia="ru-RU"/>
              </w:rPr>
              <w:pict>
                <v:rect id="_x0000_i1029" alt="" style="width:451.3pt;height:.05pt;mso-width-percent:0;mso-height-percent:0;mso-width-percent:0;mso-height-percent:0" o:hralign="center" o:hrstd="t" o:hr="t" fillcolor="#a0a0a0" stroked="f"/>
              </w:pic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tabs>
                <w:tab w:val="left" w:pos="1960"/>
              </w:tabs>
              <w:rPr>
                <w:rFonts w:ascii="Times New Roman" w:hAnsi="Times New Roman" w:cs="Times New Roman"/>
                <w:sz w:val="24"/>
                <w:szCs w:val="24"/>
                <w:lang w:val="kk-KZ"/>
              </w:rPr>
            </w:pPr>
            <w:r w:rsidRPr="00F90D9C">
              <w:rPr>
                <w:rFonts w:ascii="Times New Roman" w:hAnsi="Times New Roman" w:cs="Times New Roman"/>
                <w:sz w:val="24"/>
                <w:szCs w:val="24"/>
                <w:lang w:val="kk-KZ"/>
              </w:rPr>
              <w:tab/>
            </w: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14:anchorId="78F1A3D3" wp14:editId="6926C452">
                  <wp:extent cx="580035" cy="539750"/>
                  <wp:effectExtent l="0" t="0" r="0" b="0"/>
                  <wp:docPr id="1805544504" name="Рисунок 106863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0F466292" wp14:editId="1A403A48">
                  <wp:extent cx="579755" cy="174960"/>
                  <wp:effectExtent l="0" t="0" r="0" b="0"/>
                  <wp:docPr id="1805544505" name="Рисунок 106863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2D089B53" wp14:editId="3E3B7759">
                  <wp:extent cx="565150" cy="639484"/>
                  <wp:effectExtent l="0" t="0" r="6350" b="8255"/>
                  <wp:docPr id="1805544509" name="Рисунок 106863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0A5E7404" wp14:editId="64957965">
                  <wp:extent cx="605595" cy="635000"/>
                  <wp:effectExtent l="0" t="0" r="4445" b="0"/>
                  <wp:docPr id="142836512" name="Рисунок 106863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555EFD85" wp14:editId="3830AB63">
                  <wp:extent cx="488950" cy="706829"/>
                  <wp:effectExtent l="0" t="0" r="6350" b="0"/>
                  <wp:docPr id="142836513" name="Рисунок 106863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3E2BC729" wp14:editId="308453B3">
                  <wp:extent cx="558800" cy="766246"/>
                  <wp:effectExtent l="0" t="0" r="0" b="0"/>
                  <wp:docPr id="142836514" name="Рисунок 106863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5F8BD1C4" wp14:editId="11FB40F2">
                  <wp:extent cx="565150" cy="639484"/>
                  <wp:effectExtent l="0" t="0" r="6350" b="8255"/>
                  <wp:docPr id="1428365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6EF7373D" wp14:editId="1D0F0943">
                  <wp:extent cx="605595" cy="635000"/>
                  <wp:effectExtent l="0" t="0" r="4445" b="0"/>
                  <wp:docPr id="1428365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14:anchorId="64E30A9B" wp14:editId="751AD025">
                  <wp:extent cx="453312" cy="419100"/>
                  <wp:effectExtent l="0" t="0" r="4445" b="0"/>
                  <wp:docPr id="142836517" name="Рисунок 106863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20B0149A" wp14:editId="1E1326D9">
                  <wp:extent cx="406707" cy="381000"/>
                  <wp:effectExtent l="0" t="0" r="0" b="0"/>
                  <wp:docPr id="142836518" name="Рисунок 106863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5FC61092" wp14:editId="4C76A4A7">
                  <wp:extent cx="469900" cy="402075"/>
                  <wp:effectExtent l="0" t="0" r="6350" b="0"/>
                  <wp:docPr id="142836519" name="Рисунок 106863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7E977EEB" wp14:editId="14ECFEED">
                  <wp:extent cx="457200" cy="442535"/>
                  <wp:effectExtent l="0" t="0" r="0" b="0"/>
                  <wp:docPr id="142836520" name="Рисунок 106863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62FC7FD2" wp14:editId="0BC07E33">
                  <wp:extent cx="553816" cy="412750"/>
                  <wp:effectExtent l="0" t="0" r="0" b="6350"/>
                  <wp:docPr id="142836521" name="Рисунок 106863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72B61502" wp14:editId="4E50ED8E">
                  <wp:extent cx="469900" cy="402075"/>
                  <wp:effectExtent l="0" t="0" r="6350" b="0"/>
                  <wp:docPr id="1428365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11B635EF" wp14:editId="163FC108">
                  <wp:extent cx="457200" cy="442535"/>
                  <wp:effectExtent l="0" t="0" r="0" b="0"/>
                  <wp:docPr id="1428365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26DD1405" wp14:editId="0A55BB91">
                  <wp:extent cx="962025" cy="527050"/>
                  <wp:effectExtent l="0" t="0" r="9525" b="6350"/>
                  <wp:docPr id="18055444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1609628D" wp14:editId="01166988">
                  <wp:extent cx="882869" cy="932221"/>
                  <wp:effectExtent l="0" t="0" r="0" b="1270"/>
                  <wp:docPr id="18055444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14:anchorId="53DB439F" wp14:editId="1DBE13F7">
                  <wp:extent cx="1439917" cy="817996"/>
                  <wp:effectExtent l="0" t="0" r="8255" b="1270"/>
                  <wp:docPr id="18055445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14:anchorId="2010AA92" wp14:editId="3A6C7396">
                  <wp:extent cx="493395" cy="243205"/>
                  <wp:effectExtent l="0" t="0" r="1905" b="4445"/>
                  <wp:docPr id="18055445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6D9B2572" wp14:editId="73F86C17">
                  <wp:extent cx="492760" cy="260985"/>
                  <wp:effectExtent l="0" t="0" r="2540" b="5715"/>
                  <wp:docPr id="180554450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3940"/>
        <w:gridCol w:w="1245"/>
        <w:gridCol w:w="1335"/>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 3</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3"/>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C579AEE" wp14:editId="67DF5794">
                  <wp:extent cx="992976" cy="1078173"/>
                  <wp:effectExtent l="0" t="0" r="0" b="8255"/>
                  <wp:docPr id="12835" name="Рисунок 1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Тұтас емес мәтіндер: Ақпаратты бөлу және талдау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jc w:val="right"/>
                    <w:rPr>
                      <w:rFonts w:ascii="Times New Roman" w:eastAsia="Times New Roman" w:hAnsi="Times New Roman" w:cs="Times New Roman"/>
                      <w:bCs w:val="0"/>
                      <w:sz w:val="24"/>
                      <w:szCs w:val="24"/>
                      <w:lang w:val="kk-KZ"/>
                    </w:rPr>
                  </w:pPr>
                  <w:r w:rsidRPr="00F90D9C">
                    <w:rPr>
                      <w:rFonts w:ascii="Times New Roman" w:eastAsia="Times New Roman" w:hAnsi="Times New Roman" w:cs="Times New Roman"/>
                      <w:noProof/>
                      <w:sz w:val="24"/>
                      <w:szCs w:val="24"/>
                      <w:lang w:val="en-US"/>
                    </w:rPr>
                    <w:drawing>
                      <wp:inline distT="0" distB="0" distL="0" distR="0" wp14:anchorId="7E2FAEAA" wp14:editId="064CB12A">
                        <wp:extent cx="4391025" cy="847725"/>
                        <wp:effectExtent l="0" t="0" r="0" b="0"/>
                        <wp:docPr id="128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91025" cy="84772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4735400B" wp14:editId="60E6D124">
                  <wp:extent cx="1040597" cy="1030406"/>
                  <wp:effectExtent l="0" t="0" r="7620" b="0"/>
                  <wp:docPr id="12837" name="Рисунок 1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pStyle w:val="TableParagraph"/>
              <w:spacing w:line="276" w:lineRule="auto"/>
              <w:rPr>
                <w:rStyle w:val="apple-converted-space"/>
                <w:sz w:val="24"/>
                <w:szCs w:val="24"/>
                <w:lang w:val="kk-KZ"/>
              </w:rPr>
            </w:pPr>
            <w:r w:rsidRPr="00F90D9C">
              <w:rPr>
                <w:sz w:val="24"/>
                <w:szCs w:val="24"/>
                <w:lang w:val="kk-KZ"/>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pStyle w:val="TableParagraph"/>
                    <w:spacing w:line="276" w:lineRule="auto"/>
                    <w:rPr>
                      <w:rStyle w:val="apple-converted-space"/>
                      <w:b w:val="0"/>
                      <w:sz w:val="24"/>
                      <w:szCs w:val="24"/>
                      <w:lang w:val="kk-KZ"/>
                    </w:rPr>
                  </w:pPr>
                </w:p>
              </w:tc>
            </w:tr>
          </w:tbl>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14:anchorId="11F2488B" wp14:editId="16D5B6A5">
                  <wp:extent cx="997436" cy="975815"/>
                  <wp:effectExtent l="0" t="0" r="0" b="0"/>
                  <wp:docPr id="12838" name="Рисунок 1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pStyle w:val="TableParagraph"/>
                    <w:spacing w:line="276" w:lineRule="auto"/>
                    <w:rPr>
                      <w:rStyle w:val="apple-converted-space"/>
                      <w:sz w:val="24"/>
                      <w:szCs w:val="24"/>
                      <w:lang w:val="kk-KZ"/>
                    </w:rPr>
                  </w:pPr>
                </w:p>
              </w:tc>
            </w:tr>
          </w:tbl>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023D38">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FCC899F" wp14:editId="04C85CA7">
                  <wp:extent cx="962025" cy="960120"/>
                  <wp:effectExtent l="0" t="0" r="9525" b="0"/>
                  <wp:docPr id="128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3940"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2580"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5971583" wp14:editId="602107D2">
                  <wp:extent cx="525438" cy="728215"/>
                  <wp:effectExtent l="0" t="0" r="8255" b="0"/>
                  <wp:docPr id="128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6E35FD32" wp14:editId="283F554F">
                  <wp:extent cx="457167" cy="788276"/>
                  <wp:effectExtent l="0" t="0" r="635" b="0"/>
                  <wp:docPr id="128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14:anchorId="20B89224" wp14:editId="63CB2BC5">
                  <wp:extent cx="560686" cy="482700"/>
                  <wp:effectExtent l="0" t="0" r="0" b="0"/>
                  <wp:docPr id="128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045B035B" wp14:editId="329C64EB">
                  <wp:extent cx="574334" cy="316130"/>
                  <wp:effectExtent l="0" t="0" r="0" b="8255"/>
                  <wp:docPr id="128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023D38">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34D86151" wp14:editId="6C1A2103">
                  <wp:extent cx="962025" cy="831215"/>
                  <wp:effectExtent l="0" t="0" r="9525" b="6985"/>
                  <wp:docPr id="128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3940" w:type="dxa"/>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2580" w:type="dxa"/>
            <w:gridSpan w:val="2"/>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pStyle w:val="a3"/>
              <w:shd w:val="clear" w:color="auto" w:fill="FFFFFF"/>
              <w:spacing w:before="0" w:beforeAutospacing="0" w:after="0" w:afterAutospacing="0"/>
              <w:jc w:val="center"/>
              <w:rPr>
                <w:shd w:val="clear" w:color="auto" w:fill="FFFFFF"/>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41715FF5" wp14:editId="357B1B30">
                  <wp:extent cx="493395" cy="270510"/>
                  <wp:effectExtent l="0" t="0" r="1905" b="0"/>
                  <wp:docPr id="128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023D38">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4ECECA77" wp14:editId="6E3A22C0">
                  <wp:extent cx="962025" cy="528320"/>
                  <wp:effectExtent l="0" t="0" r="9525" b="5080"/>
                  <wp:docPr id="128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Ақпаратты бөлу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Мәтінді оқып, оның негізгі бөліктерін бөліп, әрбір бөлікке қысқаша түсініктеме беріңіз.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Телемедицина — медициналық қызметтерді қашықтықтан көрсету үшін қолданылатын заманауи технология. Ол пациенттер мен дәрігерлер арасындағы қашықтықты жояды, емдеу процесін жылдамдатуға және қолжетімділікті арттыруға мүмкіндік береді. Телемедицинаның бірнеше түрлері бар: видео-консультациялар, қашықтан диагноз қою, мониторинг жүйелері.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Телемедицина анықтамасы</w:t>
            </w:r>
            <w:r w:rsidRPr="00F90D9C">
              <w:rPr>
                <w:rFonts w:ascii="Times New Roman" w:eastAsia="Times New Roman" w:hAnsi="Times New Roman" w:cs="Times New Roman"/>
                <w:sz w:val="24"/>
                <w:szCs w:val="24"/>
                <w:lang w:eastAsia="ru-RU"/>
              </w:rPr>
              <w:t>: Телемедицина — қашықтықтан медициналық қызмет көрсету технологиясы.</w:t>
            </w:r>
          </w:p>
          <w:p w:rsidR="00F90D9C" w:rsidRPr="00F90D9C" w:rsidRDefault="00F90D9C" w:rsidP="00F90D9C">
            <w:pPr>
              <w:numPr>
                <w:ilvl w:val="0"/>
                <w:numId w:val="4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Артықшылықтары</w:t>
            </w:r>
            <w:r w:rsidRPr="00F90D9C">
              <w:rPr>
                <w:rFonts w:ascii="Times New Roman" w:eastAsia="Times New Roman" w:hAnsi="Times New Roman" w:cs="Times New Roman"/>
                <w:sz w:val="24"/>
                <w:szCs w:val="24"/>
                <w:lang w:eastAsia="ru-RU"/>
              </w:rPr>
              <w:t>: Қашықтықты жояды, емдеу процесін жылдамдатады, қолжетімділікті арттырады.</w:t>
            </w:r>
          </w:p>
          <w:p w:rsidR="00F90D9C" w:rsidRPr="00F90D9C" w:rsidRDefault="00F90D9C" w:rsidP="00F90D9C">
            <w:pPr>
              <w:numPr>
                <w:ilvl w:val="0"/>
                <w:numId w:val="4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Түрлері</w:t>
            </w:r>
            <w:r w:rsidRPr="00F90D9C">
              <w:rPr>
                <w:rFonts w:ascii="Times New Roman" w:eastAsia="Times New Roman" w:hAnsi="Times New Roman" w:cs="Times New Roman"/>
                <w:sz w:val="24"/>
                <w:szCs w:val="24"/>
                <w:lang w:eastAsia="ru-RU"/>
              </w:rPr>
              <w:t>: Видео-консультациялар, қашықтан диагноз қою, мониторинг жүйелері.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Мәтінді қайта құрастыру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Берілген тұтас емес мәтіннен мазмұнды құрастырып, толыққанды ақпарат жасаңыз.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емес мәтіндер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Телемедицина</w:t>
            </w:r>
            <w:r w:rsidRPr="00F90D9C">
              <w:rPr>
                <w:rFonts w:ascii="Times New Roman" w:eastAsia="Times New Roman" w:hAnsi="Times New Roman" w:cs="Times New Roman"/>
                <w:sz w:val="24"/>
                <w:szCs w:val="24"/>
                <w:lang w:eastAsia="ru-RU"/>
              </w:rPr>
              <w:t xml:space="preserve"> — медициналық қызметтерді </w:t>
            </w:r>
            <w:r w:rsidRPr="00F90D9C">
              <w:rPr>
                <w:rFonts w:ascii="Times New Roman" w:eastAsia="Times New Roman" w:hAnsi="Times New Roman" w:cs="Times New Roman"/>
                <w:sz w:val="24"/>
                <w:szCs w:val="24"/>
                <w:lang w:eastAsia="ru-RU"/>
              </w:rPr>
              <w:lastRenderedPageBreak/>
              <w:t>қашықтан көрсету үшін қолданылатын технология.</w:t>
            </w:r>
          </w:p>
          <w:p w:rsidR="00F90D9C" w:rsidRPr="00F90D9C" w:rsidRDefault="00F90D9C" w:rsidP="00F90D9C">
            <w:pPr>
              <w:numPr>
                <w:ilvl w:val="0"/>
                <w:numId w:val="4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Пациенттер мен дәрігерлер арасындағы қашықтықты жояды.</w:t>
            </w:r>
          </w:p>
          <w:p w:rsidR="00F90D9C" w:rsidRPr="00F90D9C" w:rsidRDefault="00F90D9C" w:rsidP="00F90D9C">
            <w:pPr>
              <w:numPr>
                <w:ilvl w:val="0"/>
                <w:numId w:val="4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Видео-консультациялар, диагноз қою, мониторинг жүйелері.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Телемедицина — бұл пациенттер мен дәрігерлер арасындағы қашықтықты жоятын және медициналық қызметтерді қашықтан көрсету үшін қолданылатын заманауи технология. Бұл технология видео-консультациялар, диагноз қою және мониторинг жүйелері сияқты бірнеше түрлерден тұрады, олар емдеу процесін жылдамдатып, медициналық қызметтердің қолжетімділігін арттырады.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Ақпаратты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Берілген ақпаратты талдап, оның негізгі мағынасын анықтаңыз.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Телемедицина соңғы жылдары өте жылдам дамып келеді. Ол қашықтан қызмет көрсету мүмкіндігін ғана емес, сонымен қатар емдеу сапасын арттыруға мүмкіндік береді. Бүгінде түрлі мобильді қосымшалар арқылы пациенттер дәрігермен байланыс орнатып, қажетті кеңестер ала алады. Сонымен қатар, бұл жүйе дәрігерлердің жұмысын жеңілдетеді және көптеген медициналық мекемелер үшін қолайлы шешім болып табылады.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Телемедицина жылдам дамып келе жатқан сала, ол қашықтан медициналық қызмет көрсетумен қатар, емдеу сапасын жақсартады. </w:t>
            </w:r>
            <w:r w:rsidRPr="00F90D9C">
              <w:rPr>
                <w:rFonts w:ascii="Times New Roman" w:eastAsia="Times New Roman" w:hAnsi="Times New Roman" w:cs="Times New Roman"/>
                <w:sz w:val="24"/>
                <w:szCs w:val="24"/>
                <w:lang w:eastAsia="ru-RU"/>
              </w:rPr>
              <w:lastRenderedPageBreak/>
              <w:t>Мобильді қосымшалар арқылы пациенттер дәрігерлермен байланыс орнатуға мүмкіндік алады, бұл дәрігерлердің жұмысын жеңілдетеді және медициналық мекемелер үшін тиімді шешім ұсынады.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Ақпаратты дұрыс топтастыру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Берілген ақпаратты дұрыс топтарға бөліп, олардың арасындағы байланысқа түсініктеме беріңіз.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Ақпарат</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Видео-консультация</w:t>
            </w:r>
          </w:p>
          <w:p w:rsidR="00F90D9C" w:rsidRPr="00F90D9C" w:rsidRDefault="00F90D9C" w:rsidP="00F90D9C">
            <w:pPr>
              <w:numPr>
                <w:ilvl w:val="0"/>
                <w:numId w:val="4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Қашықтан диагноз қою</w:t>
            </w:r>
          </w:p>
          <w:p w:rsidR="00F90D9C" w:rsidRPr="00F90D9C" w:rsidRDefault="00F90D9C" w:rsidP="00F90D9C">
            <w:pPr>
              <w:numPr>
                <w:ilvl w:val="0"/>
                <w:numId w:val="4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Дәрігерлердің жұмысын жеңілдету</w:t>
            </w:r>
          </w:p>
          <w:p w:rsidR="00F90D9C" w:rsidRPr="00F90D9C" w:rsidRDefault="00F90D9C" w:rsidP="00F90D9C">
            <w:pPr>
              <w:numPr>
                <w:ilvl w:val="0"/>
                <w:numId w:val="4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Мобильді қосымшалар</w:t>
            </w:r>
          </w:p>
          <w:p w:rsidR="00F90D9C" w:rsidRPr="00F90D9C" w:rsidRDefault="00F90D9C" w:rsidP="00F90D9C">
            <w:pPr>
              <w:numPr>
                <w:ilvl w:val="0"/>
                <w:numId w:val="4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Қашықтықты жою</w:t>
            </w:r>
          </w:p>
          <w:p w:rsidR="00F90D9C" w:rsidRPr="00F90D9C" w:rsidRDefault="00F90D9C" w:rsidP="00F90D9C">
            <w:pPr>
              <w:numPr>
                <w:ilvl w:val="0"/>
                <w:numId w:val="4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Медициналық қызметтің қолжетімділігі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Технологиялар</w:t>
            </w:r>
            <w:r w:rsidRPr="00F90D9C">
              <w:rPr>
                <w:rFonts w:ascii="Times New Roman" w:eastAsia="Times New Roman" w:hAnsi="Times New Roman" w:cs="Times New Roman"/>
                <w:sz w:val="24"/>
                <w:szCs w:val="24"/>
                <w:lang w:eastAsia="ru-RU"/>
              </w:rPr>
              <w:t>: Видео-консультация, Қашықтан диагноз қою, Мобильді қосымшалар.</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Артықшылықтар</w:t>
            </w:r>
            <w:r w:rsidRPr="00F90D9C">
              <w:rPr>
                <w:rFonts w:ascii="Times New Roman" w:eastAsia="Times New Roman" w:hAnsi="Times New Roman" w:cs="Times New Roman"/>
                <w:sz w:val="24"/>
                <w:szCs w:val="24"/>
                <w:lang w:eastAsia="ru-RU"/>
              </w:rPr>
              <w:t>: Дәрігерлердің жұмысын жеңілдету, Қашықтықты жою, Медициналық қызметтің қолжетімділігі.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Мазмұнды саралау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Берілген мәтіннен ақпараттың әртүрлі көздерін бөліп, олардың маңыздылығын анықтаңыз.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Телемедицина пациенттер мен дәрігерлер арасындағы байланыс орнату үшін әртүрлі технологияларды қолданады. Оған видеоконференциялар, қашықтан диагноз қою жүйелері және онлайн-</w:t>
            </w:r>
            <w:r w:rsidRPr="00F90D9C">
              <w:rPr>
                <w:rFonts w:ascii="Times New Roman" w:eastAsia="Times New Roman" w:hAnsi="Times New Roman" w:cs="Times New Roman"/>
                <w:sz w:val="24"/>
                <w:szCs w:val="24"/>
                <w:lang w:eastAsia="ru-RU"/>
              </w:rPr>
              <w:lastRenderedPageBreak/>
              <w:t>консультациялар кіреді. Бұл әдістер дәрігерлердің уақытын үнемдеуге және пациенттерге медициналық көмекті жылдам әрі тиімді түрде ұсынуға мүмкіндік береді.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Технологиялар</w:t>
            </w:r>
            <w:r w:rsidRPr="00F90D9C">
              <w:rPr>
                <w:rFonts w:ascii="Times New Roman" w:eastAsia="Times New Roman" w:hAnsi="Times New Roman" w:cs="Times New Roman"/>
                <w:sz w:val="24"/>
                <w:szCs w:val="24"/>
                <w:lang w:eastAsia="ru-RU"/>
              </w:rPr>
              <w:t>: Видеоконференциялар, қашықтан диагноз қою жүйелері, онлайн-консультациялар.</w:t>
            </w:r>
          </w:p>
          <w:p w:rsidR="00F90D9C" w:rsidRPr="00F90D9C" w:rsidRDefault="00F90D9C" w:rsidP="00F90D9C">
            <w:pPr>
              <w:numPr>
                <w:ilvl w:val="0"/>
                <w:numId w:val="4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Артықшылықтар</w:t>
            </w:r>
            <w:r w:rsidRPr="00F90D9C">
              <w:rPr>
                <w:rFonts w:ascii="Times New Roman" w:eastAsia="Times New Roman" w:hAnsi="Times New Roman" w:cs="Times New Roman"/>
                <w:sz w:val="24"/>
                <w:szCs w:val="24"/>
                <w:lang w:eastAsia="ru-RU"/>
              </w:rPr>
              <w:t>: Дәрігерлердің уақытын үнемдеу, пациенттерге жылдам әрі тиімді медициналық көмек көрсету.</w:t>
            </w:r>
          </w:p>
          <w:p w:rsidR="00F90D9C" w:rsidRPr="00F90D9C" w:rsidRDefault="005C4FE8" w:rsidP="0054283A">
            <w:pPr>
              <w:rPr>
                <w:rFonts w:ascii="Times New Roman" w:hAnsi="Times New Roman" w:cs="Times New Roman"/>
                <w:b/>
                <w:iCs/>
                <w:sz w:val="24"/>
                <w:szCs w:val="24"/>
              </w:rPr>
            </w:pPr>
            <w:r>
              <w:rPr>
                <w:rFonts w:ascii="Times New Roman" w:eastAsia="Times New Roman" w:hAnsi="Times New Roman" w:cs="Times New Roman"/>
                <w:noProof/>
                <w:sz w:val="24"/>
                <w:szCs w:val="24"/>
                <w:lang w:eastAsia="ru-RU"/>
              </w:rPr>
              <w:pict>
                <v:rect id="_x0000_i1034" alt="" style="width:451.3pt;height:.05pt;mso-width-percent:0;mso-height-percent:0;mso-width-percent:0;mso-height-percent:0" o:hralign="center" o:hrstd="t" o:hr="t" fillcolor="#a0a0a0" stroked="f"/>
              </w:pict>
            </w:r>
          </w:p>
        </w:tc>
        <w:tc>
          <w:tcPr>
            <w:tcW w:w="2580" w:type="dxa"/>
            <w:gridSpan w:val="2"/>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14:anchorId="475412B1" wp14:editId="7F5DDC59">
                  <wp:extent cx="580035" cy="539750"/>
                  <wp:effectExtent l="0" t="0" r="0" b="0"/>
                  <wp:docPr id="12848" name="Рисунок 1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4EDB508C" wp14:editId="4EADDB68">
                  <wp:extent cx="579755" cy="174960"/>
                  <wp:effectExtent l="0" t="0" r="0" b="0"/>
                  <wp:docPr id="12849" name="Рисунок 1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7EC708BB" wp14:editId="34A6F9FA">
                  <wp:extent cx="565150" cy="639484"/>
                  <wp:effectExtent l="0" t="0" r="6350" b="8255"/>
                  <wp:docPr id="12850" name="Рисунок 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04D0B208" wp14:editId="554A97F3">
                  <wp:extent cx="453312" cy="419100"/>
                  <wp:effectExtent l="0" t="0" r="4445" b="0"/>
                  <wp:docPr id="12856" name="Рисунок 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29B42437" wp14:editId="7EDE0AC6">
                  <wp:extent cx="406707" cy="381000"/>
                  <wp:effectExtent l="0" t="0" r="0" b="0"/>
                  <wp:docPr id="12857" name="Рисунок 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275041FF" wp14:editId="4D00950C">
                  <wp:extent cx="469900" cy="402075"/>
                  <wp:effectExtent l="0" t="0" r="6350" b="0"/>
                  <wp:docPr id="12858" name="Рисунок 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023D38">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2A62DD27" wp14:editId="2DCAFB4F">
                  <wp:extent cx="962025" cy="527050"/>
                  <wp:effectExtent l="0" t="0" r="9525" b="6350"/>
                  <wp:docPr id="128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3940" w:type="dxa"/>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5F17CCE1" wp14:editId="2F1BC302">
                  <wp:extent cx="882869" cy="932221"/>
                  <wp:effectExtent l="0" t="0" r="0" b="1270"/>
                  <wp:docPr id="128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14:anchorId="5714F373" wp14:editId="59CC66CE">
                  <wp:extent cx="1439917" cy="817996"/>
                  <wp:effectExtent l="0" t="0" r="8255" b="1270"/>
                  <wp:docPr id="128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2580" w:type="dxa"/>
            <w:gridSpan w:val="2"/>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14:anchorId="1190D97C" wp14:editId="7CF42C0E">
                  <wp:extent cx="493395" cy="243205"/>
                  <wp:effectExtent l="0" t="0" r="1905" b="4445"/>
                  <wp:docPr id="193198998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3E4B1643" wp14:editId="61A1E7DF">
                  <wp:extent cx="492760" cy="260985"/>
                  <wp:effectExtent l="0" t="0" r="2540" b="5715"/>
                  <wp:docPr id="19319899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3798"/>
        <w:gridCol w:w="1387"/>
        <w:gridCol w:w="1335"/>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4</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3"/>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B49468E" wp14:editId="652488AE">
                  <wp:extent cx="992976" cy="1078173"/>
                  <wp:effectExtent l="0" t="0" r="0" b="8255"/>
                  <wp:docPr id="1931989986" name="Рисунок 193198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rPr>
            </w:pPr>
          </w:p>
          <w:p w:rsidR="00F90D9C" w:rsidRPr="00023D38" w:rsidRDefault="00F90D9C" w:rsidP="0054283A">
            <w:pPr>
              <w:pStyle w:val="a3"/>
              <w:rPr>
                <w:b/>
                <w:sz w:val="32"/>
                <w:szCs w:val="32"/>
                <w:lang w:val="kk-KZ"/>
              </w:rPr>
            </w:pPr>
            <w:r w:rsidRPr="00023D38">
              <w:rPr>
                <w:b/>
                <w:sz w:val="32"/>
                <w:szCs w:val="32"/>
                <w:lang w:val="kk-KZ"/>
              </w:rPr>
              <w:t xml:space="preserve">Мәтіннің негізгі идеясын анықтау </w:t>
            </w: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jc w:val="right"/>
                    <w:rPr>
                      <w:rFonts w:ascii="Times New Roman" w:eastAsia="Times New Roman" w:hAnsi="Times New Roman" w:cs="Times New Roman"/>
                      <w:bCs w:val="0"/>
                      <w:sz w:val="24"/>
                      <w:szCs w:val="24"/>
                      <w:lang w:val="kk-KZ"/>
                    </w:rPr>
                  </w:pPr>
                  <w:r w:rsidRPr="00F90D9C">
                    <w:rPr>
                      <w:rFonts w:ascii="Times New Roman" w:eastAsia="Times New Roman" w:hAnsi="Times New Roman" w:cs="Times New Roman"/>
                      <w:noProof/>
                      <w:sz w:val="24"/>
                      <w:szCs w:val="24"/>
                      <w:lang w:val="en-US"/>
                    </w:rPr>
                    <w:drawing>
                      <wp:inline distT="0" distB="0" distL="0" distR="0" wp14:anchorId="459C65E9" wp14:editId="1BFE684C">
                        <wp:extent cx="4391025" cy="780415"/>
                        <wp:effectExtent l="0" t="0" r="0" b="0"/>
                        <wp:docPr id="19319899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91025" cy="7804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14:anchorId="09F3FE7C" wp14:editId="70768A79">
                  <wp:extent cx="1040597" cy="1030406"/>
                  <wp:effectExtent l="0" t="0" r="7620" b="0"/>
                  <wp:docPr id="1931989988" name="Рисунок 193198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pStyle w:val="TableParagraph"/>
              <w:spacing w:line="276" w:lineRule="auto"/>
              <w:rPr>
                <w:rStyle w:val="apple-converted-space"/>
                <w:sz w:val="24"/>
                <w:szCs w:val="24"/>
                <w:lang w:val="kk-KZ"/>
              </w:rPr>
            </w:pPr>
            <w:r w:rsidRPr="00F90D9C">
              <w:rPr>
                <w:sz w:val="24"/>
                <w:szCs w:val="24"/>
                <w:lang w:val="kk-KZ"/>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pStyle w:val="TableParagraph"/>
                    <w:spacing w:line="276" w:lineRule="auto"/>
                    <w:rPr>
                      <w:rStyle w:val="apple-converted-space"/>
                      <w:b w:val="0"/>
                      <w:sz w:val="24"/>
                      <w:szCs w:val="24"/>
                      <w:lang w:val="kk-KZ"/>
                    </w:rPr>
                  </w:pPr>
                </w:p>
              </w:tc>
            </w:tr>
          </w:tbl>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14:anchorId="0EAB4357" wp14:editId="5B430BFD">
                  <wp:extent cx="997436" cy="975815"/>
                  <wp:effectExtent l="0" t="0" r="0" b="0"/>
                  <wp:docPr id="1931989989" name="Рисунок 193198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pStyle w:val="TableParagraph"/>
                    <w:spacing w:line="276" w:lineRule="auto"/>
                    <w:rPr>
                      <w:rStyle w:val="apple-converted-space"/>
                      <w:b w:val="0"/>
                      <w:sz w:val="24"/>
                      <w:szCs w:val="24"/>
                      <w:lang w:val="kk-KZ"/>
                    </w:rPr>
                  </w:pPr>
                </w:p>
              </w:tc>
            </w:tr>
          </w:tbl>
          <w:p w:rsidR="00F90D9C" w:rsidRPr="00F90D9C" w:rsidRDefault="00F90D9C" w:rsidP="0054283A">
            <w:pPr>
              <w:pStyle w:val="TableParagraph"/>
              <w:spacing w:line="276" w:lineRule="auto"/>
              <w:rPr>
                <w:rStyle w:val="apple-converted-space"/>
                <w:sz w:val="24"/>
                <w:szCs w:val="24"/>
                <w:lang w:val="kk-KZ"/>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023D38">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171F2488" wp14:editId="20C92C1B">
                  <wp:extent cx="962025" cy="960120"/>
                  <wp:effectExtent l="0" t="0" r="9525" b="0"/>
                  <wp:docPr id="19319899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3798"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2722"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60ADD236" wp14:editId="0766499F">
                  <wp:extent cx="525438" cy="728215"/>
                  <wp:effectExtent l="0" t="0" r="8255" b="0"/>
                  <wp:docPr id="19319899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7A2310BB" wp14:editId="2E45CA13">
                  <wp:extent cx="457167" cy="788276"/>
                  <wp:effectExtent l="0" t="0" r="635" b="0"/>
                  <wp:docPr id="19319899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14:anchorId="4666035C" wp14:editId="529BACB3">
                  <wp:extent cx="560686" cy="482700"/>
                  <wp:effectExtent l="0" t="0" r="0" b="0"/>
                  <wp:docPr id="19319899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393D256C" wp14:editId="79D16444">
                  <wp:extent cx="574334" cy="316130"/>
                  <wp:effectExtent l="0" t="0" r="0" b="8255"/>
                  <wp:docPr id="19319899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023D38">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71008235" wp14:editId="3B900EAF">
                  <wp:extent cx="962025" cy="831215"/>
                  <wp:effectExtent l="0" t="0" r="9525" b="6985"/>
                  <wp:docPr id="19319899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3798" w:type="dxa"/>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2722" w:type="dxa"/>
            <w:gridSpan w:val="2"/>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pStyle w:val="a3"/>
              <w:shd w:val="clear" w:color="auto" w:fill="FFFFFF"/>
              <w:spacing w:before="0" w:beforeAutospacing="0" w:after="0" w:afterAutospacing="0"/>
              <w:jc w:val="center"/>
              <w:rPr>
                <w:shd w:val="clear" w:color="auto" w:fill="FFFFFF"/>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20902AEA" wp14:editId="55CB1698">
                  <wp:extent cx="493395" cy="270510"/>
                  <wp:effectExtent l="0" t="0" r="1905" b="0"/>
                  <wp:docPr id="19319899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023D38">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6B2E98E9" wp14:editId="75AD1EB9">
                  <wp:extent cx="962025" cy="528320"/>
                  <wp:effectExtent l="0" t="0" r="9525" b="5080"/>
                  <wp:docPr id="19319899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Мәтіннен негізгі идеясын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Телемедицина — қашықтықтан медициналық көмек көрсету саласы. Бұл технология пациенттерге дәрігермен байланысуға, кеңес алу мен диагноз қоюға мүмкіндік береді. Оның арқасында дәрігерлер мен пациенттер арасындағы қашықтықты жоюға болады. </w:t>
            </w:r>
            <w:r w:rsidRPr="00F90D9C">
              <w:rPr>
                <w:rFonts w:ascii="Times New Roman" w:eastAsia="Times New Roman" w:hAnsi="Times New Roman" w:cs="Times New Roman"/>
                <w:sz w:val="24"/>
                <w:szCs w:val="24"/>
                <w:lang w:val="kk-KZ" w:eastAsia="ru-RU"/>
              </w:rPr>
              <w:lastRenderedPageBreak/>
              <w:t>Телемедицина әсіресе шалғай ауылдар мен қалаларда тұратын адамдар үшін өте пайдалы.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Негізгі идея — телемедицина қашықтықтан медициналық көмек көрсету арқылы пациенттер мен дәрігерлер арасындағы қашықтықты жояды және шалғай аймақтардағы адамдарға тиімді көмек ұсынады.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Мәтіннің негізгі идеясын қысқаша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Ақпараттық технологиялар саласының дамуы денсаулық сақтау жүйесіне де әсер етті. Ақпараттық жүйелер мен жаңа технологиялар медициналық қызмет көрсету сапасын арттырып, аурулардың алдын алу мен диагностикасын жеңілдетуге мүмкіндік береді. Медицина саласындағы осы өзгерістер пациенттерге тез әрі тиімді көмек көрсетуге жол ашты.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идея — ақпараттық технологиялардың дамуы медициналық қызмет көрсету сапасын арттырып, пациенттерге тез әрі тиімді көмек көрсетуге мүмкіндік береді.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Мәтіннен негізгі ойды бөліп алу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Қазіргі уақытта экология мен денсаулық сақтау мәселелері өзекті болып отыр. Ауаның ластануы мен су ресурстарының нашарлауы адамдардың денсаулығына зиян келтіреді. Осы </w:t>
            </w:r>
            <w:r w:rsidRPr="00F90D9C">
              <w:rPr>
                <w:rFonts w:ascii="Times New Roman" w:eastAsia="Times New Roman" w:hAnsi="Times New Roman" w:cs="Times New Roman"/>
                <w:sz w:val="24"/>
                <w:szCs w:val="24"/>
                <w:lang w:eastAsia="ru-RU"/>
              </w:rPr>
              <w:lastRenderedPageBreak/>
              <w:t>мәселелерге шешім табу үшін экологиялық таза технологияларды қолдану, энергия үнемдеу және қалдықтарды қайта өңдеу жұмыстары жүргізілуде.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идея — экология мен денсаулық сақтау мәселелерін шешу үшін экологиялық таза технологияларды қолдану және энергия үнемдеуді арттыру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Мәтінді қайта құрастыру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 медицина саласында пациенттердің диагноздарын дәл қоюға, ауруларды ерте анықтауға және емдеудің тиімді әдістерін таңдауға көмектеседі. Бұл технология дәрігерлердің жұмысын жеңілдетіп, медициналық қателердің санын азайтады.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идея — жасанды интеллект медицинада диагноз қою, ауруларды ерте анықтау және емдеу әдістерін таңдауда дәрігерлерге көмектеседі, сонымен қатар медициналық қателерді азайтады.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3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Мәтіннің негізгі идеясын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Салауатты өмір салтын сақтау үшін дұрыс тамақтану, тұрақты физикалық белсенділік және зиянды әдеттерден аулақ болу маңызды. Бұл факторлар адамның жалпы денсаулығына әсер етіп, өмір сүру ұзақтығын арттырады. </w:t>
            </w:r>
            <w:r w:rsidRPr="00F90D9C">
              <w:rPr>
                <w:rFonts w:ascii="Times New Roman" w:eastAsia="Times New Roman" w:hAnsi="Times New Roman" w:cs="Times New Roman"/>
                <w:sz w:val="24"/>
                <w:szCs w:val="24"/>
                <w:lang w:eastAsia="ru-RU"/>
              </w:rPr>
              <w:lastRenderedPageBreak/>
              <w:t>Салауатты өмір салтын ұстану қоғамдағы әрбір адам үшін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идея — салауатты өмір салтын ұстану денсаулықты сақтау үшін маңызды, ол дұрыс тамақтану, физикалық белсенділік және зиянды әдеттерден бас тартуды қамтиды.</w:t>
            </w:r>
          </w:p>
          <w:p w:rsidR="00F90D9C" w:rsidRPr="00F90D9C" w:rsidRDefault="005C4FE8" w:rsidP="0054283A">
            <w:pPr>
              <w:rPr>
                <w:rFonts w:ascii="Times New Roman" w:hAnsi="Times New Roman" w:cs="Times New Roman"/>
                <w:b/>
                <w:iCs/>
                <w:sz w:val="24"/>
                <w:szCs w:val="24"/>
                <w:lang w:val="kk-KZ"/>
              </w:rPr>
            </w:pPr>
            <w:r>
              <w:rPr>
                <w:rFonts w:ascii="Times New Roman" w:eastAsia="Times New Roman" w:hAnsi="Times New Roman" w:cs="Times New Roman"/>
                <w:noProof/>
                <w:sz w:val="24"/>
                <w:szCs w:val="24"/>
                <w:lang w:eastAsia="ru-RU"/>
              </w:rPr>
              <w:pict>
                <v:rect id="_x0000_i1039" alt="" style="width:451.3pt;height:.05pt;mso-width-percent:0;mso-height-percent:0;mso-width-percent:0;mso-height-percent:0" o:hralign="center" o:hrstd="t" o:hr="t" fillcolor="#a0a0a0" stroked="f"/>
              </w:pict>
            </w:r>
          </w:p>
        </w:tc>
        <w:tc>
          <w:tcPr>
            <w:tcW w:w="2722" w:type="dxa"/>
            <w:gridSpan w:val="2"/>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0D80979F" wp14:editId="19455E58">
                  <wp:extent cx="580035" cy="539750"/>
                  <wp:effectExtent l="0" t="0" r="0" b="0"/>
                  <wp:docPr id="1931989999" name="Рисунок 193198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023D38">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1541168F" wp14:editId="7D0B3573">
                  <wp:extent cx="578644" cy="431800"/>
                  <wp:effectExtent l="0" t="0" r="0" b="0"/>
                  <wp:docPr id="1931990000" name="Рисунок 19319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957" cy="448451"/>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320E8440" wp14:editId="71F44E4F">
                  <wp:extent cx="565150" cy="639484"/>
                  <wp:effectExtent l="0" t="0" r="6350" b="8255"/>
                  <wp:docPr id="1931990001" name="Рисунок 19319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446D1C58" wp14:editId="28E52853">
                  <wp:extent cx="605595" cy="635000"/>
                  <wp:effectExtent l="0" t="0" r="4445" b="0"/>
                  <wp:docPr id="1931990002" name="Рисунок 19319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7A48AF25" wp14:editId="51742B15">
                  <wp:extent cx="488950" cy="706829"/>
                  <wp:effectExtent l="0" t="0" r="6350" b="0"/>
                  <wp:docPr id="1931990003" name="Рисунок 19319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14:anchorId="70A59C38" wp14:editId="1C66F726">
                  <wp:extent cx="558800" cy="766246"/>
                  <wp:effectExtent l="0" t="0" r="0" b="0"/>
                  <wp:docPr id="1931990004" name="Рисунок 19319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35242860" wp14:editId="472DADDC">
                  <wp:extent cx="605595" cy="635000"/>
                  <wp:effectExtent l="0" t="0" r="4445" b="0"/>
                  <wp:docPr id="1825815631" name="Рисунок 182581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14:anchorId="3E73B999" wp14:editId="78A3F2E7">
                  <wp:extent cx="488950" cy="706829"/>
                  <wp:effectExtent l="0" t="0" r="6350" b="0"/>
                  <wp:docPr id="1825815632" name="Рисунок 182581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14:anchorId="44AA7D55" wp14:editId="5B96F1A1">
                  <wp:extent cx="453312" cy="419100"/>
                  <wp:effectExtent l="0" t="0" r="4445" b="0"/>
                  <wp:docPr id="1931990005" name="Рисунок 19319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48C09FD4" wp14:editId="20C068E6">
                  <wp:extent cx="406707" cy="381000"/>
                  <wp:effectExtent l="0" t="0" r="0" b="0"/>
                  <wp:docPr id="1931990006" name="Рисунок 19319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10851414" wp14:editId="5C5FF28B">
                  <wp:extent cx="469900" cy="402075"/>
                  <wp:effectExtent l="0" t="0" r="6350" b="0"/>
                  <wp:docPr id="1931990007" name="Рисунок 19319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67E8AFEF" wp14:editId="64B2642D">
                  <wp:extent cx="457200" cy="442535"/>
                  <wp:effectExtent l="0" t="0" r="0" b="0"/>
                  <wp:docPr id="1931990008" name="Рисунок 193199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2AB9F1F5" wp14:editId="3A841527">
                  <wp:extent cx="553816" cy="412750"/>
                  <wp:effectExtent l="0" t="0" r="0" b="6350"/>
                  <wp:docPr id="1931990009" name="Рисунок 19319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782C4824" wp14:editId="55D87826">
                  <wp:extent cx="406707" cy="381000"/>
                  <wp:effectExtent l="0" t="0" r="0" b="0"/>
                  <wp:docPr id="1825815629" name="Рисунок 18258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6C86395F" wp14:editId="7453DD1B">
                  <wp:extent cx="469900" cy="402075"/>
                  <wp:effectExtent l="0" t="0" r="6350" b="0"/>
                  <wp:docPr id="1825815630" name="Рисунок 18258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023D38">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14:anchorId="29DC6645" wp14:editId="074C2B34">
                  <wp:extent cx="962025" cy="527050"/>
                  <wp:effectExtent l="0" t="0" r="9525" b="6350"/>
                  <wp:docPr id="19319900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3798" w:type="dxa"/>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10221DF8" wp14:editId="07E46FCA">
                  <wp:extent cx="882869" cy="932221"/>
                  <wp:effectExtent l="0" t="0" r="0" b="1270"/>
                  <wp:docPr id="19319900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14:anchorId="61A150CD" wp14:editId="04A5C010">
                  <wp:extent cx="1439917" cy="817996"/>
                  <wp:effectExtent l="0" t="0" r="8255" b="1270"/>
                  <wp:docPr id="19319900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2722" w:type="dxa"/>
            <w:gridSpan w:val="2"/>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14:anchorId="65C5D564" wp14:editId="71984447">
                  <wp:extent cx="493395" cy="243205"/>
                  <wp:effectExtent l="0" t="0" r="1905" b="4445"/>
                  <wp:docPr id="19319900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14:anchorId="798047A8" wp14:editId="4949FF94">
                  <wp:extent cx="492760" cy="260985"/>
                  <wp:effectExtent l="0" t="0" r="2540" b="5715"/>
                  <wp:docPr id="19319900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bookmarkEnd w:id="1"/>
    </w:tbl>
    <w:p w:rsidR="00F90D9C" w:rsidRDefault="00F90D9C" w:rsidP="00F90D9C">
      <w:pPr>
        <w:spacing w:after="0"/>
        <w:jc w:val="both"/>
        <w:rPr>
          <w:rFonts w:ascii="Times New Roman" w:hAnsi="Times New Roman" w:cs="Times New Roman"/>
          <w:b/>
          <w:sz w:val="24"/>
          <w:szCs w:val="24"/>
          <w:lang w:val="kk-KZ"/>
        </w:rPr>
      </w:pPr>
    </w:p>
    <w:p w:rsidR="00023D38" w:rsidRDefault="00023D38" w:rsidP="00F90D9C">
      <w:pPr>
        <w:spacing w:after="0"/>
        <w:jc w:val="both"/>
        <w:rPr>
          <w:rFonts w:ascii="Times New Roman" w:hAnsi="Times New Roman" w:cs="Times New Roman"/>
          <w:b/>
          <w:sz w:val="24"/>
          <w:szCs w:val="24"/>
          <w:lang w:val="kk-KZ"/>
        </w:rPr>
      </w:pPr>
    </w:p>
    <w:p w:rsidR="00023D38" w:rsidRDefault="00023D38" w:rsidP="00F90D9C">
      <w:pPr>
        <w:spacing w:after="0"/>
        <w:jc w:val="both"/>
        <w:rPr>
          <w:rFonts w:ascii="Times New Roman" w:hAnsi="Times New Roman" w:cs="Times New Roman"/>
          <w:b/>
          <w:sz w:val="24"/>
          <w:szCs w:val="24"/>
          <w:lang w:val="kk-KZ"/>
        </w:rPr>
      </w:pPr>
    </w:p>
    <w:p w:rsidR="00023D38" w:rsidRDefault="00023D38" w:rsidP="00F90D9C">
      <w:pPr>
        <w:spacing w:after="0"/>
        <w:jc w:val="both"/>
        <w:rPr>
          <w:rFonts w:ascii="Times New Roman" w:hAnsi="Times New Roman" w:cs="Times New Roman"/>
          <w:b/>
          <w:sz w:val="24"/>
          <w:szCs w:val="24"/>
          <w:lang w:val="kk-KZ"/>
        </w:rPr>
      </w:pPr>
    </w:p>
    <w:p w:rsidR="00023D38" w:rsidRDefault="00023D38" w:rsidP="00F90D9C">
      <w:pPr>
        <w:spacing w:after="0"/>
        <w:jc w:val="both"/>
        <w:rPr>
          <w:rFonts w:ascii="Times New Roman" w:hAnsi="Times New Roman" w:cs="Times New Roman"/>
          <w:b/>
          <w:sz w:val="24"/>
          <w:szCs w:val="24"/>
          <w:lang w:val="kk-KZ"/>
        </w:rPr>
      </w:pPr>
    </w:p>
    <w:p w:rsidR="00023D38" w:rsidRDefault="00023D38" w:rsidP="00F90D9C">
      <w:pPr>
        <w:spacing w:after="0"/>
        <w:jc w:val="both"/>
        <w:rPr>
          <w:rFonts w:ascii="Times New Roman" w:hAnsi="Times New Roman" w:cs="Times New Roman"/>
          <w:b/>
          <w:sz w:val="24"/>
          <w:szCs w:val="24"/>
          <w:lang w:val="kk-KZ"/>
        </w:rPr>
      </w:pPr>
    </w:p>
    <w:p w:rsidR="00023D38" w:rsidRPr="00F90D9C" w:rsidRDefault="00023D38"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5</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6612357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023D38" w:rsidRDefault="00F90D9C" w:rsidP="0054283A">
            <w:pPr>
              <w:pStyle w:val="a3"/>
              <w:rPr>
                <w:b/>
                <w:sz w:val="28"/>
                <w:szCs w:val="28"/>
                <w:lang w:val="kk-KZ"/>
              </w:rPr>
            </w:pPr>
            <w:r w:rsidRPr="00F90D9C">
              <w:rPr>
                <w:b/>
                <w:lang w:val="kk-KZ"/>
              </w:rPr>
              <w:tab/>
            </w:r>
            <w:r w:rsidRPr="00023D38">
              <w:rPr>
                <w:b/>
                <w:sz w:val="28"/>
                <w:szCs w:val="28"/>
                <w:lang w:val="kk-KZ"/>
              </w:rPr>
              <w:t xml:space="preserve">Тұтас мәтіндермен жұмыс: Әдеби шығармалар </w:t>
            </w:r>
          </w:p>
          <w:p w:rsidR="00F90D9C" w:rsidRPr="00F90D9C" w:rsidRDefault="00F90D9C" w:rsidP="0054283A">
            <w:pPr>
              <w:tabs>
                <w:tab w:val="left" w:pos="1340"/>
              </w:tabs>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885190"/>
                        <wp:effectExtent l="0" t="0" r="0" b="0"/>
                        <wp:docPr id="16612357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91025" cy="885190"/>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1921" cy="952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8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pStyle w:val="a3"/>
              <w:rPr>
                <w:highlight w:val="yellow"/>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Шығарманың негізгі идеясы мен тақырыбын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Шығарма</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Абай Құнанбаевтың «Қара сөздері» — қазақтың рухани мәдениетіне үлкен әсер еткен шығармалардың бірі. Абай өз қара сөздерінде халықтың жүрегіне жететін терең ойлар мен ұлағатты сөздер қалдырды. Ол халықтың білім алуға, әдепті болуға, ұлттық салт-дәстүрді сақтауға үндейді. Абайдың сөздері қазақ халқының болашақ ұрпағы үшін тәрбиелік мәні зор.</w:t>
            </w:r>
          </w:p>
          <w:p w:rsidR="00F90D9C" w:rsidRPr="00F90D9C" w:rsidRDefault="00F90D9C" w:rsidP="0054283A">
            <w:pPr>
              <w:tabs>
                <w:tab w:val="left" w:pos="1560"/>
              </w:tabs>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tab/>
            </w:r>
            <w:r w:rsidRPr="00F90D9C">
              <w:rPr>
                <w:rFonts w:ascii="Times New Roman" w:eastAsia="Times New Roman" w:hAnsi="Times New Roman" w:cs="Times New Roman"/>
                <w:sz w:val="24"/>
                <w:szCs w:val="24"/>
                <w:lang w:val="kk-KZ" w:eastAsia="ru-RU"/>
              </w:rPr>
              <w:br/>
              <w:t>Негізгі идея — Абай Құнанбаевтың «Қара сөздері» халыққа білім мен тәрбиені насихаттайтын, ұлттық құндылықтарды сақтауға үндейтін шығармалардан тұрады.</w:t>
            </w:r>
            <w:r w:rsidRPr="00F90D9C">
              <w:rPr>
                <w:rFonts w:ascii="Times New Roman" w:eastAsia="Times New Roman" w:hAnsi="Times New Roman" w:cs="Times New Roman"/>
                <w:sz w:val="24"/>
                <w:szCs w:val="24"/>
                <w:lang w:val="kk-KZ" w:eastAsia="ru-RU"/>
              </w:rPr>
              <w:br/>
            </w:r>
            <w:r w:rsidRPr="00F90D9C">
              <w:rPr>
                <w:rFonts w:ascii="Times New Roman" w:eastAsia="Times New Roman" w:hAnsi="Times New Roman" w:cs="Times New Roman"/>
                <w:sz w:val="24"/>
                <w:szCs w:val="24"/>
                <w:lang w:eastAsia="ru-RU"/>
              </w:rPr>
              <w:t>Тақырып — Абайдың халыққа білім беру және рухани тәрбиелеудегі рөлі.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Шығарманың негізгі кейіпкерін сипаттау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Шығарма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Мұхтар Әуезовтің «Абай жолы» романында Абай — қазақ халқының кемеңгер ақыны, философы, ағартушысы ретінде бейнеленген. Оның өмірі, ойлары мен шығармашылығы терең талқыланады. Абай халқының болашағы үшін күресіп, қарапайым адамдарға білім беруге, әділеттілік орнатуға ұмтылады. Ол өз заманының адамы ретінде әлемді, табиғатты, адам жанының тереңдігін түсінуге тырысады.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кейіпкер — Абай Құнанбаев, ол қазақ халқының ұлы ойшылы, ағартушысы, әділеттілік пен білімге ұмтылған күрескер. Абайдың бойында терең ойлау қабілеті, гуманизм мен ізгілік қасиеттері байқалады.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Шығарманың мазмұнын қысқаша баяндау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Шығарма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Шыңғыс Айтматовтың «Жәмила» шығармасында ауылдағы қарапайым әйелдің өмірі мен махаббаты суреттеледі. Жәмила есімді әйел өзінің сүйікті адамын іздей отырып, жеке өмірінде қиындықтар мен ішкі толғаныстарға тап болады. Шығармада адамның рухани ізденісі мен ішкі әлемінің күрделілігі көрсетіледі.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Шығармада Жәмила есімді әйелдің өмірі мен ішкі күресі баяндалады. Ол сүйікті адамын іздей отырып, махаббат, қайшылықтар мен жан дүниесінің күрделілігін түсінуге тырысады. Шығарма адам жанының тереңдігін ашуға арналған.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Шығарманың негізгі мәселесін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Шығарма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Габриэль Гарсиа Маркес «Жүз жылдық жалғыздық» шығармасында уақыт, тарих және отбасы мәселелерін қозғайды. Бұл шығарманың негізгі мәселесі — адамдардың тарихтағы орны, олардың өміріндегі қайшылықтар мен олардың өткенмен байланысы. Шығармада бірнеше буын арасындағы байланыстар мен әулеттің тағдыры көрсетіледі.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мәселе — адамдардың өміріндегі қайшылықтар мен өткенмен байланыс, уақыт пен тарихтың әсері. Шығармада ұрпақтар арасындағы байланыстың маңызы және олардың тағдырларының бір-біріне қалай әсер ететіні талданады.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Шығармадағы басты идеяны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Шығарма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Антуан де Сент-Экзюперидің «Кішкентай ханзада» шығармасы адамның өміріндегі шынайы құндылықтарды іздеу туралы. Ханзада жер бетіндегі түрлі жандармен кездесіп, олардың әрекеттерін түсінуге тырысады. Негізгі идея — өмірдегі ең маңызды нәрселерді көру үшін </w:t>
            </w:r>
            <w:r w:rsidRPr="00F90D9C">
              <w:rPr>
                <w:rFonts w:ascii="Times New Roman" w:eastAsia="Times New Roman" w:hAnsi="Times New Roman" w:cs="Times New Roman"/>
                <w:sz w:val="24"/>
                <w:szCs w:val="24"/>
                <w:lang w:eastAsia="ru-RU"/>
              </w:rPr>
              <w:lastRenderedPageBreak/>
              <w:t>жүрекпен көру керек, себебі көзбен көргеннен гөрі жүрекпен сезінген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Негізгі идея — өмірдің шынайы құндылықтарын жүрекпен көру керек, ал адамдардың көзқарастары мен әрекеттері олардың ішкі дүниесін ашып көрсетеді.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4" alt="" style="width:451.3pt;height:.05pt;mso-width-percent:0;mso-height-percent:0;mso-width-percent:0;mso-height-percent:0" o:hralign="center" o:hrstd="t" o:hr="t" fillcolor="#a0a0a0" stroked="f"/>
              </w:pic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54562" cy="51435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3312" cy="419100"/>
                  <wp:effectExtent l="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0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0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6</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Тұтас емес мәтіндермен жұмыс: Жарнамалар мен хабарландырулар </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Жарнаманың негізгі идеясын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Тұтас емес мәтіндер</w:t>
            </w:r>
            <w:r w:rsidRPr="00F90D9C">
              <w:rPr>
                <w:rFonts w:ascii="Times New Roman" w:eastAsia="Times New Roman" w:hAnsi="Times New Roman" w:cs="Times New Roman"/>
                <w:sz w:val="24"/>
                <w:szCs w:val="24"/>
                <w:lang w:val="kk-KZ" w:eastAsia="ru-RU"/>
              </w:rPr>
              <w:t>:</w:t>
            </w:r>
          </w:p>
          <w:p w:rsidR="00F90D9C" w:rsidRPr="00F90D9C" w:rsidRDefault="00F90D9C" w:rsidP="00F90D9C">
            <w:pPr>
              <w:numPr>
                <w:ilvl w:val="0"/>
                <w:numId w:val="4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Қызмет түрі</w:t>
            </w:r>
            <w:r w:rsidRPr="00F90D9C">
              <w:rPr>
                <w:rFonts w:ascii="Times New Roman" w:eastAsia="Times New Roman" w:hAnsi="Times New Roman" w:cs="Times New Roman"/>
                <w:sz w:val="24"/>
                <w:szCs w:val="24"/>
                <w:lang w:eastAsia="ru-RU"/>
              </w:rPr>
              <w:t>: Баспана сату</w:t>
            </w:r>
          </w:p>
          <w:p w:rsidR="00F90D9C" w:rsidRPr="00F90D9C" w:rsidRDefault="00F90D9C" w:rsidP="00F90D9C">
            <w:pPr>
              <w:numPr>
                <w:ilvl w:val="0"/>
                <w:numId w:val="4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Ұсыныс</w:t>
            </w:r>
            <w:r w:rsidRPr="00F90D9C">
              <w:rPr>
                <w:rFonts w:ascii="Times New Roman" w:eastAsia="Times New Roman" w:hAnsi="Times New Roman" w:cs="Times New Roman"/>
                <w:sz w:val="24"/>
                <w:szCs w:val="24"/>
                <w:lang w:eastAsia="ru-RU"/>
              </w:rPr>
              <w:t>: 3 бөлмелі, жарық және кең пәтер</w:t>
            </w:r>
          </w:p>
          <w:p w:rsidR="00F90D9C" w:rsidRPr="00F90D9C" w:rsidRDefault="00F90D9C" w:rsidP="00F90D9C">
            <w:pPr>
              <w:numPr>
                <w:ilvl w:val="0"/>
                <w:numId w:val="4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Артықшылығы</w:t>
            </w:r>
            <w:r w:rsidRPr="00F90D9C">
              <w:rPr>
                <w:rFonts w:ascii="Times New Roman" w:eastAsia="Times New Roman" w:hAnsi="Times New Roman" w:cs="Times New Roman"/>
                <w:sz w:val="24"/>
                <w:szCs w:val="24"/>
                <w:lang w:eastAsia="ru-RU"/>
              </w:rPr>
              <w:t>: Жаңа қаптама, таза ауа, балалар алаңы</w:t>
            </w:r>
          </w:p>
          <w:p w:rsidR="00F90D9C" w:rsidRPr="00F90D9C" w:rsidRDefault="00F90D9C" w:rsidP="00F90D9C">
            <w:pPr>
              <w:numPr>
                <w:ilvl w:val="0"/>
                <w:numId w:val="4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Бағасы</w:t>
            </w:r>
            <w:r w:rsidRPr="00F90D9C">
              <w:rPr>
                <w:rFonts w:ascii="Times New Roman" w:eastAsia="Times New Roman" w:hAnsi="Times New Roman" w:cs="Times New Roman"/>
                <w:sz w:val="24"/>
                <w:szCs w:val="24"/>
                <w:lang w:eastAsia="ru-RU"/>
              </w:rPr>
              <w:t>: 15 000 000 тг</w:t>
            </w:r>
          </w:p>
          <w:p w:rsidR="00F90D9C" w:rsidRPr="00F90D9C" w:rsidRDefault="00F90D9C" w:rsidP="00F90D9C">
            <w:pPr>
              <w:numPr>
                <w:ilvl w:val="0"/>
                <w:numId w:val="4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Қосымша мәлімет</w:t>
            </w:r>
            <w:r w:rsidRPr="00F90D9C">
              <w:rPr>
                <w:rFonts w:ascii="Times New Roman" w:eastAsia="Times New Roman" w:hAnsi="Times New Roman" w:cs="Times New Roman"/>
                <w:sz w:val="24"/>
                <w:szCs w:val="24"/>
                <w:lang w:eastAsia="ru-RU"/>
              </w:rPr>
              <w:t>: Бағасы келісуге болады, орналасқан жері — қала орталығы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Негізгі идея — 3 бөлмелі пәтер сатылады, ол кең, </w:t>
            </w:r>
            <w:r w:rsidRPr="00F90D9C">
              <w:rPr>
                <w:rFonts w:ascii="Times New Roman" w:eastAsia="Times New Roman" w:hAnsi="Times New Roman" w:cs="Times New Roman"/>
                <w:sz w:val="24"/>
                <w:szCs w:val="24"/>
                <w:lang w:eastAsia="ru-RU"/>
              </w:rPr>
              <w:lastRenderedPageBreak/>
              <w:t>жарық, жаңа қаптамада және балалар алаңы бар. Бағасы 15 000 000 теңге, келісуге болады.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Хабарландыруды толықтыру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емес мәтіндер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Ұйым</w:t>
            </w:r>
            <w:r w:rsidRPr="00F90D9C">
              <w:rPr>
                <w:rFonts w:ascii="Times New Roman" w:eastAsia="Times New Roman" w:hAnsi="Times New Roman" w:cs="Times New Roman"/>
                <w:sz w:val="24"/>
                <w:szCs w:val="24"/>
                <w:lang w:eastAsia="ru-RU"/>
              </w:rPr>
              <w:t>: «Сұлулық салоны»</w:t>
            </w:r>
          </w:p>
          <w:p w:rsidR="00F90D9C" w:rsidRPr="00F90D9C" w:rsidRDefault="00F90D9C" w:rsidP="00F90D9C">
            <w:pPr>
              <w:numPr>
                <w:ilvl w:val="0"/>
                <w:numId w:val="4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Қызмет түрі</w:t>
            </w:r>
            <w:r w:rsidRPr="00F90D9C">
              <w:rPr>
                <w:rFonts w:ascii="Times New Roman" w:eastAsia="Times New Roman" w:hAnsi="Times New Roman" w:cs="Times New Roman"/>
                <w:sz w:val="24"/>
                <w:szCs w:val="24"/>
                <w:lang w:eastAsia="ru-RU"/>
              </w:rPr>
              <w:t>: Маникюр, педикюр, шугаринг</w:t>
            </w:r>
          </w:p>
          <w:p w:rsidR="00F90D9C" w:rsidRPr="00F90D9C" w:rsidRDefault="00F90D9C" w:rsidP="00F90D9C">
            <w:pPr>
              <w:numPr>
                <w:ilvl w:val="0"/>
                <w:numId w:val="4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Артықшылықтары</w:t>
            </w:r>
            <w:r w:rsidRPr="00F90D9C">
              <w:rPr>
                <w:rFonts w:ascii="Times New Roman" w:eastAsia="Times New Roman" w:hAnsi="Times New Roman" w:cs="Times New Roman"/>
                <w:sz w:val="24"/>
                <w:szCs w:val="24"/>
                <w:lang w:eastAsia="ru-RU"/>
              </w:rPr>
              <w:t>: Жоғары сапалы қызмет, тәжірибелі мамандар</w:t>
            </w:r>
          </w:p>
          <w:p w:rsidR="00F90D9C" w:rsidRPr="00F90D9C" w:rsidRDefault="00F90D9C" w:rsidP="00F90D9C">
            <w:pPr>
              <w:numPr>
                <w:ilvl w:val="0"/>
                <w:numId w:val="4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Акция</w:t>
            </w:r>
            <w:r w:rsidRPr="00F90D9C">
              <w:rPr>
                <w:rFonts w:ascii="Times New Roman" w:eastAsia="Times New Roman" w:hAnsi="Times New Roman" w:cs="Times New Roman"/>
                <w:sz w:val="24"/>
                <w:szCs w:val="24"/>
                <w:lang w:eastAsia="ru-RU"/>
              </w:rPr>
              <w:t>: Маникюр мен педикюр 30% жеңілдікпен</w:t>
            </w:r>
          </w:p>
          <w:p w:rsidR="00F90D9C" w:rsidRPr="00F90D9C" w:rsidRDefault="00F90D9C" w:rsidP="00F90D9C">
            <w:pPr>
              <w:numPr>
                <w:ilvl w:val="0"/>
                <w:numId w:val="4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Жұмыс уақыты</w:t>
            </w:r>
            <w:r w:rsidRPr="00F90D9C">
              <w:rPr>
                <w:rFonts w:ascii="Times New Roman" w:eastAsia="Times New Roman" w:hAnsi="Times New Roman" w:cs="Times New Roman"/>
                <w:sz w:val="24"/>
                <w:szCs w:val="24"/>
                <w:lang w:eastAsia="ru-RU"/>
              </w:rPr>
              <w:t>: 10:00 – 20:00</w:t>
            </w:r>
          </w:p>
          <w:p w:rsidR="00F90D9C" w:rsidRPr="00F90D9C" w:rsidRDefault="00F90D9C" w:rsidP="00F90D9C">
            <w:pPr>
              <w:numPr>
                <w:ilvl w:val="0"/>
                <w:numId w:val="4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Телефон</w:t>
            </w:r>
            <w:r w:rsidRPr="00F90D9C">
              <w:rPr>
                <w:rFonts w:ascii="Times New Roman" w:eastAsia="Times New Roman" w:hAnsi="Times New Roman" w:cs="Times New Roman"/>
                <w:sz w:val="24"/>
                <w:szCs w:val="24"/>
                <w:lang w:eastAsia="ru-RU"/>
              </w:rPr>
              <w:t>: 123-45-67</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«Сұлулық салоны» сіздерге маникюр, педикюр және шугаринг қызметтерін жоғары сапамен ұсынады. Тәжірибелі мамандар сіздің сұлулығыңызға ерекше көңіл бөледі. Қазір маникюр мен педикюрге 30% жеңілдік ұсынылады. Салон жұмыс уақыты 10:00-ден 20:00-ге дейін. Қосымша ақпарат алу үшін 123-45-67 нөмірі бойынша хабарласыңыз.</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Жарнаманы түзу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емес мәтіндер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Өнім</w:t>
            </w:r>
            <w:r w:rsidRPr="00F90D9C">
              <w:rPr>
                <w:rFonts w:ascii="Times New Roman" w:eastAsia="Times New Roman" w:hAnsi="Times New Roman" w:cs="Times New Roman"/>
                <w:sz w:val="24"/>
                <w:szCs w:val="24"/>
                <w:lang w:eastAsia="ru-RU"/>
              </w:rPr>
              <w:t>: Жаңа смартфон</w:t>
            </w:r>
          </w:p>
          <w:p w:rsidR="00F90D9C" w:rsidRPr="00F90D9C" w:rsidRDefault="00F90D9C" w:rsidP="00F90D9C">
            <w:pPr>
              <w:numPr>
                <w:ilvl w:val="0"/>
                <w:numId w:val="4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Артықшылығы</w:t>
            </w:r>
            <w:r w:rsidRPr="00F90D9C">
              <w:rPr>
                <w:rFonts w:ascii="Times New Roman" w:eastAsia="Times New Roman" w:hAnsi="Times New Roman" w:cs="Times New Roman"/>
                <w:sz w:val="24"/>
                <w:szCs w:val="24"/>
                <w:lang w:eastAsia="ru-RU"/>
              </w:rPr>
              <w:t>: Жоғары сапа, ұзақ батарея қызметі, керемет камера</w:t>
            </w:r>
          </w:p>
          <w:p w:rsidR="00F90D9C" w:rsidRPr="00F90D9C" w:rsidRDefault="00F90D9C" w:rsidP="00F90D9C">
            <w:pPr>
              <w:numPr>
                <w:ilvl w:val="0"/>
                <w:numId w:val="4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Бағасы</w:t>
            </w:r>
            <w:r w:rsidRPr="00F90D9C">
              <w:rPr>
                <w:rFonts w:ascii="Times New Roman" w:eastAsia="Times New Roman" w:hAnsi="Times New Roman" w:cs="Times New Roman"/>
                <w:sz w:val="24"/>
                <w:szCs w:val="24"/>
                <w:lang w:eastAsia="ru-RU"/>
              </w:rPr>
              <w:t>: 120 000 тг</w:t>
            </w:r>
          </w:p>
          <w:p w:rsidR="00F90D9C" w:rsidRPr="00F90D9C" w:rsidRDefault="00F90D9C" w:rsidP="00F90D9C">
            <w:pPr>
              <w:numPr>
                <w:ilvl w:val="0"/>
                <w:numId w:val="4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Сатып алу орны</w:t>
            </w:r>
            <w:r w:rsidRPr="00F90D9C">
              <w:rPr>
                <w:rFonts w:ascii="Times New Roman" w:eastAsia="Times New Roman" w:hAnsi="Times New Roman" w:cs="Times New Roman"/>
                <w:sz w:val="24"/>
                <w:szCs w:val="24"/>
                <w:lang w:eastAsia="ru-RU"/>
              </w:rPr>
              <w:t>: ТехноМаркет дүкендері</w:t>
            </w:r>
          </w:p>
          <w:p w:rsidR="00F90D9C" w:rsidRPr="00F90D9C" w:rsidRDefault="00F90D9C" w:rsidP="00F90D9C">
            <w:pPr>
              <w:numPr>
                <w:ilvl w:val="0"/>
                <w:numId w:val="4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Қосымша ұсыныс</w:t>
            </w:r>
            <w:r w:rsidRPr="00F90D9C">
              <w:rPr>
                <w:rFonts w:ascii="Times New Roman" w:eastAsia="Times New Roman" w:hAnsi="Times New Roman" w:cs="Times New Roman"/>
                <w:sz w:val="24"/>
                <w:szCs w:val="24"/>
                <w:lang w:eastAsia="ru-RU"/>
              </w:rPr>
              <w:t>: Төлеу бөліп төлеу арқылы мүмкін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Жаңа смартфонды сатып алыңыз! Бұл құрылғы жоғары сапалы, ұзақ уақыт жұмыс істейтін батареямен және керемет камерамен жабдықталған. Бағасы 120 000 теңге. «ТехноМаркет» дүкендерінде сатып алуға болады. Сонымен қатар, сатып алу бөліп төлеу арқылы да мүмкін.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04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Жарнамалық хабарландыруды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емес мәтіндер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4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Қызмет түрі</w:t>
            </w:r>
            <w:r w:rsidRPr="00F90D9C">
              <w:rPr>
                <w:rFonts w:ascii="Times New Roman" w:eastAsia="Times New Roman" w:hAnsi="Times New Roman" w:cs="Times New Roman"/>
                <w:sz w:val="24"/>
                <w:szCs w:val="24"/>
                <w:lang w:eastAsia="ru-RU"/>
              </w:rPr>
              <w:t>: Автосервис</w:t>
            </w:r>
          </w:p>
          <w:p w:rsidR="00F90D9C" w:rsidRPr="00F90D9C" w:rsidRDefault="00F90D9C" w:rsidP="00F90D9C">
            <w:pPr>
              <w:numPr>
                <w:ilvl w:val="0"/>
                <w:numId w:val="4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Ұсыныс</w:t>
            </w:r>
            <w:r w:rsidRPr="00F90D9C">
              <w:rPr>
                <w:rFonts w:ascii="Times New Roman" w:eastAsia="Times New Roman" w:hAnsi="Times New Roman" w:cs="Times New Roman"/>
                <w:sz w:val="24"/>
                <w:szCs w:val="24"/>
                <w:lang w:eastAsia="ru-RU"/>
              </w:rPr>
              <w:t>: Автокөлікті техникалық қызмет көрсету</w:t>
            </w:r>
          </w:p>
          <w:p w:rsidR="00F90D9C" w:rsidRPr="00F90D9C" w:rsidRDefault="00F90D9C" w:rsidP="00F90D9C">
            <w:pPr>
              <w:numPr>
                <w:ilvl w:val="0"/>
                <w:numId w:val="4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Артықшылығы</w:t>
            </w:r>
            <w:r w:rsidRPr="00F90D9C">
              <w:rPr>
                <w:rFonts w:ascii="Times New Roman" w:eastAsia="Times New Roman" w:hAnsi="Times New Roman" w:cs="Times New Roman"/>
                <w:sz w:val="24"/>
                <w:szCs w:val="24"/>
                <w:lang w:eastAsia="ru-RU"/>
              </w:rPr>
              <w:t>: Жылдам қызмет көрсету, білікті мамандар</w:t>
            </w:r>
          </w:p>
          <w:p w:rsidR="00F90D9C" w:rsidRPr="00F90D9C" w:rsidRDefault="00F90D9C" w:rsidP="00F90D9C">
            <w:pPr>
              <w:numPr>
                <w:ilvl w:val="0"/>
                <w:numId w:val="4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Бағасы</w:t>
            </w:r>
            <w:r w:rsidRPr="00F90D9C">
              <w:rPr>
                <w:rFonts w:ascii="Times New Roman" w:eastAsia="Times New Roman" w:hAnsi="Times New Roman" w:cs="Times New Roman"/>
                <w:sz w:val="24"/>
                <w:szCs w:val="24"/>
                <w:lang w:eastAsia="ru-RU"/>
              </w:rPr>
              <w:t>: 5 000 тг бастап</w:t>
            </w:r>
          </w:p>
          <w:p w:rsidR="00F90D9C" w:rsidRPr="00F90D9C" w:rsidRDefault="00F90D9C" w:rsidP="00F90D9C">
            <w:pPr>
              <w:numPr>
                <w:ilvl w:val="0"/>
                <w:numId w:val="4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Қосымша мәлімет</w:t>
            </w:r>
            <w:r w:rsidRPr="00F90D9C">
              <w:rPr>
                <w:rFonts w:ascii="Times New Roman" w:eastAsia="Times New Roman" w:hAnsi="Times New Roman" w:cs="Times New Roman"/>
                <w:sz w:val="24"/>
                <w:szCs w:val="24"/>
                <w:lang w:eastAsia="ru-RU"/>
              </w:rPr>
              <w:t>: Көлікке толық диагностика жүргізіледі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автосервис сіздің көлігіңізге техникалық қызмет көрсетеді. Жылдам және тиімді жұмыс істейтін білікті мамандар сіздің көлігіңізді толық диагностикадан өткізіп, қажетті қызметтерді ұсынады. Қызметтер бағасы 5 000 теңгеден басталады.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Хабарландырудың мазмұнын толықтыру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емес мәтіндер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Қызмет түрі</w:t>
            </w:r>
            <w:r w:rsidRPr="00F90D9C">
              <w:rPr>
                <w:rFonts w:ascii="Times New Roman" w:eastAsia="Times New Roman" w:hAnsi="Times New Roman" w:cs="Times New Roman"/>
                <w:sz w:val="24"/>
                <w:szCs w:val="24"/>
                <w:lang w:eastAsia="ru-RU"/>
              </w:rPr>
              <w:t>: Ұялы телефонды жөндеу</w:t>
            </w:r>
          </w:p>
          <w:p w:rsidR="00F90D9C" w:rsidRPr="00F90D9C" w:rsidRDefault="00F90D9C" w:rsidP="00F90D9C">
            <w:pPr>
              <w:numPr>
                <w:ilvl w:val="0"/>
                <w:numId w:val="5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Ұсыныс</w:t>
            </w:r>
            <w:r w:rsidRPr="00F90D9C">
              <w:rPr>
                <w:rFonts w:ascii="Times New Roman" w:eastAsia="Times New Roman" w:hAnsi="Times New Roman" w:cs="Times New Roman"/>
                <w:sz w:val="24"/>
                <w:szCs w:val="24"/>
                <w:lang w:eastAsia="ru-RU"/>
              </w:rPr>
              <w:t>: Экранды ауыстыру, батареяны тексеру</w:t>
            </w:r>
          </w:p>
          <w:p w:rsidR="00F90D9C" w:rsidRPr="00F90D9C" w:rsidRDefault="00F90D9C" w:rsidP="00F90D9C">
            <w:pPr>
              <w:numPr>
                <w:ilvl w:val="0"/>
                <w:numId w:val="5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Артықшылығы</w:t>
            </w:r>
            <w:r w:rsidRPr="00F90D9C">
              <w:rPr>
                <w:rFonts w:ascii="Times New Roman" w:eastAsia="Times New Roman" w:hAnsi="Times New Roman" w:cs="Times New Roman"/>
                <w:sz w:val="24"/>
                <w:szCs w:val="24"/>
                <w:lang w:eastAsia="ru-RU"/>
              </w:rPr>
              <w:t>: Қысқа мерзімде, жоғары сапа</w:t>
            </w:r>
          </w:p>
          <w:p w:rsidR="00F90D9C" w:rsidRPr="00F90D9C" w:rsidRDefault="00F90D9C" w:rsidP="00F90D9C">
            <w:pPr>
              <w:numPr>
                <w:ilvl w:val="0"/>
                <w:numId w:val="5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Бағасы</w:t>
            </w:r>
            <w:r w:rsidRPr="00F90D9C">
              <w:rPr>
                <w:rFonts w:ascii="Times New Roman" w:eastAsia="Times New Roman" w:hAnsi="Times New Roman" w:cs="Times New Roman"/>
                <w:sz w:val="24"/>
                <w:szCs w:val="24"/>
                <w:lang w:eastAsia="ru-RU"/>
              </w:rPr>
              <w:t>: Экран ауыстыру — 10 000 тг, батарея тексеру — 2 000 тг</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Ұялы телефоныңызды жөндеу үшін бізге хабарласыңыз! Біз экран ауыстыру және батареяны тексеру қызметтерін ұсынамыз. Барлық жұмыстар қысқа мерзімде және жоғары сапамен орындалады. Экран ауыстыру құны — 10 000 теңге, батарея тексеру — 2 000 теңге.</w:t>
            </w: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217587278" name="Рисунок 21758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217587290" name="Рисунок 21758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217587291" name="Рисунок 2175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217587292" name="Рисунок 2175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217587293" name="Рисунок 21758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217587294" name="Рисунок 21758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217587296" name="Рисунок 21758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2025" cy="527050"/>
                  <wp:effectExtent l="0" t="0" r="9525" b="6350"/>
                  <wp:docPr id="2175872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882869" cy="932221"/>
                  <wp:effectExtent l="0" t="0" r="0" b="1270"/>
                  <wp:docPr id="2175872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2175872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lastRenderedPageBreak/>
              <w:drawing>
                <wp:inline distT="0" distB="0" distL="0" distR="0">
                  <wp:extent cx="493395" cy="243205"/>
                  <wp:effectExtent l="0" t="0" r="1905" b="4445"/>
                  <wp:docPr id="21758730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21758730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7</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217587302" name="Рисунок 2175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2175873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pStyle w:val="a3"/>
              <w:rPr>
                <w:highlight w:val="yellow"/>
                <w:lang w:val="kk-KZ"/>
              </w:rPr>
            </w:pPr>
            <w:r w:rsidRPr="00F90D9C">
              <w:rPr>
                <w:highlight w:val="yellow"/>
                <w:lang w:val="kk-KZ"/>
              </w:rPr>
              <w:t xml:space="preserve">Мәтіндерді сыни тұрғыдан талдау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217587304" name="Рисунок 2175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217587305" name="Рисунок 21758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 w:val="0"/>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2175873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2175873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457167" cy="788276"/>
                  <wp:effectExtent l="0" t="0" r="635" b="0"/>
                  <wp:docPr id="21758730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2175873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2175873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2175873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2175873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2175873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Салыстыру кестесі: Классикалық және қазіргі әдеби шығармаларды талдау</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56"/>
              <w:gridCol w:w="3295"/>
              <w:gridCol w:w="3994"/>
            </w:tblGrid>
            <w:tr w:rsidR="00F90D9C" w:rsidRPr="00F90D9C" w:rsidTr="0054283A">
              <w:trPr>
                <w:tblHeader/>
                <w:tblCellSpacing w:w="15" w:type="dxa"/>
              </w:trPr>
              <w:tc>
                <w:tcPr>
                  <w:tcW w:w="2111"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Көрсеткіштер</w:t>
                  </w:r>
                </w:p>
              </w:tc>
              <w:tc>
                <w:tcPr>
                  <w:tcW w:w="3265"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Классикалық әдебиет</w:t>
                  </w:r>
                </w:p>
              </w:tc>
              <w:tc>
                <w:tcPr>
                  <w:tcW w:w="3949"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Қазіргі әдебиет</w:t>
                  </w:r>
                </w:p>
              </w:tc>
            </w:tr>
            <w:tr w:rsidR="00F90D9C" w:rsidRPr="00F90D9C" w:rsidTr="0054283A">
              <w:trPr>
                <w:tblCellSpacing w:w="15" w:type="dxa"/>
              </w:trPr>
              <w:tc>
                <w:tcPr>
                  <w:tcW w:w="211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Тақырыптар</w:t>
                  </w:r>
                </w:p>
              </w:tc>
              <w:tc>
                <w:tcPr>
                  <w:tcW w:w="3265"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Адамгершілік, махаббат, қоғамның моральдық мәселелері</w:t>
                  </w:r>
                </w:p>
              </w:tc>
              <w:tc>
                <w:tcPr>
                  <w:tcW w:w="394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Қоғамдық әділетсіздік, жеке тұлғаның ішкі дағдарысы</w:t>
                  </w:r>
                </w:p>
              </w:tc>
            </w:tr>
            <w:tr w:rsidR="00F90D9C" w:rsidRPr="00F90D9C" w:rsidTr="0054283A">
              <w:trPr>
                <w:tblCellSpacing w:w="15" w:type="dxa"/>
              </w:trPr>
              <w:tc>
                <w:tcPr>
                  <w:tcW w:w="211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Жазу стилі</w:t>
                  </w:r>
                </w:p>
              </w:tc>
              <w:tc>
                <w:tcPr>
                  <w:tcW w:w="3265"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Формалды, үлкен көлемдегі шығармалар, сипаттама көп</w:t>
                  </w:r>
                </w:p>
              </w:tc>
              <w:tc>
                <w:tcPr>
                  <w:tcW w:w="394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Қысқартылған, нақты және экспрессивті жазу</w:t>
                  </w:r>
                </w:p>
              </w:tc>
            </w:tr>
            <w:tr w:rsidR="00F90D9C" w:rsidRPr="00F90D9C" w:rsidTr="0054283A">
              <w:trPr>
                <w:tblCellSpacing w:w="15" w:type="dxa"/>
              </w:trPr>
              <w:tc>
                <w:tcPr>
                  <w:tcW w:w="211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Кейіпкерлер</w:t>
                  </w:r>
                </w:p>
              </w:tc>
              <w:tc>
                <w:tcPr>
                  <w:tcW w:w="3265"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Мазмұнды, кешірімді кейіпкерлер</w:t>
                  </w:r>
                </w:p>
              </w:tc>
              <w:tc>
                <w:tcPr>
                  <w:tcW w:w="394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Ішкі дүниесі күрделі, өз тағдырын шеше алмайтын кейіпкерлер</w:t>
                  </w:r>
                </w:p>
              </w:tc>
            </w:tr>
            <w:tr w:rsidR="00F90D9C" w:rsidRPr="00F90D9C" w:rsidTr="0054283A">
              <w:trPr>
                <w:tblCellSpacing w:w="15" w:type="dxa"/>
              </w:trPr>
              <w:tc>
                <w:tcPr>
                  <w:tcW w:w="211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Тақырыптың тереңдігі</w:t>
                  </w:r>
                </w:p>
              </w:tc>
              <w:tc>
                <w:tcPr>
                  <w:tcW w:w="3265"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Әлеуметтік өмір мен адамгершіліктің тереңдігі</w:t>
                  </w:r>
                </w:p>
              </w:tc>
              <w:tc>
                <w:tcPr>
                  <w:tcW w:w="394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Адамның ішкі әлеміне үңілу, жеке тұлға мен қоғам арасындағы қақтығыс</w:t>
                  </w:r>
                </w:p>
              </w:tc>
            </w:tr>
            <w:tr w:rsidR="00F90D9C" w:rsidRPr="00F90D9C" w:rsidTr="0054283A">
              <w:trPr>
                <w:tblCellSpacing w:w="15" w:type="dxa"/>
              </w:trPr>
              <w:tc>
                <w:tcPr>
                  <w:tcW w:w="211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Мақсат</w:t>
                  </w:r>
                </w:p>
              </w:tc>
              <w:tc>
                <w:tcPr>
                  <w:tcW w:w="3265"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Қоғамның моральдық құндылықтарын насихаттау</w:t>
                  </w:r>
                </w:p>
              </w:tc>
              <w:tc>
                <w:tcPr>
                  <w:tcW w:w="394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Қоғамдағы шындықты ашып көрсету, жеке тұлғаның қиындықтары мен кедергілері</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Классикалық әдебиет көбіне әлеуметтік және моральдық мәселелерді көтеріп, үлкен көлемде сипаттаулар арқылы адамгершілікті насихаттайды. Қазіргі әдебиет адам мен қоғам арасындағы ішкі дағдарыстарды тереңдете көрсетеді, бұл әдебиетте кейіпкерлердің күрделі ішкі әлемі және олардың өмірге деген көзқарасы басты назарда.</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4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Жұмбақ: Қазіргі әдебиеттегі басты ерекшелікті табыңыз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i/>
                <w:iCs/>
                <w:sz w:val="24"/>
                <w:szCs w:val="24"/>
                <w:lang w:eastAsia="ru-RU"/>
              </w:rPr>
              <w:lastRenderedPageBreak/>
              <w:t>Мен кез келген дәуірге тән бола аламын, бірақ менің кейіпкерлерім әрқашан қоғам мен жеке адамның арасындағы қақтығысты бейнелейді. Мен адамдардың ішкі күресін талдаймын, өйткені шындықты ашу мен үшін маңызды. Мен не боламын?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 Қазіргі әдебиет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Мәтіннен сыни тұрғыдан ойлауды дамыту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Егер сен қоғамда өз орныңды тапқың келсе, алдымен басқалардың пікіріне құлақ ас. Олар саған ақыл береді, содан кейін сен солардың пікірін қабылдап, өміріңді өзгертуге тырысасың. Адамдар не айтса, соны істегенде ғана табысқа жетесің.</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Тапсырма</w:t>
            </w:r>
            <w:r w:rsidRPr="00F90D9C">
              <w:rPr>
                <w:rFonts w:ascii="Times New Roman" w:eastAsia="Times New Roman" w:hAnsi="Times New Roman" w:cs="Times New Roman"/>
                <w:sz w:val="24"/>
                <w:szCs w:val="24"/>
                <w:lang w:eastAsia="ru-RU"/>
              </w:rPr>
              <w:t>: Осы мәтінді сыни тұрғыдан талдап, оның кемшіліктерін және дұрыс көзқарасты көрсетіңіз.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 қоғамның пікіріне тым көп көңіл бөлу ұсынылған, бірақ бұл жеке тұлғаның еркін ойлауын тежейді. Шынайы табысқа жету үшін өз ішкі дауысыңызды тыңдап, қоғамның пікірімен қатар жеке мақсаттар мен арманға сүйену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Ойлан тап: Әдеби шығарманың мақсатын анықтаңыз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роман — қоғамның моральдық дағдарысын, жеке адамның ішкі жан дүниесіндегі қайшылықтарын көрсететін шығарма. Оның басты кейіпкері өз өмірі мен қоғам арасындағы шекараны іздейді, және бұл ізденіс оның ішкі қайшылықтары мен қоғамның құндылықтарына қарсы тұруына себеп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Романның мақсаты — қоғамның моральдық дағдарысын және жеке адамның ішкі әлемін </w:t>
            </w:r>
            <w:r w:rsidRPr="00F90D9C">
              <w:rPr>
                <w:rFonts w:ascii="Times New Roman" w:eastAsia="Times New Roman" w:hAnsi="Times New Roman" w:cs="Times New Roman"/>
                <w:sz w:val="24"/>
                <w:szCs w:val="24"/>
                <w:lang w:eastAsia="ru-RU"/>
              </w:rPr>
              <w:lastRenderedPageBreak/>
              <w:t>терең зерттеу арқылы, адамгершілік және мораль мәселелерін көтеру.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Мәтіннің негізгі идеясын сыни тұрғыдан талдап, шешім ұсыну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Біреу сені нашар көреді деп, басқалардың пікірін өзгертуге тырысу — сенің бойыңдағы күш-қуатты жоққа шығару болып табылады. Сүйіспеншілік пен достықтың негізі сенің өзіңе деген құрметтен басталады.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Мәтіннің негізгі идеясында жеке адам өзіне деген құрметті дамытуы керек деген ой айтылған. Сыни тұрғыдан қарасақ, басқалардың пікіріне тәуелді болмау маңызды, бірақ өз құндылықтарың мен көзқарастарыңды өзгертуге де ашық болу керек. Сондықтан, өз-өзіңе құрмет көрсетіп, сыртқы әсерлерге назар аудармай, өз пікіріңді қалыптастыру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217587314" name="Рисунок 21758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217587315" name="Рисунок 21758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217587316" name="Рисунок 21758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217587317" name="Рисунок 21758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217587318" name="Рисунок 21758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217587319" name="Рисунок 2175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2175873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2175873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2175873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2175873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2175873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 8</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217587325" name="Рисунок 21758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2175873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r w:rsidRPr="00F90D9C">
              <w:rPr>
                <w:rFonts w:ascii="Times New Roman" w:hAnsi="Times New Roman" w:cs="Times New Roman"/>
                <w:sz w:val="24"/>
                <w:szCs w:val="24"/>
                <w:highlight w:val="yellow"/>
                <w:lang w:val="kk-KZ"/>
              </w:rPr>
              <w:t>Мәтіндерге сұрақтар қою және жауап беру</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217587327" name="Рисунок 2175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610655232" name="Рисунок 161065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6106552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6106552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6106552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6106552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6106552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6106552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lastRenderedPageBreak/>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6106552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6106552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pStyle w:val="a3"/>
              <w:rPr>
                <w:highlight w:val="yellow"/>
                <w:lang w:val="kk-KZ"/>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Мәтіннен сұрақтар қойып, жауап беру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Табиғаттағы барлық нәрсе бір-бірімен байланысқан. Өсімдіктер мен жануарлар бір-біріне әсер етеді. Мысалы, гүлдер өз кезегінде жануарларды тартса, жануарлар өсімдіктерді таратуға көмектеседі. </w:t>
            </w:r>
            <w:r w:rsidRPr="00F90D9C">
              <w:rPr>
                <w:rFonts w:ascii="Times New Roman" w:eastAsia="Times New Roman" w:hAnsi="Times New Roman" w:cs="Times New Roman"/>
                <w:sz w:val="24"/>
                <w:szCs w:val="24"/>
                <w:lang w:eastAsia="ru-RU"/>
              </w:rPr>
              <w:t>Бұл табиғаттың тепе-теңдігін сақтауға көмектеседі.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Сұрақтар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Табиғаттағы заттар бір-біріне қалай әсер етеді?</w:t>
            </w:r>
          </w:p>
          <w:p w:rsidR="00F90D9C" w:rsidRPr="00F90D9C" w:rsidRDefault="00F90D9C" w:rsidP="00F90D9C">
            <w:pPr>
              <w:numPr>
                <w:ilvl w:val="0"/>
                <w:numId w:val="5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Гүлдер жануарларды не үшін тартады?</w:t>
            </w:r>
          </w:p>
          <w:p w:rsidR="00F90D9C" w:rsidRPr="00F90D9C" w:rsidRDefault="00F90D9C" w:rsidP="00F90D9C">
            <w:pPr>
              <w:numPr>
                <w:ilvl w:val="0"/>
                <w:numId w:val="5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Жануарлар өсімдіктерді қалай таратады?</w:t>
            </w:r>
          </w:p>
          <w:p w:rsidR="00F90D9C" w:rsidRPr="00F90D9C" w:rsidRDefault="00F90D9C" w:rsidP="00F90D9C">
            <w:pPr>
              <w:numPr>
                <w:ilvl w:val="0"/>
                <w:numId w:val="5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Табиғаттың тепе-теңдігіне не әсер 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Табиғаттағы заттар бір-біріне өзара әсер етіп, тығыз байланыста болады.</w:t>
            </w:r>
          </w:p>
          <w:p w:rsidR="00F90D9C" w:rsidRPr="00F90D9C" w:rsidRDefault="00F90D9C" w:rsidP="00F90D9C">
            <w:pPr>
              <w:numPr>
                <w:ilvl w:val="0"/>
                <w:numId w:val="5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Гүлдер жануарларды тозаңдандыру үшін тартады.</w:t>
            </w:r>
          </w:p>
          <w:p w:rsidR="00F90D9C" w:rsidRPr="00F90D9C" w:rsidRDefault="00F90D9C" w:rsidP="00F90D9C">
            <w:pPr>
              <w:numPr>
                <w:ilvl w:val="0"/>
                <w:numId w:val="5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Жануарлар өсімдіктердің тұқымдарын таратуға көмектеседі.</w:t>
            </w:r>
          </w:p>
          <w:p w:rsidR="00F90D9C" w:rsidRPr="00F90D9C" w:rsidRDefault="00F90D9C" w:rsidP="00F90D9C">
            <w:pPr>
              <w:numPr>
                <w:ilvl w:val="0"/>
                <w:numId w:val="5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Табиғаттың тепе-теңдігін сақтау үшін өсімдіктер мен жануарлардың өзара әрекеттесуі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Мәтінге сұрақтар құрастырып, талдау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Қазіргі уақытта экологиялық мәселелер бүкіл әлемде үлкен назарға алынуда. Адамдардың табиғатты қорғау туралы білімдері көбейген сайын, экологиялық жағдай да жақсарып келеді. </w:t>
            </w:r>
            <w:r w:rsidRPr="00F90D9C">
              <w:rPr>
                <w:rFonts w:ascii="Times New Roman" w:eastAsia="Times New Roman" w:hAnsi="Times New Roman" w:cs="Times New Roman"/>
                <w:sz w:val="24"/>
                <w:szCs w:val="24"/>
                <w:lang w:eastAsia="ru-RU"/>
              </w:rPr>
              <w:lastRenderedPageBreak/>
              <w:t>Бұл өзгерістерді тек үкімет пен ұйымдар ғана емес, әрбір адам жеке өзі де жүзеге асыра алады.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Сұрақтар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мәселелердің қазіргі жағдайы қандай?</w:t>
            </w:r>
          </w:p>
          <w:p w:rsidR="00F90D9C" w:rsidRPr="00F90D9C" w:rsidRDefault="00F90D9C" w:rsidP="00F90D9C">
            <w:pPr>
              <w:numPr>
                <w:ilvl w:val="0"/>
                <w:numId w:val="5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Адамдардың табиғатқа қатысты білімдері қалай өзгеруде?</w:t>
            </w:r>
          </w:p>
          <w:p w:rsidR="00F90D9C" w:rsidRPr="00F90D9C" w:rsidRDefault="00F90D9C" w:rsidP="00F90D9C">
            <w:pPr>
              <w:numPr>
                <w:ilvl w:val="0"/>
                <w:numId w:val="5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мәселелерді шешуде кімдер маңызды рөл атқарады?</w:t>
            </w:r>
          </w:p>
          <w:p w:rsidR="00F90D9C" w:rsidRPr="00F90D9C" w:rsidRDefault="00F90D9C" w:rsidP="00F90D9C">
            <w:pPr>
              <w:numPr>
                <w:ilvl w:val="0"/>
                <w:numId w:val="5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Әр адам экологиялық жағдайды жақсарту үшін не істей алады?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мәселелер бүкіл әлемде маңызды болып тұр.</w:t>
            </w:r>
          </w:p>
          <w:p w:rsidR="00F90D9C" w:rsidRPr="00F90D9C" w:rsidRDefault="00F90D9C" w:rsidP="00F90D9C">
            <w:pPr>
              <w:numPr>
                <w:ilvl w:val="0"/>
                <w:numId w:val="5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Адамдардың табиғат қорғау туралы білімдері артып, экологиялық жағдай жақсарып келеді.</w:t>
            </w:r>
          </w:p>
          <w:p w:rsidR="00F90D9C" w:rsidRPr="00F90D9C" w:rsidRDefault="00F90D9C" w:rsidP="00F90D9C">
            <w:pPr>
              <w:numPr>
                <w:ilvl w:val="0"/>
                <w:numId w:val="5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мәселелерді шешуде үкімет, ұйымдар және жеке адамдардың рөлі маңызды.</w:t>
            </w:r>
          </w:p>
          <w:p w:rsidR="00F90D9C" w:rsidRPr="00F90D9C" w:rsidRDefault="00F90D9C" w:rsidP="00F90D9C">
            <w:pPr>
              <w:numPr>
                <w:ilvl w:val="0"/>
                <w:numId w:val="5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Әр адам экологиялық жағдайды жақсарту үшін табиғатты қорғау шараларына қатысуы керек.</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Мәтіннен сұрақтар қою және жауап беру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Ғарыштық зерттеулер қазіргі таңда адамзат үшін өте маңызды. Ғалымдар жаңа планеталар мен жұлдыздарды зерттеу арқылы космостың құпияларын ашуға тырысады. Бұл зерттеулер жердегі өмірді жақсартуға да үлес қосуда.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Сұрақтар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Ғарыштық зерттеулердің маңызы қандай?</w:t>
            </w:r>
          </w:p>
          <w:p w:rsidR="00F90D9C" w:rsidRPr="00F90D9C" w:rsidRDefault="00F90D9C" w:rsidP="00F90D9C">
            <w:pPr>
              <w:numPr>
                <w:ilvl w:val="0"/>
                <w:numId w:val="5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Ғалымдар ғарышта қандай зерттеулер жүргізуде?</w:t>
            </w:r>
          </w:p>
          <w:p w:rsidR="00F90D9C" w:rsidRPr="00F90D9C" w:rsidRDefault="00F90D9C" w:rsidP="00F90D9C">
            <w:pPr>
              <w:numPr>
                <w:ilvl w:val="0"/>
                <w:numId w:val="5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Ғарыштық зерттеулер жердегі өмірге қалай әсер 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Ғарыштық зерттеулер адамзаттың жаңа ғылыми жетістіктерге жетуіне ықпал етеді.</w:t>
            </w:r>
          </w:p>
          <w:p w:rsidR="00F90D9C" w:rsidRPr="00F90D9C" w:rsidRDefault="00F90D9C" w:rsidP="00F90D9C">
            <w:pPr>
              <w:numPr>
                <w:ilvl w:val="0"/>
                <w:numId w:val="5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lastRenderedPageBreak/>
              <w:t>Ғалымдар жаңа планеталар мен жұлдыздарды зерттеу арқылы ғаламды түсінуге тырысады.</w:t>
            </w:r>
          </w:p>
          <w:p w:rsidR="00F90D9C" w:rsidRPr="00F90D9C" w:rsidRDefault="00F90D9C" w:rsidP="00F90D9C">
            <w:pPr>
              <w:numPr>
                <w:ilvl w:val="0"/>
                <w:numId w:val="5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Ғарыштық зерттеулер жердегі өмірдің сапасын жақсартуға көмектеседі.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Мәтіннің мазмұны бойынша сұрақтар қою</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Салауатты өмір салтын ұстану үшін дұрыс тамақтану және тұрақты физикалық белсенділік өте маңызды. Сонымен қатар, зиянды әдеттерден аулақ болу қажет. Бұл адамдардың денсаулығын сақтауға және өмір сүру ұзақтығын арттыруға мүмкіндік береді.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Сұрақтар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Салауатты өмір салтын ұстанудың негізгі шарттары қандай?</w:t>
            </w:r>
          </w:p>
          <w:p w:rsidR="00F90D9C" w:rsidRPr="00F90D9C" w:rsidRDefault="00F90D9C" w:rsidP="00F90D9C">
            <w:pPr>
              <w:numPr>
                <w:ilvl w:val="0"/>
                <w:numId w:val="5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Дұрыс тамақтану мен физикалық белсенділіктің пайдасы неде?</w:t>
            </w:r>
          </w:p>
          <w:p w:rsidR="00F90D9C" w:rsidRPr="00F90D9C" w:rsidRDefault="00F90D9C" w:rsidP="00F90D9C">
            <w:pPr>
              <w:numPr>
                <w:ilvl w:val="0"/>
                <w:numId w:val="5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Зиянды әдеттерден аулақ болудың маңызы қандай?</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Салауатты өмір салтын ұстану үшін дұрыс тамақтану, физикалық белсенділік және зиянды әдеттерден бас тарту қажет.</w:t>
            </w:r>
          </w:p>
          <w:p w:rsidR="00F90D9C" w:rsidRPr="00F90D9C" w:rsidRDefault="00F90D9C" w:rsidP="00F90D9C">
            <w:pPr>
              <w:numPr>
                <w:ilvl w:val="0"/>
                <w:numId w:val="5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Дұрыс тамақтану мен тұрақты физикалық белсенділік денсаулықты жақсартуға және өмір сүру ұзақтығын арттыруға көмектеседі.</w:t>
            </w:r>
          </w:p>
          <w:p w:rsidR="00F90D9C" w:rsidRPr="00F90D9C" w:rsidRDefault="00F90D9C" w:rsidP="00F90D9C">
            <w:pPr>
              <w:numPr>
                <w:ilvl w:val="0"/>
                <w:numId w:val="5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Зиянды әдеттерден аулақ болу денсаулықты сақтап, өмір сапасын жақсартуға мүмкіндік береді.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Мәтіннен сұрақтар құрастыру және жауап беру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Көркем әдебиет шығармалары адамның рухани дамуына ықпал етеді. Олар адамға ой салып, өмірге деген көзқарасын өзгертуге көмектеседі. </w:t>
            </w:r>
            <w:r w:rsidRPr="00F90D9C">
              <w:rPr>
                <w:rFonts w:ascii="Times New Roman" w:eastAsia="Times New Roman" w:hAnsi="Times New Roman" w:cs="Times New Roman"/>
                <w:sz w:val="24"/>
                <w:szCs w:val="24"/>
                <w:lang w:eastAsia="ru-RU"/>
              </w:rPr>
              <w:lastRenderedPageBreak/>
              <w:t>Әдеби шығармалар арқылы адам өз әлемін түсініп, өзгелердің көзқарасымен таныса алады.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Сұрақтар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5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Көркем әдебиет шығармаларының адам өміріндегі рөлі қандай?</w:t>
            </w:r>
          </w:p>
          <w:p w:rsidR="00F90D9C" w:rsidRPr="00F90D9C" w:rsidRDefault="00F90D9C" w:rsidP="00F90D9C">
            <w:pPr>
              <w:numPr>
                <w:ilvl w:val="0"/>
                <w:numId w:val="5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Әдеби шығармалар адамның өмірге деген көзқарасын қалай өзгерте алады?</w:t>
            </w:r>
          </w:p>
          <w:p w:rsidR="00F90D9C" w:rsidRPr="00F90D9C" w:rsidRDefault="00F90D9C" w:rsidP="00F90D9C">
            <w:pPr>
              <w:numPr>
                <w:ilvl w:val="0"/>
                <w:numId w:val="5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Әдебиет адамның әлемді түсінуіне қандай әсер 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Көркем әдебиет шығармалары адамның рухани дамуына ықпал етеді.</w:t>
            </w:r>
          </w:p>
          <w:p w:rsidR="00F90D9C" w:rsidRPr="00F90D9C" w:rsidRDefault="00F90D9C" w:rsidP="00F90D9C">
            <w:pPr>
              <w:numPr>
                <w:ilvl w:val="0"/>
                <w:numId w:val="6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Әдеби шығармалар адамға ой салып, оның өмірге деген көзқарасын өзгертеді.</w:t>
            </w:r>
          </w:p>
          <w:p w:rsidR="00F90D9C" w:rsidRPr="00F90D9C" w:rsidRDefault="00F90D9C" w:rsidP="00F90D9C">
            <w:pPr>
              <w:numPr>
                <w:ilvl w:val="0"/>
                <w:numId w:val="6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Әдебиет адамның әлемді түсінуіне және өзгелердің көзқарастарын білуіне көмектеседі.</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610655241" name="Рисунок 161065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610655242" name="Рисунок 161065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610655243" name="Рисунок 161065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610655244" name="Рисунок 161065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610655245" name="Рисунок 161065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610655246" name="Рисунок 161065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610655248" name="Рисунок 161065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610655249" name="Рисунок 161065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610655250" name="Рисунок 161065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610655251" name="Рисунок 161065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610655252" name="Рисунок 161065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610655253" name="Рисунок 161065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610655254" name="Рисунок 161065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610655255" name="Рисунок 161065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610655256" name="Рисунок 161065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презентация, таратп</w:t>
            </w:r>
            <w:r w:rsidRPr="00F90D9C">
              <w:rPr>
                <w:rFonts w:ascii="Times New Roman" w:hAnsi="Times New Roman" w:cs="Times New Roman"/>
                <w:sz w:val="24"/>
                <w:szCs w:val="24"/>
                <w:lang w:val="kk-KZ"/>
              </w:rPr>
              <w:lastRenderedPageBreak/>
              <w:t xml:space="preserve">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6106552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6106552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6106552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61065526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6106552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9</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610655262" name="Рисунок 161065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Мәтіндер арқылы пікірталас жүргізу </w:t>
            </w: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lastRenderedPageBreak/>
                    <w:drawing>
                      <wp:inline distT="0" distB="0" distL="0" distR="0">
                        <wp:extent cx="4391025" cy="1390015"/>
                        <wp:effectExtent l="0" t="0" r="9525" b="635"/>
                        <wp:docPr id="16106552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1921" cy="952500"/>
                  <wp:effectExtent l="0" t="0" r="0" b="0"/>
                  <wp:docPr id="1610655264" name="Рисунок 161065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610655265" name="Рисунок 161065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6106552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6106552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6106552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61065526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6106552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6106552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6106552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6106552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Қазіргі технологиялар мен адам өмірі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технологиялар адамның өмірін жеңілдетіп, көп нәрсені автоматтандырды. Интернет арқылы жұмыс жасау, дәрігермен онлайн кеңес алу сияқты қызметтер адамның уақытын үнемдейді. Алайда, технологияға тәуелді болу адамды әлеуметтік байланыстардан ажыратып, психологиялық мәселелерге алып келуі мүмкін.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Пікірталас сұрағы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технологиялардың артықшылықтары мен кемшіліктері туралы пікіріңіз қандай? Технологиялар адамдардың әлеуметтік байланыстарын әлсіретуі мүмкін бе?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Технологиялар уақыт үнемдеуге және жұмыс өнімділігін арттыруға мүмкіндік береді, бірақ олардың әлеуметтік байланыстарға кері әсері болуы мүмкін. Адамдар бір-бірімен көп уақыт өткізбей, тек виртуалды кеңістікте қарым-қатынас жасауы олардың психологиялық жай-күйіне теріс әсер етуі ықтимал. Бірақ егер технологияны дұрыс қолданса, ол өмірді жеңілдетіп, қоғамның дамуына ықпал ете 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Қоршаған ортаны қорғау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Қоршаған орта қазіргі таңда экологиялық дағдарысқа ұшырап отыр. Ластанған ауа, су және топырақтың бұзылуы — бұл табиғаттың сақталуына қатер төндіреді. Біз табиғатты қорғау үшін әрбіріміз күнделікті өмірде жауапкершілікті сезініп, экологиялық таза өнімдерді қолдануымыз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Пікірталас сұрағы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Қоршаған ортаға зиян келтірмес үшін әр адам қандай шаралар қабылдауы керек? Табиғатты қорғауға тек үкімет немесе жеке адамдар жауапты ма?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Әр адам өзінің тұрмыстық қалдықтарын азайтып, қайта өңдеу жүйелеріне қатысып, экологиялық </w:t>
            </w:r>
            <w:r w:rsidRPr="00F90D9C">
              <w:rPr>
                <w:rFonts w:ascii="Times New Roman" w:eastAsia="Times New Roman" w:hAnsi="Times New Roman" w:cs="Times New Roman"/>
                <w:sz w:val="24"/>
                <w:szCs w:val="24"/>
                <w:lang w:eastAsia="ru-RU"/>
              </w:rPr>
              <w:lastRenderedPageBreak/>
              <w:t>таза өнімдерді қолдана отырып табиғатқа көмектесе алады. Бірақ қоршаған орта мәселелерін шешу үшін үкіметтің де, жеке адамдардың да бірлесіп жұмыс істеуі қажет. Үкімет экологиялық заңдар мен шараларды қабылдай отырып, халықты экологиялық мәселелер туралы ақпараттандыруы керек.</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Білім және тәрбие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беру жүйесі қоғамды дамыту үшін маңызды рөл атқарады. Қазіргі таңда білім жүйесінде өзгерістер мен жаңалықтар енгізу қажет. Алайда, жастардың бойында тәрбиелік құндылықтар мен адамгершілік ұстанымдарынан гөрі білім мен дағдыларға баса назар аударылуда.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Пікірталас сұрағы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білім беру жүйесінде тәрбиенің рөлі жеткілікті ме? Тәрбие мен білімді қалай теңгеруге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білім беру жүйесінде тек білім беру ғана емес, жастарды тәрбиелеуге де көп көңіл бөлінуі тиіс. Білім — бұл тек дағдылар мен ақпарат алу емес, сонымен қатар адамгершілік құндылықтарды қалыптастыру да маңызды. Тәрбие мен білімді теңгеру үшін мектептерде тұлғалық дамуды, моральдық құндылықтарды тәрбиелеуді алдыңғы орынға қою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5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Салауатты өмір салты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Салауатты өмір салты — денсаулықты сақтау және нығайту үшін дұрыс тамақтану, физикалық белсенділік және психологиялық жағдайды реттеу маңызды. Бірақ көптеген адамдар салауатты өмір салтын ұстануға уақыт таба алмайды, немесе олар бұл бағытта қажетті мотивацияны таба алмайды.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Пікірталас сұрағы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Салауатты өмір салтын ұстану үшін не істей </w:t>
            </w:r>
            <w:r w:rsidRPr="00F90D9C">
              <w:rPr>
                <w:rFonts w:ascii="Times New Roman" w:eastAsia="Times New Roman" w:hAnsi="Times New Roman" w:cs="Times New Roman"/>
                <w:sz w:val="24"/>
                <w:szCs w:val="24"/>
                <w:lang w:eastAsia="ru-RU"/>
              </w:rPr>
              <w:lastRenderedPageBreak/>
              <w:t>аламыз? Қоғамда салауатты өмір салтына деген мотивацияны қалай арттыруға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Салауатты өмір салтын ұстану үшін әркім күнделікті жаяу жүруді, дұрыс тамақтануды және стрессті басқаруды әдетке айналдыруы керек. Мотивацияны арттыру үшін қоғамдық орындарда спорттық іс-шаралар өткізу, ақпараттандыру және жастарды салауатты өмір салтының маңыздылығына сендіру қажет. Сонымен қатар, жеке үлгі көрсететін тұлғалар мен қоғам қайраткерлері жастарға оң әсер етуі мүмкін.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Жасанды интеллект және қоғам</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 (ЖИ) қазіргі таңда әртүрлі салаларда қолданылуда, оның ішінде медицина, білім беру және өндірісте. ЖИ адамның жұмысын жеңілдетеді және жаңа мүмкіндіктер ашады, бірақ ол жұмыс орындарын жою және адамдардың жеке өміріне теріс әсер етуі мүмкін.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Пікірталас сұрағы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интеллекттің адам өміріне әсері қандай? ЖИ жұмысты жеңілдетуі мүмкін бе, әлде ол адамдардың жұмыс орындарын алып қоюы мүмкін бе?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 адамның жұмысын жеңілдетуге және жаңа мүмкіндіктер ашуға көмектеседі, бірақ ол көптеген мамандықтар мен жұмыс орындарының жоғалуына әкелуі мүмкін. ЖИ-дің дамуы қоғамға пайда әкелуі үшін оны дұрыс реттеп, жаңа жұмыс орындары мен дағдыларға бағытталған білім беру бағдарламаларын енгізу керек. Адамдар өз дағдыларын ЖИ мен автоматизацияға сай өзгертуі қажет.</w:t>
            </w:r>
          </w:p>
          <w:p w:rsidR="00F90D9C" w:rsidRPr="00F90D9C" w:rsidRDefault="00F90D9C" w:rsidP="0054283A">
            <w:pPr>
              <w:rPr>
                <w:rFonts w:ascii="Times New Roman" w:hAnsi="Times New Roman" w:cs="Times New Roman"/>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610655274" name="Рисунок 161065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610655275" name="Рисунок 161065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54562" cy="514350"/>
                  <wp:effectExtent l="0" t="0" r="3175" b="0"/>
                  <wp:docPr id="1610655276" name="Рисунок 161065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610655277" name="Рисунок 161065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610655278" name="Рисунок 161065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3312" cy="419100"/>
                  <wp:effectExtent l="0" t="0" r="4445" b="0"/>
                  <wp:docPr id="1610655279" name="Рисунок 161065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610655280" name="Рисунок 161065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610655281" name="Рисунок 161065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610655282" name="Рисунок 161065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610655283" name="Рисунок 161065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6106552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882869" cy="932221"/>
                  <wp:effectExtent l="0" t="0" r="0" b="1270"/>
                  <wp:docPr id="16106552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6106552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61065528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61065528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10</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610655289" name="Рисунок 161065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Әдеби шығармалардың құрылымы: кіріспе, негізгі бөлім, қорытынды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6106552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610655291" name="Рисунок 16106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610655292" name="Рисунок 161065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61065529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6106552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457167" cy="788276"/>
                  <wp:effectExtent l="0" t="0" r="635" b="0"/>
                  <wp:docPr id="16106552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9319899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9319899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9319899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9319899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9319899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hAnsi="Times New Roman" w:cs="Times New Roman"/>
                <w:b/>
                <w:iCs/>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hAnsi="Times New Roman" w:cs="Times New Roman"/>
                <w:sz w:val="24"/>
                <w:szCs w:val="24"/>
                <w:lang w:val="kk-KZ"/>
              </w:rPr>
              <w:tab/>
            </w:r>
            <w:r w:rsidRPr="00F90D9C">
              <w:rPr>
                <w:rFonts w:ascii="Times New Roman" w:eastAsia="Times New Roman" w:hAnsi="Times New Roman" w:cs="Times New Roman"/>
                <w:b/>
                <w:bCs/>
                <w:sz w:val="24"/>
                <w:szCs w:val="24"/>
                <w:lang w:val="kk-KZ" w:eastAsia="ru-RU"/>
              </w:rPr>
              <w:t>1. Тапсырма: Әдеби шығарманың құрылымын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«Алты күнде аяқталған шығарма бір адамға ғана емес, көптеген адамдарға пайда әкеледі. Ол әрқайсысына өзіндік із қалдырады. Осы шығармадан алынған ойлар мен тұжырымдар көпшілікке рухани азық болады. Әрбір оқырман бұл кітаптан өзіндік маңызды нәрсе табады.»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Бұл шығарманың құрылымы келесідей болады:</w:t>
            </w:r>
          </w:p>
          <w:p w:rsidR="00F90D9C" w:rsidRPr="00F90D9C" w:rsidRDefault="00F90D9C" w:rsidP="00F90D9C">
            <w:pPr>
              <w:numPr>
                <w:ilvl w:val="0"/>
                <w:numId w:val="61"/>
              </w:num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Кіріспе</w:t>
            </w:r>
            <w:r w:rsidRPr="00F90D9C">
              <w:rPr>
                <w:rFonts w:ascii="Times New Roman" w:eastAsia="Times New Roman" w:hAnsi="Times New Roman" w:cs="Times New Roman"/>
                <w:sz w:val="24"/>
                <w:szCs w:val="24"/>
                <w:lang w:val="kk-KZ" w:eastAsia="ru-RU"/>
              </w:rPr>
              <w:t>: «Алты күнде аяқталған шығарма» деген ойдың айқындалуы.</w:t>
            </w:r>
          </w:p>
          <w:p w:rsidR="00F90D9C" w:rsidRPr="00F90D9C" w:rsidRDefault="00F90D9C" w:rsidP="00F90D9C">
            <w:pPr>
              <w:numPr>
                <w:ilvl w:val="0"/>
                <w:numId w:val="61"/>
              </w:num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Негізгі бөлім</w:t>
            </w:r>
            <w:r w:rsidRPr="00F90D9C">
              <w:rPr>
                <w:rFonts w:ascii="Times New Roman" w:eastAsia="Times New Roman" w:hAnsi="Times New Roman" w:cs="Times New Roman"/>
                <w:sz w:val="24"/>
                <w:szCs w:val="24"/>
                <w:lang w:val="kk-KZ" w:eastAsia="ru-RU"/>
              </w:rPr>
              <w:t>: Шығарма бірнеше адамға пайда әкеледі деген тұжырым.</w:t>
            </w:r>
          </w:p>
          <w:p w:rsidR="00F90D9C" w:rsidRPr="00F90D9C" w:rsidRDefault="00F90D9C" w:rsidP="00F90D9C">
            <w:pPr>
              <w:numPr>
                <w:ilvl w:val="0"/>
                <w:numId w:val="61"/>
              </w:num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Қорытынды</w:t>
            </w:r>
            <w:r w:rsidRPr="00F90D9C">
              <w:rPr>
                <w:rFonts w:ascii="Times New Roman" w:eastAsia="Times New Roman" w:hAnsi="Times New Roman" w:cs="Times New Roman"/>
                <w:sz w:val="24"/>
                <w:szCs w:val="24"/>
                <w:lang w:val="kk-KZ" w:eastAsia="ru-RU"/>
              </w:rPr>
              <w:t>: Әрбір оқырман осы шығармадан өзіндік маңызды нәрсе табады деген қорытынды.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Шығарманың құрылымына байланысты сұрақтар қою</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«Жазушы шығармасында адам мен қоғам </w:t>
            </w:r>
            <w:r w:rsidRPr="00F90D9C">
              <w:rPr>
                <w:rFonts w:ascii="Times New Roman" w:eastAsia="Times New Roman" w:hAnsi="Times New Roman" w:cs="Times New Roman"/>
                <w:sz w:val="24"/>
                <w:szCs w:val="24"/>
                <w:lang w:eastAsia="ru-RU"/>
              </w:rPr>
              <w:lastRenderedPageBreak/>
              <w:t>арасындағы күресті аша отырып, әр кейіпкердің өміріне деген көзқарасты терең түсіндіреді. Адамзаттың ұмтылыстары мен жеке тұлғаның өмір сүруге деген құштарлығы бір-бірімен байланысып, үлкен мәселені қозғайды.»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Сұрақтар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Шығармада қандай басты тақырып қарастырылады?</w:t>
            </w:r>
          </w:p>
          <w:p w:rsidR="00F90D9C" w:rsidRPr="00F90D9C" w:rsidRDefault="00F90D9C" w:rsidP="00F90D9C">
            <w:pPr>
              <w:numPr>
                <w:ilvl w:val="0"/>
                <w:numId w:val="6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Кейіпкерлердің өміріне деген көзқарас қандай тұрғыда беріледі?</w:t>
            </w:r>
          </w:p>
          <w:p w:rsidR="00F90D9C" w:rsidRPr="00F90D9C" w:rsidRDefault="00F90D9C" w:rsidP="00F90D9C">
            <w:pPr>
              <w:numPr>
                <w:ilvl w:val="0"/>
                <w:numId w:val="6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Қорытынды қандай ойды ұсынады?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Шығармада адам мен қоғам арасындағы күрес тақырыбы қарастырылады.</w:t>
            </w:r>
          </w:p>
          <w:p w:rsidR="00F90D9C" w:rsidRPr="00F90D9C" w:rsidRDefault="00F90D9C" w:rsidP="00F90D9C">
            <w:pPr>
              <w:numPr>
                <w:ilvl w:val="0"/>
                <w:numId w:val="6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Кейіпкерлердің өміріне деген көзқарас әртүрлі қырынан көрсетіледі.</w:t>
            </w:r>
          </w:p>
          <w:p w:rsidR="00F90D9C" w:rsidRPr="00F90D9C" w:rsidRDefault="00F90D9C" w:rsidP="00F90D9C">
            <w:pPr>
              <w:numPr>
                <w:ilvl w:val="0"/>
                <w:numId w:val="6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Қорытынды адамзаттың ұмтылыстары мен өмір сүруге деген құштарлығының байланысы жайында.</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Әдеби шығарманың құрылымын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«Қариялар мен жастар арасындағы байланыс, олардың әртүрлі көзқарастарының қарама-қайшылығы бір-біріне терең әсер етеді. Қарттар өмірдің көп қырын көріп, жастарға ақыл-кеңес берсе, жастар жаңа тұрмысты қабылдай отырып, оларды жаңаша көзқараспен қабылдайды.»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Қариялар мен жастар арасындағы байланыс мәселесін қойып, олардың қарама-қайшылықтары туралы түсінік.</w:t>
            </w:r>
          </w:p>
          <w:p w:rsidR="00F90D9C" w:rsidRPr="00F90D9C" w:rsidRDefault="00F90D9C" w:rsidP="00F90D9C">
            <w:pPr>
              <w:numPr>
                <w:ilvl w:val="0"/>
                <w:numId w:val="6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Қарттар мен жастардың өзара әсері, әртүрлі көзқарастардың бір-біріне әсер етуі.</w:t>
            </w:r>
          </w:p>
          <w:p w:rsidR="00F90D9C" w:rsidRPr="00F90D9C" w:rsidRDefault="00F90D9C" w:rsidP="00F90D9C">
            <w:pPr>
              <w:numPr>
                <w:ilvl w:val="0"/>
                <w:numId w:val="6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Қарттардың өмір тәжірибесі мен жастардың жаңа көзқарасы арасындағы тепе-теңдік туралы тұжырым.</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4. Тапсырма: Шығарма құрылымын құрастыру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«Осы оқиға маған адамгершіліктің шынайы мәнін түсінуге көмектесті. Ол адамдардың бір-біріне деген қарым-қатынасын, өзара түсіністік пен кешірімділікті сақтаудың маңыздылығын көрсетті. Бұл шығарма өмірге деген жаңа көзқарас пен құндылықтарды танытты.»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Оқиғаның адамгершілік мәнін түсіндіруге арналған.</w:t>
            </w:r>
          </w:p>
          <w:p w:rsidR="00F90D9C" w:rsidRPr="00F90D9C" w:rsidRDefault="00F90D9C" w:rsidP="00F90D9C">
            <w:pPr>
              <w:numPr>
                <w:ilvl w:val="0"/>
                <w:numId w:val="6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Адамдар арасындағы қарым-қатынас, түсіністік пен кешірімділіктің маңызы.</w:t>
            </w:r>
          </w:p>
          <w:p w:rsidR="00F90D9C" w:rsidRPr="00F90D9C" w:rsidRDefault="00F90D9C" w:rsidP="00F90D9C">
            <w:pPr>
              <w:numPr>
                <w:ilvl w:val="0"/>
                <w:numId w:val="6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Шығарма өмірге жаңа көзқарас пен құндылықтарды көрсетеді.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Әдеби шығармадағы негізгі бөлімді табу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«Әрбір адам өз тағдырын таңдай алады, бірақ ол тек дұрыс шешімдер арқылы ғана болады. Өмірдегі қиындықтар мен сынақтар тек бақытқа апарар жол. Өмірді дұрыс таңдау арқылы ғана адамның ішкі жан дүниесі тыныштық табады.»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Адамның тағдырын таңдаудағы жауапкершілік туралы сөз болады.</w:t>
            </w:r>
          </w:p>
          <w:p w:rsidR="00F90D9C" w:rsidRPr="00F90D9C" w:rsidRDefault="00F90D9C" w:rsidP="00F90D9C">
            <w:pPr>
              <w:numPr>
                <w:ilvl w:val="0"/>
                <w:numId w:val="6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Өмірдегі қиындықтар мен сынақтардың адамды жетілдіретіні жайында.</w:t>
            </w:r>
          </w:p>
          <w:p w:rsidR="00F90D9C" w:rsidRPr="00F90D9C" w:rsidRDefault="00F90D9C" w:rsidP="00F90D9C">
            <w:pPr>
              <w:numPr>
                <w:ilvl w:val="0"/>
                <w:numId w:val="6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Дұрыс таңдау арқылы адамның ішкі тыныштығына жетуі.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tabs>
                <w:tab w:val="left" w:pos="1620"/>
              </w:tabs>
              <w:rPr>
                <w:rFonts w:ascii="Times New Roman" w:hAnsi="Times New Roman" w:cs="Times New Roman"/>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931989957" name="Рисунок 193198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931989958" name="Рисунок 193198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89959" name="Рисунок 193198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605595" cy="635000"/>
                  <wp:effectExtent l="0" t="0" r="4445" b="0"/>
                  <wp:docPr id="1931989960" name="Рисунок 193198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931989961" name="Рисунок 193198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931989962" name="Рисунок 193198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89963" name="Рисунок 193198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931989964" name="Рисунок 19319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931989965" name="Рисунок 193198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931989966" name="Рисунок 193198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89967" name="Рисунок 193198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7200" cy="442535"/>
                  <wp:effectExtent l="0" t="0" r="0" b="0"/>
                  <wp:docPr id="1931989968" name="Рисунок 19319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931989969" name="Рисунок 193198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89970" name="Рисунок 193198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931989971" name="Рисунок 193198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w:t>
            </w:r>
            <w:r w:rsidRPr="00F90D9C">
              <w:rPr>
                <w:rFonts w:ascii="Times New Roman" w:hAnsi="Times New Roman" w:cs="Times New Roman"/>
                <w:sz w:val="24"/>
                <w:szCs w:val="24"/>
                <w:lang w:val="kk-KZ"/>
              </w:rPr>
              <w:lastRenderedPageBreak/>
              <w:t>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9319899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93198997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93198997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 xml:space="preserve">Сабаққа кері </w:t>
            </w:r>
            <w:r w:rsidRPr="00F90D9C">
              <w:rPr>
                <w:rFonts w:ascii="Times New Roman" w:hAnsi="Times New Roman" w:cs="Times New Roman"/>
                <w:sz w:val="24"/>
                <w:szCs w:val="24"/>
                <w:lang w:val="kk-KZ"/>
              </w:rPr>
              <w:lastRenderedPageBreak/>
              <w:t>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lastRenderedPageBreak/>
              <w:drawing>
                <wp:inline distT="0" distB="0" distL="0" distR="0">
                  <wp:extent cx="493395" cy="243205"/>
                  <wp:effectExtent l="0" t="0" r="1905" b="4445"/>
                  <wp:docPr id="19319899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9319899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11</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931989977" name="Рисунок 193198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Тұтас мәтіндермен жұмыс: Тарихи шығармалар </w:t>
            </w: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9319899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931989979" name="Рисунок 193198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931989980" name="Рисунок 193198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 w:val="0"/>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9319899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9319899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457167" cy="788276"/>
                  <wp:effectExtent l="0" t="0" r="635" b="0"/>
                  <wp:docPr id="19319899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9319899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1289702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1289702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1289702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1289702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Тарихи шығарманы құрылымдық тұрғыдан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"Тарихи оқиғалар мен тұлғалардың бейнесі арқылы жазушы өткен дәуірдің шынайы суретін береді. Олардың әрекеттері мен шешімдері сол кезеңдегі қоғамның саяси, әлеуметтік жағдайын айқындайды. Тарихи шығармалар адамзаттың маңызды кезеңдерін ұмытпай, кейінгі ұрпаққа жеткізудің басты құралы болып табылады."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Тарихи шығармалардың маңызы және өткен дәуірдің суреттелуі.</w:t>
            </w:r>
          </w:p>
          <w:p w:rsidR="00F90D9C" w:rsidRPr="00F90D9C" w:rsidRDefault="00F90D9C" w:rsidP="00F90D9C">
            <w:pPr>
              <w:numPr>
                <w:ilvl w:val="0"/>
                <w:numId w:val="6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Тарихи оқиғалар мен тұлғалардың бейнесі арқылы сол кезеңнің қоғамын көрсету.</w:t>
            </w:r>
          </w:p>
          <w:p w:rsidR="00F90D9C" w:rsidRPr="00F90D9C" w:rsidRDefault="00F90D9C" w:rsidP="00F90D9C">
            <w:pPr>
              <w:numPr>
                <w:ilvl w:val="0"/>
                <w:numId w:val="6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Тарихи шығармалар ұрпақтар арасында байланыс орнатып, өткеннің шынайы бейнесін сақтайды.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Тарихи тұлғалардың бейнесін ашу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"Қазақ хандығының негізін қалаушы — Керей мен Жәнібек. Олар өз кезеңінің батырлары, стратегиясы мен тактикасын меңгерген дана саясаткерлер болды. Олардың ұлы ерліктері мен </w:t>
            </w:r>
            <w:r w:rsidRPr="00F90D9C">
              <w:rPr>
                <w:rFonts w:ascii="Times New Roman" w:eastAsia="Times New Roman" w:hAnsi="Times New Roman" w:cs="Times New Roman"/>
                <w:sz w:val="24"/>
                <w:szCs w:val="24"/>
                <w:lang w:eastAsia="ru-RU"/>
              </w:rPr>
              <w:lastRenderedPageBreak/>
              <w:t>жетістіктері қазақ халқының тәуелсіздік жолындағы алғашқы қадамдары болды."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Қазақ хандығының құрылуы және Керей мен Жәнібектің рөлі.</w:t>
            </w:r>
          </w:p>
          <w:p w:rsidR="00F90D9C" w:rsidRPr="00F90D9C" w:rsidRDefault="00F90D9C" w:rsidP="00F90D9C">
            <w:pPr>
              <w:numPr>
                <w:ilvl w:val="0"/>
                <w:numId w:val="6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Керей мен Жәнібектің батырлықтары мен саясаткерлік дағдылары.</w:t>
            </w:r>
          </w:p>
          <w:p w:rsidR="00F90D9C" w:rsidRPr="00F90D9C" w:rsidRDefault="00F90D9C" w:rsidP="00F90D9C">
            <w:pPr>
              <w:numPr>
                <w:ilvl w:val="0"/>
                <w:numId w:val="6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Керей мен Жәнібек Қазақ хандығының бастамашылары ретінде тарихта мәңгі қалады.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Тарихи оқиғаның маңызын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"Ұлы Отан соғысы - халықтар тарихында қалдырған үлкен із. Бұл соғыс тек Қазақстан үшін ғана емес, барлық кеңестік республикалар үшін ауыр сынақ болды. Соғыс халықтың бірлігін, ерлігін және төзімділігін сынап, ұрпақтарға патриотизмді үйретті."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6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Ұлы Отан соғысының адамзат тарихындағы орны.</w:t>
            </w:r>
          </w:p>
          <w:p w:rsidR="00F90D9C" w:rsidRPr="00F90D9C" w:rsidRDefault="00F90D9C" w:rsidP="00F90D9C">
            <w:pPr>
              <w:numPr>
                <w:ilvl w:val="0"/>
                <w:numId w:val="6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Соғыстың Қазақстанға және барлық кеңестік республикаларға тигізген әсері.</w:t>
            </w:r>
          </w:p>
          <w:p w:rsidR="00F90D9C" w:rsidRPr="00F90D9C" w:rsidRDefault="00F90D9C" w:rsidP="00F90D9C">
            <w:pPr>
              <w:numPr>
                <w:ilvl w:val="0"/>
                <w:numId w:val="6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Ұлы Отан соғысы ерлік пен төзімділіктің, халық бірлігінің символы болып табылады.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Тарихи шығармалардың тақырыбы мен мазмұнын салыстыру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"Бұрынғы дәуірдің жазушылары өз шығармаларында көбінесе батырлық жорықтарды, халықтың ерліктерін жырлаған. Ал қазіргі заман әдебиетінде әлеуметтік тақырыптар мен жеке адамның өмірі көбірек суреттеледі. Бұл екі бағыттың айырмашылығы сол, біріншісі </w:t>
            </w:r>
            <w:r w:rsidRPr="00F90D9C">
              <w:rPr>
                <w:rFonts w:ascii="Times New Roman" w:eastAsia="Times New Roman" w:hAnsi="Times New Roman" w:cs="Times New Roman"/>
                <w:sz w:val="24"/>
                <w:szCs w:val="24"/>
                <w:lang w:eastAsia="ru-RU"/>
              </w:rPr>
              <w:lastRenderedPageBreak/>
              <w:t>тарихтың маңызды оқиғаларына негізделсе, екіншісі адамның ішкі әлемін терең зерттейді."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7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Екі түрлі әдеби бағыттың салыстырмасы.</w:t>
            </w:r>
          </w:p>
          <w:p w:rsidR="00F90D9C" w:rsidRPr="00F90D9C" w:rsidRDefault="00F90D9C" w:rsidP="00F90D9C">
            <w:pPr>
              <w:numPr>
                <w:ilvl w:val="0"/>
                <w:numId w:val="7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Бұрынғы дәуірдің тарихи шығармалары мен қазіргі әдебиеттің айырмашылығы.</w:t>
            </w:r>
          </w:p>
          <w:p w:rsidR="00F90D9C" w:rsidRPr="00F90D9C" w:rsidRDefault="00F90D9C" w:rsidP="00F90D9C">
            <w:pPr>
              <w:numPr>
                <w:ilvl w:val="0"/>
                <w:numId w:val="7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Тарихи шығармалар адамзат тарихының маңызды кезеңдерін суреттесе, қазіргі әдебиет адам мен қоғамның ішкі күрестерін бейнелейді.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6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Тарихи шығарманың әлеуметтік мәнін түсіну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"Ел басқарушысы ұлттың болашағын ойлай отырып, халықты бір мақсатқа жұмылдыра білуі қажет. Тарихта осындай басқарушылардың арқасында көптеген халықтар тәуелсіздікке қол жеткізді. Олардың шешімдері мен әрекеттері сол дәуірдің әлеуметтік-саяси құрылымына зор ықпал етті."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7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Ел басқарушылардың қоғамдағы рөлі мен тарихи маңызы.</w:t>
            </w:r>
          </w:p>
          <w:p w:rsidR="00F90D9C" w:rsidRPr="00F90D9C" w:rsidRDefault="00F90D9C" w:rsidP="00F90D9C">
            <w:pPr>
              <w:numPr>
                <w:ilvl w:val="0"/>
                <w:numId w:val="7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Басқарушылардың шешімдерінің халықтың әлеуметтік-саяси жағдайына әсері.</w:t>
            </w:r>
          </w:p>
          <w:p w:rsidR="00F90D9C" w:rsidRPr="00F90D9C" w:rsidRDefault="00F90D9C" w:rsidP="00F90D9C">
            <w:pPr>
              <w:numPr>
                <w:ilvl w:val="0"/>
                <w:numId w:val="7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Тарихи тұлғалар мен олардың басқарушылық дағдылары халықтың тәуелсіздік жолындағы күресіне әсер етті.</w:t>
            </w:r>
          </w:p>
          <w:p w:rsidR="00F90D9C" w:rsidRPr="00F90D9C" w:rsidRDefault="00F90D9C" w:rsidP="0054283A">
            <w:pPr>
              <w:pStyle w:val="a3"/>
              <w:rPr>
                <w:highlight w:val="yellow"/>
                <w:lang w:val="kk-KZ"/>
              </w:rPr>
            </w:pP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128970245" name="Рисунок 112897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128970246" name="Рисунок 112897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128970247" name="Рисунок 112897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128970248" name="Рисунок 112897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128970249" name="Рисунок 112897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128970250" name="Рисунок 112897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1289702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882869" cy="932221"/>
                  <wp:effectExtent l="0" t="0" r="0" b="1270"/>
                  <wp:docPr id="11289702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1289702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1289702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1289702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12</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128970256" name="Рисунок 112897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Тұтас емес мәтіндермен жұмыс: Қоғамдық пікірлер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1289702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128970258" name="Рисунок 112897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128970259" name="Рисунок 112897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1289702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1289702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1289702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1289702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1289702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1289702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1289702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1289702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Қоғамдық пікірлердің ұқсастықтары мен айырмашылықтарын салыстыру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Мәтіндер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7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Мәтін 1: «Қоғамда жастардың білім деңгейі жыл сайын артып келеді. Олардың әртүрлі салаларда кәсіби жетістіктерге жетуі қоғамның даму көрсеткіші болып табылады.»</w:t>
            </w:r>
          </w:p>
          <w:p w:rsidR="00F90D9C" w:rsidRPr="00F90D9C" w:rsidRDefault="00F90D9C" w:rsidP="00F90D9C">
            <w:pPr>
              <w:numPr>
                <w:ilvl w:val="0"/>
                <w:numId w:val="7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Мәтін 2: «Жастардың арасында білім мен тәрбие деңгейінің төмендеуі байқалады. Көптеген жастар кәсіби салада өз орнын таба алмай жүр, олар көбіне бағытсыздық пен мақсатсыздықтың құрбаны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Салыстыру кестесі</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61"/>
              <w:gridCol w:w="3660"/>
              <w:gridCol w:w="4024"/>
            </w:tblGrid>
            <w:tr w:rsidR="00F90D9C" w:rsidRPr="00F90D9C" w:rsidTr="0054283A">
              <w:trPr>
                <w:tblHeader/>
                <w:tblCellSpacing w:w="15" w:type="dxa"/>
              </w:trPr>
              <w:tc>
                <w:tcPr>
                  <w:tcW w:w="1716"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Көрсеткіш</w:t>
                  </w:r>
                </w:p>
              </w:tc>
              <w:tc>
                <w:tcPr>
                  <w:tcW w:w="3630"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1</w:t>
                  </w:r>
                </w:p>
              </w:tc>
              <w:tc>
                <w:tcPr>
                  <w:tcW w:w="3979"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2</w:t>
                  </w:r>
                </w:p>
              </w:tc>
            </w:tr>
            <w:tr w:rsidR="00F90D9C" w:rsidRPr="00F90D9C" w:rsidTr="0054283A">
              <w:trPr>
                <w:tblCellSpacing w:w="15" w:type="dxa"/>
              </w:trPr>
              <w:tc>
                <w:tcPr>
                  <w:tcW w:w="171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Қоғамдық пікір</w:t>
                  </w:r>
                </w:p>
              </w:tc>
              <w:tc>
                <w:tcPr>
                  <w:tcW w:w="363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білім деңгейі артуда.</w:t>
                  </w:r>
                </w:p>
              </w:tc>
              <w:tc>
                <w:tcPr>
                  <w:tcW w:w="397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білім деңгейі төмендеуде.</w:t>
                  </w:r>
                </w:p>
              </w:tc>
            </w:tr>
            <w:tr w:rsidR="00F90D9C" w:rsidRPr="00F90D9C" w:rsidTr="0054283A">
              <w:trPr>
                <w:tblCellSpacing w:w="15" w:type="dxa"/>
              </w:trPr>
              <w:tc>
                <w:tcPr>
                  <w:tcW w:w="171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Кәсіби жетістік</w:t>
                  </w:r>
                </w:p>
              </w:tc>
              <w:tc>
                <w:tcPr>
                  <w:tcW w:w="363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 кәсіби жетістіктерге жетуде.</w:t>
                  </w:r>
                </w:p>
              </w:tc>
              <w:tc>
                <w:tcPr>
                  <w:tcW w:w="397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 кәсіби салада орнын таба алмай жүр.</w:t>
                  </w:r>
                </w:p>
              </w:tc>
            </w:tr>
            <w:tr w:rsidR="00F90D9C" w:rsidRPr="00F90D9C" w:rsidTr="0054283A">
              <w:trPr>
                <w:tblCellSpacing w:w="15" w:type="dxa"/>
              </w:trPr>
              <w:tc>
                <w:tcPr>
                  <w:tcW w:w="171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Қоғамның дамуы</w:t>
                  </w:r>
                </w:p>
              </w:tc>
              <w:tc>
                <w:tcPr>
                  <w:tcW w:w="363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Қоғамның дамуы жастардың жетістіктеріне байланысты.</w:t>
                  </w:r>
                </w:p>
              </w:tc>
              <w:tc>
                <w:tcPr>
                  <w:tcW w:w="397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Қоғамның дамуында жастардың проблемалары бар.</w:t>
                  </w:r>
                </w:p>
              </w:tc>
            </w:tr>
            <w:tr w:rsidR="00F90D9C" w:rsidRPr="00F90D9C" w:rsidTr="0054283A">
              <w:trPr>
                <w:tblCellSpacing w:w="15" w:type="dxa"/>
              </w:trPr>
              <w:tc>
                <w:tcPr>
                  <w:tcW w:w="171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Мақсат</w:t>
                  </w:r>
                </w:p>
              </w:tc>
              <w:tc>
                <w:tcPr>
                  <w:tcW w:w="363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кәсіби жетістіктерін қолдау керек.</w:t>
                  </w:r>
                </w:p>
              </w:tc>
              <w:tc>
                <w:tcPr>
                  <w:tcW w:w="3979"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тәрбие мен бағытсыздығына назар аудару керек.</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екі мәтінде жастардың қоғамдағы рөліне байланысты әртүрлі пікірлер бар. Бірінші мәтінде жастардың білім мен кәсіби жетістіктері қоғамның дамуына әсер етеді деп көрсетілген, ал екінші мәтінде жастардың білім деңгейінің төмендеуі мен мақсатсыздық мәселесі қарастырылады.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Мәтінді талдай отырып қоғамдық пікірді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уақытта әлеуметтік желілердің көпшілігі қоғамды ақпаратпен қамтуда үлкен рөл атқарады. Алайда, бұл ақпараттың дұрыстығы әрқашан да дәлелденбеген. Сондықтан әлеуметтік желілер арқылы таралған қоғамдық пікірлерге күмәнмен қарау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мәтінде әлеуметтік желілер арқылы таралатын қоғамдық пікірлердің дұрыстығы туралы күмән айтылған. Әлеуметтік желілердің ақпарат таратудағы маңызы бар екендігі айтылады, бірақ ақпараттың дұрыстығына күмәнмен қарау керек екендігі де ескертіледі.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Қоғамдық пікірдің дұрыс немесе бұрыс екендігін анықтау (Жұмбақ)</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«Жастарға білім керек деп айтады, бірақ көбісі оны игеруге деген қызығушылықты жоғалтып алған. Олардың неге қызығушылығы жоқ?»</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Жұмбақтың жауабы – «Бұл қоғамда білім берудің сапасы мен жастардың оған деген қызығушылығы арасындағы байланыс әлсіреген.» Яғни, жастардың білімге деген қызығушылығының төмендеуі, білім беру </w:t>
            </w:r>
            <w:r w:rsidRPr="00F90D9C">
              <w:rPr>
                <w:rFonts w:ascii="Times New Roman" w:eastAsia="Times New Roman" w:hAnsi="Times New Roman" w:cs="Times New Roman"/>
                <w:sz w:val="24"/>
                <w:szCs w:val="24"/>
                <w:lang w:eastAsia="ru-RU"/>
              </w:rPr>
              <w:lastRenderedPageBreak/>
              <w:t>жүйесінің проблемаларымен байланысты болуы мүмкін.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Қоғамдық пікір бойынша ойлар</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«Әлеуметтік теңсіздік қоғамның маңызды мәселесі болып тұр. Табыстың теңсіздігі, білім алудағы айырмашылықтар қоғамдағы әлеуметтік шиеленістерге себеп болуы мүмкін. Бұл мәселелерді шешу үшін мемлекет нақты шаралар қабылдауы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Ойын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Қоғамдық пікірдің дұрыс немесе бұрыс екендігі туралы ойлану. Әлеуметтік теңсіздік қоғамға қалай әсер етеді? Бұл мәселелерді қалай шешуге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Әлеуметтік теңсіздіктің әсері қоғамда әлеуметтік шиеленістерді туғызуы мүмкін. Бұл мәселені шешу үшін мемлекет білім беру мен табыс теңсіздігін азайту бағытында нақты шаралар қабылдауы керек, мысалы, білім беру саласында әділдік пен тең мүмкіндік туғызу.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Қоғамдық пікірдің әсерін көрсету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«Кейбір адамдардың пікірінше, жаңа технологиялар еңбек нарығын өзгертуі мүмкін. Бұл адамдарға жаңа жұмыс орындары мен дағдыларды меңгеруге мүмкіндік береді. Алайда, басқалар бұл өзгерістердің жұмыссыздықтың артуына әкелетінін айтады.»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мәтінде қоғамдық пікірдің екі түрлі көзқарасы көрсетілген: бір топ жаңа технологиялар жұмыс орындарын арттырады десе, екінші топ технологиялардың жұмыссыздықты арттыратынын айтады. Әр көзқарас өзара қарама-қайшы болғанымен, екі пікір де қоғамның дамуы мен жұмыс нарығына әсерін тигізеді.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074" alt="" style="width:451.3pt;height:.05pt;mso-width-percent:0;mso-height-percent:0;mso-width-percent:0;mso-height-percent:0" o:hralign="center" o:hrstd="t" o:hr="t" fillcolor="#a0a0a0" stroked="f"/>
              </w:pic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128970268" name="Рисунок 112897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128970269" name="Рисунок 112897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128970270" name="Рисунок 112897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128970271" name="Рисунок 112897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128970272" name="Рисунок 112897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128970273" name="Рисунок 112897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128970274" name="Рисунок 112897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128970275" name="Рисунок 112897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128970276" name="Рисунок 112897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128970277" name="Рисунок 112897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69900" cy="402075"/>
                  <wp:effectExtent l="0" t="0" r="6350" b="0"/>
                  <wp:docPr id="1128970278" name="Рисунок 112897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128970279" name="Рисунок 112897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128970280" name="Рисунок 112897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128970281" name="Рисунок 112897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128970282" name="Рисунок 112897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1289702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1289702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1289702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12897028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12897028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13</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128970288" name="Рисунок 11289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Мәтіндердегі автордың көзқарасы мен пікірін анықтау </w:t>
            </w: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1289702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1921" cy="952500"/>
                  <wp:effectExtent l="0" t="0" r="0" b="0"/>
                  <wp:docPr id="1128970290" name="Рисунок 112897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128970291" name="Рисунок 112897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1289702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1289702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1289702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1289702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1289702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1289702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12897029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1289702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Автордың көзқарасын анықтау (Кесте)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«Қазіргі таңда экологиялық мәселелердің шешімін табу барлық елдер үшін аса маңызды. Адамзат табиғатқа қатты әсер етіп, оның ресурстарын дұрыс пайдаланбауда. Сол себепті әр мемлекет экологиялық таза технологияларды енгізіп, табиғатты қорғауға белсенді түрде қатысуы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46"/>
              <w:gridCol w:w="3582"/>
              <w:gridCol w:w="3517"/>
            </w:tblGrid>
            <w:tr w:rsidR="00F90D9C" w:rsidRPr="00F90D9C" w:rsidTr="0054283A">
              <w:trPr>
                <w:tblHeader/>
                <w:tblCellSpacing w:w="15" w:type="dxa"/>
              </w:trPr>
              <w:tc>
                <w:tcPr>
                  <w:tcW w:w="2301"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Көрсеткіш</w:t>
                  </w:r>
                </w:p>
              </w:tc>
              <w:tc>
                <w:tcPr>
                  <w:tcW w:w="3552"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Автордың көзқарасы</w:t>
                  </w:r>
                </w:p>
              </w:tc>
              <w:tc>
                <w:tcPr>
                  <w:tcW w:w="3472"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Пікірдің негізі</w:t>
                  </w:r>
                </w:p>
              </w:tc>
            </w:tr>
            <w:tr w:rsidR="00F90D9C" w:rsidRPr="00F90D9C" w:rsidTr="0054283A">
              <w:trPr>
                <w:tblCellSpacing w:w="15" w:type="dxa"/>
              </w:trPr>
              <w:tc>
                <w:tcPr>
                  <w:tcW w:w="230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Табиғаттың жағдайы</w:t>
                  </w:r>
                </w:p>
              </w:tc>
              <w:tc>
                <w:tcPr>
                  <w:tcW w:w="35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Табиғатқа адамзаттың әсері теріс.</w:t>
                  </w:r>
                </w:p>
              </w:tc>
              <w:tc>
                <w:tcPr>
                  <w:tcW w:w="347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Адамның табиғатқа қатысты жауапсыз әрекеттері.</w:t>
                  </w:r>
                </w:p>
              </w:tc>
            </w:tr>
            <w:tr w:rsidR="00F90D9C" w:rsidRPr="00F90D9C" w:rsidTr="0054283A">
              <w:trPr>
                <w:tblCellSpacing w:w="15" w:type="dxa"/>
              </w:trPr>
              <w:tc>
                <w:tcPr>
                  <w:tcW w:w="230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Экологиялық мәселелер</w:t>
                  </w:r>
                </w:p>
              </w:tc>
              <w:tc>
                <w:tcPr>
                  <w:tcW w:w="35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мәселелерді шешу өте маңызды.</w:t>
                  </w:r>
                </w:p>
              </w:tc>
              <w:tc>
                <w:tcPr>
                  <w:tcW w:w="347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дағдарыстың алдын алу қажет.</w:t>
                  </w:r>
                </w:p>
              </w:tc>
            </w:tr>
            <w:tr w:rsidR="00F90D9C" w:rsidRPr="00F90D9C" w:rsidTr="0054283A">
              <w:trPr>
                <w:tblCellSpacing w:w="15" w:type="dxa"/>
              </w:trPr>
              <w:tc>
                <w:tcPr>
                  <w:tcW w:w="230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Шешімдер</w:t>
                  </w:r>
                </w:p>
              </w:tc>
              <w:tc>
                <w:tcPr>
                  <w:tcW w:w="35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таза технологияларды енгізу қажет.</w:t>
                  </w:r>
                </w:p>
              </w:tc>
              <w:tc>
                <w:tcPr>
                  <w:tcW w:w="347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Әр елдің экологиялық технологиялар енгізу міндеті.</w:t>
                  </w:r>
                </w:p>
              </w:tc>
            </w:tr>
            <w:tr w:rsidR="00F90D9C" w:rsidRPr="00F90D9C" w:rsidTr="0054283A">
              <w:trPr>
                <w:tblCellSpacing w:w="15" w:type="dxa"/>
              </w:trPr>
              <w:tc>
                <w:tcPr>
                  <w:tcW w:w="2301"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Мақсат</w:t>
                  </w:r>
                </w:p>
              </w:tc>
              <w:tc>
                <w:tcPr>
                  <w:tcW w:w="35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Табиғатты қорғау.</w:t>
                  </w:r>
                </w:p>
              </w:tc>
              <w:tc>
                <w:tcPr>
                  <w:tcW w:w="347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Табиғаттың сақталуы үшін белсенді әрекет жасау.</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Автордың көзқарасы</w:t>
            </w:r>
            <w:r w:rsidRPr="00F90D9C">
              <w:rPr>
                <w:rFonts w:ascii="Times New Roman" w:eastAsia="Times New Roman" w:hAnsi="Times New Roman" w:cs="Times New Roman"/>
                <w:sz w:val="24"/>
                <w:szCs w:val="24"/>
                <w:lang w:eastAsia="ru-RU"/>
              </w:rPr>
              <w:t>: Экологиялық мәселелерді шешуге және табиғатты қорғауға әлем елдерінің қатысуы керек деген пікір білдірілген.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Мәтінде автордың көзқарасын жұмбақ арқылы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«Көптеген адамдар өздерінің күнделікті әрекеттері арқылы табиғатқа үлкен зиян келтіріп жатыр. Әр адам өз іс-әрекетіне жауапкершілікпен қарауы тиіс. Мысалы, тұрмыстық қалдықтарды дұрыс өңдеу, суды үнемдеу — бұл әрқайсымыздың міндетіміз.»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Жұмбақ</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«Табиғатты қорғауды бәрі айтып жүр,</w:t>
            </w:r>
            <w:r w:rsidRPr="00F90D9C">
              <w:rPr>
                <w:rFonts w:ascii="Times New Roman" w:eastAsia="Times New Roman" w:hAnsi="Times New Roman" w:cs="Times New Roman"/>
                <w:sz w:val="24"/>
                <w:szCs w:val="24"/>
                <w:lang w:eastAsia="ru-RU"/>
              </w:rPr>
              <w:br/>
              <w:t>Ал іске келсе, көпшілігі ұмытатын көр.</w:t>
            </w:r>
            <w:r w:rsidRPr="00F90D9C">
              <w:rPr>
                <w:rFonts w:ascii="Times New Roman" w:eastAsia="Times New Roman" w:hAnsi="Times New Roman" w:cs="Times New Roman"/>
                <w:sz w:val="24"/>
                <w:szCs w:val="24"/>
                <w:lang w:eastAsia="ru-RU"/>
              </w:rPr>
              <w:br/>
              <w:t>Әрбір адам жауапкершілікті сезінуі керек,</w:t>
            </w:r>
            <w:r w:rsidRPr="00F90D9C">
              <w:rPr>
                <w:rFonts w:ascii="Times New Roman" w:eastAsia="Times New Roman" w:hAnsi="Times New Roman" w:cs="Times New Roman"/>
                <w:sz w:val="24"/>
                <w:szCs w:val="24"/>
                <w:lang w:eastAsia="ru-RU"/>
              </w:rPr>
              <w:br/>
              <w:t>Табиғатқа зиян келтірмей, оны сақтауы керек.</w:t>
            </w:r>
            <w:r w:rsidRPr="00F90D9C">
              <w:rPr>
                <w:rFonts w:ascii="Times New Roman" w:eastAsia="Times New Roman" w:hAnsi="Times New Roman" w:cs="Times New Roman"/>
                <w:sz w:val="24"/>
                <w:szCs w:val="24"/>
                <w:lang w:eastAsia="ru-RU"/>
              </w:rPr>
              <w:br/>
              <w:t>Бұл қандай көзқарас екенін тапшы сен!»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Автордың көзқарасы — әр адамның табиғатты қорғауға жауапкершілікпен қарауы қажет, өйткені табиғатқа зиян келтірмеу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Автордың пікірін салыстыру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«Жастардың білім деңгейі жылдан-жылға артып келеді. Білімді жастар — қоғамның болашағы. Сондықтан білім беру саласындағы реформаларды қолдап, жастарды жақсы біліммен қамтамасыз ету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беру жүйесінің кемшіліктері көп. Қазіргі таңда жастар білім алуға толық мүмкіндік ала алмайды, себебі кейбір аймақтарда білім сапасы төмен. Бұл жағдайда, жастардың дамуы қиын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Салыстыру кестесі</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83"/>
              <w:gridCol w:w="3437"/>
              <w:gridCol w:w="3725"/>
            </w:tblGrid>
            <w:tr w:rsidR="00F90D9C" w:rsidRPr="00F90D9C" w:rsidTr="0054283A">
              <w:trPr>
                <w:tblHeader/>
                <w:tblCellSpacing w:w="15" w:type="dxa"/>
              </w:trPr>
              <w:tc>
                <w:tcPr>
                  <w:tcW w:w="2238"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Көрсеткіш</w:t>
                  </w:r>
                </w:p>
              </w:tc>
              <w:tc>
                <w:tcPr>
                  <w:tcW w:w="3407"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1 авторының көзқарасы</w:t>
                  </w:r>
                </w:p>
              </w:tc>
              <w:tc>
                <w:tcPr>
                  <w:tcW w:w="3680"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2 авторының көзқарасы</w:t>
                  </w:r>
                </w:p>
              </w:tc>
            </w:tr>
            <w:tr w:rsidR="00F90D9C" w:rsidRPr="00F90D9C" w:rsidTr="0054283A">
              <w:trPr>
                <w:tblCellSpacing w:w="15" w:type="dxa"/>
              </w:trPr>
              <w:tc>
                <w:tcPr>
                  <w:tcW w:w="223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Жастардың білім деңгейі</w:t>
                  </w:r>
                </w:p>
              </w:tc>
              <w:tc>
                <w:tcPr>
                  <w:tcW w:w="340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білім деңгейі артып келеді.</w:t>
                  </w:r>
                </w:p>
              </w:tc>
              <w:tc>
                <w:tcPr>
                  <w:tcW w:w="368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Білім сапасы төмендеп, жастар дамуға қиындық көреді.</w:t>
                  </w:r>
                </w:p>
              </w:tc>
            </w:tr>
            <w:tr w:rsidR="00F90D9C" w:rsidRPr="00F90D9C" w:rsidTr="0054283A">
              <w:trPr>
                <w:tblCellSpacing w:w="15" w:type="dxa"/>
              </w:trPr>
              <w:tc>
                <w:tcPr>
                  <w:tcW w:w="223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Білім жүйесі</w:t>
                  </w:r>
                </w:p>
              </w:tc>
              <w:tc>
                <w:tcPr>
                  <w:tcW w:w="340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Білім беру саласындағы реформалар қажет.</w:t>
                  </w:r>
                </w:p>
              </w:tc>
              <w:tc>
                <w:tcPr>
                  <w:tcW w:w="368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Білім жүйесіндегі кемшіліктер мен мәселелер бар.</w:t>
                  </w:r>
                </w:p>
              </w:tc>
            </w:tr>
            <w:tr w:rsidR="00F90D9C" w:rsidRPr="00F90D9C" w:rsidTr="0054283A">
              <w:trPr>
                <w:tblCellSpacing w:w="15" w:type="dxa"/>
              </w:trPr>
              <w:tc>
                <w:tcPr>
                  <w:tcW w:w="223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Мақсат</w:t>
                  </w:r>
                </w:p>
              </w:tc>
              <w:tc>
                <w:tcPr>
                  <w:tcW w:w="340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 жақсы біліммен қамтамасыз ету керек.</w:t>
                  </w:r>
                </w:p>
              </w:tc>
              <w:tc>
                <w:tcPr>
                  <w:tcW w:w="3680"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білім деңгейін арттыру қажет.</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 авторы жастардың білім деңгейінің артуын жақтап, білім беру реформаларын қолдайды, ал мәтін 2 авторы білім жүйесіндегі кемшіліктерді сынға алып, жастардың дамуы үшін білім сапасының жоғары болуын талап 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Автордың пікірін анықтау (Ойын)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«Әлеуметтік желілердің өмірімізге ендіруі өте көп жағымсыз әсерлерге алып келуі мүмкін. Адамдар күн сайын виртуалды әлемде уақыт өткізіп, шынайы өмірдегі байланыстарын әлсіретуде. Дегенмен, әлеуметтік желілер жаңа мүмкіндіктер мен ақпарат алмасуға пайдалы болуы мүмкін. Тек оларды дұрыс пайдалану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Ойын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Ойлан, әлеуметтік желілердің шынайы өмірге әсері қандай? Автор оларды пайдалану әдісі туралы қандай пікір білдіреді? Сен осы мәселе бойынша қандай пікірдемісің?</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Автор әлеуметтік желілердің пайдалы болуы мүмкін екенін айта отырып, олардың дұрыс қолданылуы керектігін ескертеді. Әлеуметтік желілерді көп пайдалану адамның шынайы өмірдегі байланыстарын әлсіретеді деген көзқарас байқалады. Бұл мәселе бойынша, мен де әлеуметтік желілердің уақытты үнемдеуге және ақпарат алуға көмектесетінін білемін, бірақ оларды пайдалану тәртібі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5. Тапсырма: Автордың көзқарасын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таңдағы ең басты мәселелердің бірі — жастардың жұмыссыздығы. Жастар көбіне тәжірибенің жоқтығынан немесе дұрыс бағыт алу мүмкіндігінің болмауынан жұмыс таба алмайды. Сондықтан еңбек нарығындағы жағдайды жақсарту үшін мамандықты дұрыс таңдау және тәжірибе жинақтау өте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Автордың көзқарасы — жастардың жұмыссыздығының себебі тәжірибенің жоқтығы және дұрыс бағыт алу мүмкіндігінің болмауы. Жастар еңбек нарығында табысты болу үшін мамандықты дұрыс таңдап, тәжірибе жинақтауы керек.</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7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128970300" name="Рисунок 112897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128970301" name="Рисунок 11289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54562" cy="514350"/>
                  <wp:effectExtent l="0" t="0" r="3175" b="0"/>
                  <wp:docPr id="1128970302" name="Рисунок 112897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w:t>
            </w:r>
            <w:r w:rsidRPr="00F90D9C">
              <w:rPr>
                <w:rFonts w:ascii="Times New Roman" w:hAnsi="Times New Roman" w:cs="Times New Roman"/>
                <w:sz w:val="24"/>
                <w:szCs w:val="24"/>
                <w:lang w:val="kk-KZ" w:eastAsia="en-GB"/>
              </w:rPr>
              <w:lastRenderedPageBreak/>
              <w:t>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128970303" name="Рисунок 112897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931990082" name="Рисунок 193199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931990094" name="Рисунок 193199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931990165" name="Рисунок 193199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90166" name="Рисунок 193199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931990171" name="Рисунок 193199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931990222" name="Рисунок 19319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9319903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9319903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9319903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9319903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9319903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14</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931990321" name="Рисунок 193199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Мәтіндерде бейнелеу құралдарын қолдану </w:t>
            </w:r>
          </w:p>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lastRenderedPageBreak/>
                    <w:drawing>
                      <wp:inline distT="0" distB="0" distL="0" distR="0">
                        <wp:extent cx="4391025" cy="1390015"/>
                        <wp:effectExtent l="0" t="0" r="9525" b="635"/>
                        <wp:docPr id="19319903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1040597" cy="1030406"/>
                  <wp:effectExtent l="0" t="0" r="7620" b="0"/>
                  <wp:docPr id="1931990323" name="Рисунок 193199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931990324" name="Рисунок 19319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9319903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9319903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9319903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9319903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9319903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9319903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w:t>
            </w:r>
            <w:r w:rsidRPr="00F90D9C">
              <w:rPr>
                <w:rFonts w:ascii="Times New Roman" w:hAnsi="Times New Roman" w:cs="Times New Roman"/>
                <w:b/>
                <w:sz w:val="24"/>
                <w:szCs w:val="24"/>
                <w:lang w:val="kk-KZ"/>
              </w:rPr>
              <w:lastRenderedPageBreak/>
              <w:t>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9319903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9319903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Бейнелеу құралдарын анықтау (Кесте)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«Күннің батуына қарай аспан қызыл түске боялып, әр бұлттың жиегі алтын түстес болып жарқырады. Бұл сәт әлемнің тыныштықпен құшағына алғанын сезіндіреді, бір сәтте барлық нәрсе тоқтап қалғандай.»</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72"/>
              <w:gridCol w:w="3782"/>
              <w:gridCol w:w="3891"/>
            </w:tblGrid>
            <w:tr w:rsidR="00F90D9C" w:rsidRPr="00F90D9C" w:rsidTr="0054283A">
              <w:trPr>
                <w:tblHeader/>
                <w:tblCellSpacing w:w="15" w:type="dxa"/>
              </w:trPr>
              <w:tc>
                <w:tcPr>
                  <w:tcW w:w="1727"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Бейнелеу құралы</w:t>
                  </w:r>
                </w:p>
              </w:tc>
              <w:tc>
                <w:tcPr>
                  <w:tcW w:w="3752"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Мысалы</w:t>
                  </w:r>
                </w:p>
              </w:tc>
              <w:tc>
                <w:tcPr>
                  <w:tcW w:w="3846"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Түсініктеме</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Метфора</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«Әлемнің тыныштықпен құшағына алғанын сезіндіреді»</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фраза әлемнің тыныштыққа енгенін бейнелейді.</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Сипаттау</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«Күннің батуына қарай аспан қызыл түске боялып»</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Аспанның түсі арқылы бейнеленген көрініс сипатталады.</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Эпитет</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«алтын түстес»</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сөз күннің сәулесінің сұлулығын айқындайды.</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Гипербола</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«Барлық нәрсе тоқтап қалғандай»</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Қиындықсыз тыныштықты асырмалап, көркемдік жасалған.</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Түсініктеме</w:t>
            </w:r>
            <w:r w:rsidRPr="00F90D9C">
              <w:rPr>
                <w:rFonts w:ascii="Times New Roman" w:eastAsia="Times New Roman" w:hAnsi="Times New Roman" w:cs="Times New Roman"/>
                <w:sz w:val="24"/>
                <w:szCs w:val="24"/>
                <w:lang w:eastAsia="ru-RU"/>
              </w:rPr>
              <w:t>: Мәтінде метафора, сипаттау, эпитет және гипербола қолданылған. Автор күннің батуы мен оның әсерін ерекше сезіммен бейнелеген.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Суреттеулер мен бейнелеу құралдарын салыстыру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«Таң атқан сайын өзеннің бетінде алтын сәулелер ойнап, су бір сәтке тірі жанға ұқсап, бүкіл әлеммен бейбіт байланыс орнатқандай әсер қалдырады.»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«Қараңғы түскенде, қала көшелерінде жарықтар жалғыз шырақ секілді жарқырап, қараңғылыққа қарсы тұрады.»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Салыстыру кестесі</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09"/>
              <w:gridCol w:w="3558"/>
              <w:gridCol w:w="3978"/>
            </w:tblGrid>
            <w:tr w:rsidR="00F90D9C" w:rsidRPr="00F90D9C" w:rsidTr="0054283A">
              <w:trPr>
                <w:tblHeader/>
                <w:tblCellSpacing w:w="15" w:type="dxa"/>
              </w:trPr>
              <w:tc>
                <w:tcPr>
                  <w:tcW w:w="1864"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Көрсеткіш</w:t>
                  </w:r>
                </w:p>
              </w:tc>
              <w:tc>
                <w:tcPr>
                  <w:tcW w:w="3528"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1</w:t>
                  </w:r>
                </w:p>
              </w:tc>
              <w:tc>
                <w:tcPr>
                  <w:tcW w:w="3933"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2</w:t>
                  </w:r>
                </w:p>
              </w:tc>
            </w:tr>
            <w:tr w:rsidR="00F90D9C" w:rsidRPr="00F90D9C" w:rsidTr="0054283A">
              <w:trPr>
                <w:tblCellSpacing w:w="15" w:type="dxa"/>
              </w:trPr>
              <w:tc>
                <w:tcPr>
                  <w:tcW w:w="1864"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Бейнелеу құралы</w:t>
                  </w:r>
                </w:p>
              </w:tc>
              <w:tc>
                <w:tcPr>
                  <w:tcW w:w="352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Сипаттау, метафора, эпитет</w:t>
                  </w:r>
                </w:p>
              </w:tc>
              <w:tc>
                <w:tcPr>
                  <w:tcW w:w="3933"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Эпитет, метафора, антитеза</w:t>
                  </w:r>
                </w:p>
              </w:tc>
            </w:tr>
            <w:tr w:rsidR="00F90D9C" w:rsidRPr="00F90D9C" w:rsidTr="0054283A">
              <w:trPr>
                <w:tblCellSpacing w:w="15" w:type="dxa"/>
              </w:trPr>
              <w:tc>
                <w:tcPr>
                  <w:tcW w:w="1864"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Құралдың әсері</w:t>
                  </w:r>
                </w:p>
              </w:tc>
              <w:tc>
                <w:tcPr>
                  <w:tcW w:w="352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Су мен жарықтың тірі болуы, бейбіт әсері</w:t>
                  </w:r>
                </w:p>
              </w:tc>
              <w:tc>
                <w:tcPr>
                  <w:tcW w:w="3933"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Қараңғылыққа қарсы жарықтың күштілігі</w:t>
                  </w:r>
                </w:p>
              </w:tc>
            </w:tr>
            <w:tr w:rsidR="00F90D9C" w:rsidRPr="00F90D9C" w:rsidTr="0054283A">
              <w:trPr>
                <w:tblCellSpacing w:w="15" w:type="dxa"/>
              </w:trPr>
              <w:tc>
                <w:tcPr>
                  <w:tcW w:w="1864"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Мазмұн</w:t>
                  </w:r>
                </w:p>
              </w:tc>
              <w:tc>
                <w:tcPr>
                  <w:tcW w:w="352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Таңғы жарықтың тыныштығын бейнелеу</w:t>
                  </w:r>
                </w:p>
              </w:tc>
              <w:tc>
                <w:tcPr>
                  <w:tcW w:w="3933"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Қаладағы жарық пен қараңғылықтың тартысы</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1-де бейнелеу құралдары арқылы табиғаттың тыныштығы мен тіршілігі көрсетілсе, мәтін 2-де жарықтың қараңғылыққа қарсы күресі бейнеленген.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Бейнелеу құралдарының түрлерін анықтау (Жұмбақ)</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«Түнде жұлдыздар аспанға шашылып, қараңғылықтың көлеңкесінде жарқырап, айдың жүзінде күлімсіреп тұрады. Бұл — табиғаттың ең әдемі көрінісі.»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Жұмбақ</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«Әрбір жұлдыздың жарығы, айдың күлкісі, қараңғылықтың көлеңкесі. Қандай құралдар мен әдістер қолданылды?»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Мәтінде </w:t>
            </w:r>
            <w:r w:rsidRPr="00F90D9C">
              <w:rPr>
                <w:rFonts w:ascii="Times New Roman" w:eastAsia="Times New Roman" w:hAnsi="Times New Roman" w:cs="Times New Roman"/>
                <w:b/>
                <w:bCs/>
                <w:sz w:val="24"/>
                <w:szCs w:val="24"/>
                <w:lang w:eastAsia="ru-RU"/>
              </w:rPr>
              <w:t>метафора</w:t>
            </w:r>
            <w:r w:rsidRPr="00F90D9C">
              <w:rPr>
                <w:rFonts w:ascii="Times New Roman" w:eastAsia="Times New Roman" w:hAnsi="Times New Roman" w:cs="Times New Roman"/>
                <w:sz w:val="24"/>
                <w:szCs w:val="24"/>
                <w:lang w:eastAsia="ru-RU"/>
              </w:rPr>
              <w:t xml:space="preserve"> (айдың күлімсіреуі), </w:t>
            </w:r>
            <w:r w:rsidRPr="00F90D9C">
              <w:rPr>
                <w:rFonts w:ascii="Times New Roman" w:eastAsia="Times New Roman" w:hAnsi="Times New Roman" w:cs="Times New Roman"/>
                <w:b/>
                <w:bCs/>
                <w:sz w:val="24"/>
                <w:szCs w:val="24"/>
                <w:lang w:eastAsia="ru-RU"/>
              </w:rPr>
              <w:t>эпитет</w:t>
            </w:r>
            <w:r w:rsidRPr="00F90D9C">
              <w:rPr>
                <w:rFonts w:ascii="Times New Roman" w:eastAsia="Times New Roman" w:hAnsi="Times New Roman" w:cs="Times New Roman"/>
                <w:sz w:val="24"/>
                <w:szCs w:val="24"/>
                <w:lang w:eastAsia="ru-RU"/>
              </w:rPr>
              <w:t xml:space="preserve"> (қараңғылықтың көлеңкесі), және </w:t>
            </w:r>
            <w:r w:rsidRPr="00F90D9C">
              <w:rPr>
                <w:rFonts w:ascii="Times New Roman" w:eastAsia="Times New Roman" w:hAnsi="Times New Roman" w:cs="Times New Roman"/>
                <w:b/>
                <w:bCs/>
                <w:sz w:val="24"/>
                <w:szCs w:val="24"/>
                <w:lang w:eastAsia="ru-RU"/>
              </w:rPr>
              <w:t>сипаттау</w:t>
            </w:r>
            <w:r w:rsidRPr="00F90D9C">
              <w:rPr>
                <w:rFonts w:ascii="Times New Roman" w:eastAsia="Times New Roman" w:hAnsi="Times New Roman" w:cs="Times New Roman"/>
                <w:sz w:val="24"/>
                <w:szCs w:val="24"/>
                <w:lang w:eastAsia="ru-RU"/>
              </w:rPr>
              <w:t xml:space="preserve"> (жұлдыздардың жарқырауы) қолданылған.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Бейнелеу құралдарын қолдану арқылы мәтін құру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Төмендегі бейнелеу құралдарын пайдаланып, табиғаттың таңғажайып көрінісін сипаттайтын қысқаша мәтін құрыңыз: </w:t>
            </w:r>
            <w:r w:rsidRPr="00F90D9C">
              <w:rPr>
                <w:rFonts w:ascii="Times New Roman" w:eastAsia="Times New Roman" w:hAnsi="Times New Roman" w:cs="Times New Roman"/>
                <w:b/>
                <w:bCs/>
                <w:sz w:val="24"/>
                <w:szCs w:val="24"/>
                <w:lang w:eastAsia="ru-RU"/>
              </w:rPr>
              <w:t>эпитет</w:t>
            </w:r>
            <w:r w:rsidRPr="00F90D9C">
              <w:rPr>
                <w:rFonts w:ascii="Times New Roman" w:eastAsia="Times New Roman" w:hAnsi="Times New Roman" w:cs="Times New Roman"/>
                <w:sz w:val="24"/>
                <w:szCs w:val="24"/>
                <w:lang w:eastAsia="ru-RU"/>
              </w:rPr>
              <w:t xml:space="preserve">, </w:t>
            </w:r>
            <w:r w:rsidRPr="00F90D9C">
              <w:rPr>
                <w:rFonts w:ascii="Times New Roman" w:eastAsia="Times New Roman" w:hAnsi="Times New Roman" w:cs="Times New Roman"/>
                <w:b/>
                <w:bCs/>
                <w:sz w:val="24"/>
                <w:szCs w:val="24"/>
                <w:lang w:eastAsia="ru-RU"/>
              </w:rPr>
              <w:t>гипербола</w:t>
            </w:r>
            <w:r w:rsidRPr="00F90D9C">
              <w:rPr>
                <w:rFonts w:ascii="Times New Roman" w:eastAsia="Times New Roman" w:hAnsi="Times New Roman" w:cs="Times New Roman"/>
                <w:sz w:val="24"/>
                <w:szCs w:val="24"/>
                <w:lang w:eastAsia="ru-RU"/>
              </w:rPr>
              <w:t xml:space="preserve">, </w:t>
            </w:r>
            <w:r w:rsidRPr="00F90D9C">
              <w:rPr>
                <w:rFonts w:ascii="Times New Roman" w:eastAsia="Times New Roman" w:hAnsi="Times New Roman" w:cs="Times New Roman"/>
                <w:b/>
                <w:bCs/>
                <w:sz w:val="24"/>
                <w:szCs w:val="24"/>
                <w:lang w:eastAsia="ru-RU"/>
              </w:rPr>
              <w:t>метафора</w:t>
            </w:r>
            <w:r w:rsidRPr="00F90D9C">
              <w:rPr>
                <w:rFonts w:ascii="Times New Roman" w:eastAsia="Times New Roman" w:hAnsi="Times New Roman" w:cs="Times New Roman"/>
                <w:sz w:val="24"/>
                <w:szCs w:val="24"/>
                <w:lang w:eastAsia="ru-RU"/>
              </w:rPr>
              <w:t>.</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«Таңғы шықтың бүршіктері алтынының жарқырап, жарықпен ойнағаны сияқты аспан да таң сәріде ашық алтын түске боялды. Таулы өңірдегі орманның тыныштығы бір сәтте бүкіл </w:t>
            </w:r>
            <w:r w:rsidRPr="00F90D9C">
              <w:rPr>
                <w:rFonts w:ascii="Times New Roman" w:eastAsia="Times New Roman" w:hAnsi="Times New Roman" w:cs="Times New Roman"/>
                <w:sz w:val="24"/>
                <w:szCs w:val="24"/>
                <w:lang w:eastAsia="ru-RU"/>
              </w:rPr>
              <w:lastRenderedPageBreak/>
              <w:t>әлемді құшақтап алғандай сезілді, ал әуе таза және балдай тәтті болды.»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Түсініктеме</w:t>
            </w:r>
            <w:r w:rsidRPr="00F90D9C">
              <w:rPr>
                <w:rFonts w:ascii="Times New Roman" w:eastAsia="Times New Roman" w:hAnsi="Times New Roman" w:cs="Times New Roman"/>
                <w:sz w:val="24"/>
                <w:szCs w:val="24"/>
                <w:lang w:eastAsia="ru-RU"/>
              </w:rPr>
              <w:t>: Бұл мәтінде эпитет (алтын түске боялған аспан), гипербола (бүкіл әлемді құшақтағандай), метафора (таңғы шықтың жарқырауы) қолданылған.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Бейнелеу құралдарын анықтау және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«Таудың шыңы көкке дейін жетіп, бүкіл әлемге үстемдік ететіндей көрінеді. Төменде ағаштар бұтақтарын аспанға қарай созып, күн сәулесін күтіп тұрғандай.»</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01"/>
              <w:gridCol w:w="3442"/>
              <w:gridCol w:w="4202"/>
            </w:tblGrid>
            <w:tr w:rsidR="00F90D9C" w:rsidRPr="00F90D9C" w:rsidTr="0054283A">
              <w:trPr>
                <w:tblHeader/>
                <w:tblCellSpacing w:w="15" w:type="dxa"/>
              </w:trPr>
              <w:tc>
                <w:tcPr>
                  <w:tcW w:w="1756"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Бейнелеу құралы</w:t>
                  </w:r>
                </w:p>
              </w:tc>
              <w:tc>
                <w:tcPr>
                  <w:tcW w:w="3412"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Мысал</w:t>
                  </w:r>
                </w:p>
              </w:tc>
              <w:tc>
                <w:tcPr>
                  <w:tcW w:w="4157"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Түсініктеме</w:t>
                  </w:r>
                </w:p>
              </w:tc>
            </w:tr>
            <w:tr w:rsidR="00F90D9C" w:rsidRPr="00F90D9C" w:rsidTr="0054283A">
              <w:trPr>
                <w:tblCellSpacing w:w="15" w:type="dxa"/>
              </w:trPr>
              <w:tc>
                <w:tcPr>
                  <w:tcW w:w="175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Эпитет</w:t>
                  </w:r>
                </w:p>
              </w:tc>
              <w:tc>
                <w:tcPr>
                  <w:tcW w:w="341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«көкке дейін жетіп»</w:t>
                  </w:r>
                </w:p>
              </w:tc>
              <w:tc>
                <w:tcPr>
                  <w:tcW w:w="415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Таудың биіктігін сипаттайтын артық сөздер.</w:t>
                  </w:r>
                </w:p>
              </w:tc>
            </w:tr>
            <w:tr w:rsidR="00F90D9C" w:rsidRPr="00F90D9C" w:rsidTr="0054283A">
              <w:trPr>
                <w:tblCellSpacing w:w="15" w:type="dxa"/>
              </w:trPr>
              <w:tc>
                <w:tcPr>
                  <w:tcW w:w="175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Метафора</w:t>
                  </w:r>
                </w:p>
              </w:tc>
              <w:tc>
                <w:tcPr>
                  <w:tcW w:w="341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«Тау бүкіл әлемге үстемдік ететіндей көрінеді»</w:t>
                  </w:r>
                </w:p>
              </w:tc>
              <w:tc>
                <w:tcPr>
                  <w:tcW w:w="415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Таудың биіктігі мен маңыздылығын ерекше бейнелейді.</w:t>
                  </w:r>
                </w:p>
              </w:tc>
            </w:tr>
            <w:tr w:rsidR="00F90D9C" w:rsidRPr="00F90D9C" w:rsidTr="0054283A">
              <w:trPr>
                <w:tblCellSpacing w:w="15" w:type="dxa"/>
              </w:trPr>
              <w:tc>
                <w:tcPr>
                  <w:tcW w:w="175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Сипаттау</w:t>
                  </w:r>
                </w:p>
              </w:tc>
              <w:tc>
                <w:tcPr>
                  <w:tcW w:w="341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«Ағаштар бұтақтарын аспанға қарай созып»</w:t>
                  </w:r>
                </w:p>
              </w:tc>
              <w:tc>
                <w:tcPr>
                  <w:tcW w:w="415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Ағаштардың бейнесі табиғатпен байланысын көрсетеді.</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Түсініктеме</w:t>
            </w:r>
            <w:r w:rsidRPr="00F90D9C">
              <w:rPr>
                <w:rFonts w:ascii="Times New Roman" w:eastAsia="Times New Roman" w:hAnsi="Times New Roman" w:cs="Times New Roman"/>
                <w:sz w:val="24"/>
                <w:szCs w:val="24"/>
                <w:lang w:eastAsia="ru-RU"/>
              </w:rPr>
              <w:t>: Мәтінде табиғаттың кереметтігі мен ұлылығын сипаттайтын эпитеттер мен метафоралар қолданылған.</w:t>
            </w: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931990333" name="Рисунок 193199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931990334" name="Рисунок 193199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90335" name="Рисунок 193199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716651968" name="Рисунок 171665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488950" cy="706829"/>
                  <wp:effectExtent l="0" t="0" r="6350" b="0"/>
                  <wp:docPr id="1716651969" name="Рисунок 171665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716651970" name="Рисунок 171665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716651971" name="Рисунок 171665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716651972" name="Рисунок 171665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ҚБ: «Бас </w:t>
            </w:r>
            <w:r w:rsidRPr="00F90D9C">
              <w:rPr>
                <w:rFonts w:ascii="Times New Roman" w:hAnsi="Times New Roman" w:cs="Times New Roman"/>
                <w:sz w:val="24"/>
                <w:szCs w:val="24"/>
                <w:lang w:val="kk-KZ"/>
              </w:rPr>
              <w:lastRenderedPageBreak/>
              <w:t>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716651973" name="Рисунок 171665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716651974" name="Рисунок 17166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716651975" name="Рисунок 17166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716651976" name="Рисунок 171665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716651977" name="Рисунок 171665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716651978" name="Рисунок 17166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716651979" name="Рисунок 171665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7166519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7166519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7166519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71665198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7166519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15</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92976" cy="1078173"/>
                  <wp:effectExtent l="0" t="0" r="0" b="8255"/>
                  <wp:docPr id="1716651986" name="Рисунок 171665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Мәтіндерде бейнелеу құралдарын қолдану </w:t>
            </w:r>
          </w:p>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7166519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716651988" name="Рисунок 171665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716651989" name="Рисунок 171665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 w:val="0"/>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7166519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7166519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7166519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7166519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7166519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2025" cy="831215"/>
                  <wp:effectExtent l="0" t="0" r="9525" b="6985"/>
                  <wp:docPr id="17166519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lastRenderedPageBreak/>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7166519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7166519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pStyle w:val="a3"/>
              <w:rPr>
                <w:highlight w:val="yellow"/>
              </w:rPr>
            </w:pPr>
          </w:p>
          <w:p w:rsidR="00F90D9C" w:rsidRPr="00F90D9C" w:rsidRDefault="00F90D9C" w:rsidP="0054283A">
            <w:pPr>
              <w:pStyle w:val="a3"/>
              <w:rPr>
                <w:highlight w:val="yellow"/>
              </w:rPr>
            </w:pPr>
          </w:p>
          <w:p w:rsidR="00F90D9C" w:rsidRPr="00F90D9C" w:rsidRDefault="00F90D9C" w:rsidP="0054283A">
            <w:pPr>
              <w:pStyle w:val="a3"/>
              <w:rPr>
                <w:highlight w:val="yellow"/>
                <w:lang w:val="kk-KZ"/>
              </w:rPr>
            </w:pPr>
          </w:p>
          <w:p w:rsidR="00F90D9C" w:rsidRPr="00F90D9C" w:rsidRDefault="00F90D9C" w:rsidP="0054283A">
            <w:pPr>
              <w:pStyle w:val="a3"/>
              <w:rPr>
                <w:highlight w:val="yellow"/>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Бейнелеу құралдарын анықтау (Кесте)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«Күннің батуына қарай аспан қызыл түске боялып, әр бұлттың жиегі алтын түстес болып жарқырады. Бұл сәт әлемнің тыныштықпен құшағына алғанын сезіндіреді, бір сәтте барлық нәрсе тоқтап қалғандай.»</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72"/>
              <w:gridCol w:w="3782"/>
              <w:gridCol w:w="3891"/>
            </w:tblGrid>
            <w:tr w:rsidR="00F90D9C" w:rsidRPr="00F90D9C" w:rsidTr="0054283A">
              <w:trPr>
                <w:tblHeader/>
                <w:tblCellSpacing w:w="15" w:type="dxa"/>
              </w:trPr>
              <w:tc>
                <w:tcPr>
                  <w:tcW w:w="1727"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Бейнелеу құралы</w:t>
                  </w:r>
                </w:p>
              </w:tc>
              <w:tc>
                <w:tcPr>
                  <w:tcW w:w="3752"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Мысалы</w:t>
                  </w:r>
                </w:p>
              </w:tc>
              <w:tc>
                <w:tcPr>
                  <w:tcW w:w="3846"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Түсініктеме</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Метфора</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«Әлемнің тыныштықпен құшағына алғанын сезіндіреді»</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фраза әлемнің тыныштыққа енгенін бейнелейді.</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Сипаттау</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«Күннің батуына қарай аспан қызыл түске боялып»</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Аспанның түсі арқылы бейнеленген көрініс сипатталады.</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Эпитет</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«алтын түстес»</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сөз күннің сәулесінің сұлулығын айқындайды.</w:t>
                  </w:r>
                </w:p>
              </w:tc>
            </w:tr>
            <w:tr w:rsidR="00F90D9C" w:rsidRPr="00F90D9C" w:rsidTr="0054283A">
              <w:trPr>
                <w:tblCellSpacing w:w="15" w:type="dxa"/>
              </w:trPr>
              <w:tc>
                <w:tcPr>
                  <w:tcW w:w="172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Гипербола</w:t>
                  </w:r>
                </w:p>
              </w:tc>
              <w:tc>
                <w:tcPr>
                  <w:tcW w:w="375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«Барлық нәрсе тоқтап қалғандай»</w:t>
                  </w:r>
                </w:p>
              </w:tc>
              <w:tc>
                <w:tcPr>
                  <w:tcW w:w="384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Қиындықсыз тыныштықты асырмалап, көркемдік жасалған.</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Түсініктеме</w:t>
            </w:r>
            <w:r w:rsidRPr="00F90D9C">
              <w:rPr>
                <w:rFonts w:ascii="Times New Roman" w:eastAsia="Times New Roman" w:hAnsi="Times New Roman" w:cs="Times New Roman"/>
                <w:sz w:val="24"/>
                <w:szCs w:val="24"/>
                <w:lang w:eastAsia="ru-RU"/>
              </w:rPr>
              <w:t>: Мәтінде метафора, сипаттау, эпитет және гипербола қолданылған. Автор күннің батуы мен оның әсерін ерекше сезіммен бейнелеген.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Суреттеулер мен бейнелеу құралдарын салыстыру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Мәтін 1</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«Таң атқан сайын өзеннің бетінде алтын сәулелер ойнап, су бір сәтке тірі жанға ұқсап, бүкіл әлеммен бейбіт байланыс орнатқандай әсер қалдырады.»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«Қараңғы түскенде, қала көшелерінде жарықтар жалғыз шырақ секілді жарқырап, қараңғылыққа қарсы тұрады.»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Салыстыру кестесі</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09"/>
              <w:gridCol w:w="3558"/>
              <w:gridCol w:w="3978"/>
            </w:tblGrid>
            <w:tr w:rsidR="00F90D9C" w:rsidRPr="00F90D9C" w:rsidTr="0054283A">
              <w:trPr>
                <w:tblHeader/>
                <w:tblCellSpacing w:w="15" w:type="dxa"/>
              </w:trPr>
              <w:tc>
                <w:tcPr>
                  <w:tcW w:w="1864"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Көрсеткіш</w:t>
                  </w:r>
                </w:p>
              </w:tc>
              <w:tc>
                <w:tcPr>
                  <w:tcW w:w="3528"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1</w:t>
                  </w:r>
                </w:p>
              </w:tc>
              <w:tc>
                <w:tcPr>
                  <w:tcW w:w="3933"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Мәтін 2</w:t>
                  </w:r>
                </w:p>
              </w:tc>
            </w:tr>
            <w:tr w:rsidR="00F90D9C" w:rsidRPr="00F90D9C" w:rsidTr="0054283A">
              <w:trPr>
                <w:tblCellSpacing w:w="15" w:type="dxa"/>
              </w:trPr>
              <w:tc>
                <w:tcPr>
                  <w:tcW w:w="1864"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Бейнелеу құралы</w:t>
                  </w:r>
                </w:p>
              </w:tc>
              <w:tc>
                <w:tcPr>
                  <w:tcW w:w="352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Сипаттау, метафора, эпитет</w:t>
                  </w:r>
                </w:p>
              </w:tc>
              <w:tc>
                <w:tcPr>
                  <w:tcW w:w="3933"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Эпитет, метафора, антитеза</w:t>
                  </w:r>
                </w:p>
              </w:tc>
            </w:tr>
            <w:tr w:rsidR="00F90D9C" w:rsidRPr="00F90D9C" w:rsidTr="0054283A">
              <w:trPr>
                <w:tblCellSpacing w:w="15" w:type="dxa"/>
              </w:trPr>
              <w:tc>
                <w:tcPr>
                  <w:tcW w:w="1864"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Құралдың әсері</w:t>
                  </w:r>
                </w:p>
              </w:tc>
              <w:tc>
                <w:tcPr>
                  <w:tcW w:w="352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Су мен жарықтың тірі болуы, бейбіт әсері</w:t>
                  </w:r>
                </w:p>
              </w:tc>
              <w:tc>
                <w:tcPr>
                  <w:tcW w:w="3933"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Қараңғылыққа қарсы жарықтың күштілігі</w:t>
                  </w:r>
                </w:p>
              </w:tc>
            </w:tr>
            <w:tr w:rsidR="00F90D9C" w:rsidRPr="00F90D9C" w:rsidTr="0054283A">
              <w:trPr>
                <w:tblCellSpacing w:w="15" w:type="dxa"/>
              </w:trPr>
              <w:tc>
                <w:tcPr>
                  <w:tcW w:w="1864"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Мазмұн</w:t>
                  </w:r>
                </w:p>
              </w:tc>
              <w:tc>
                <w:tcPr>
                  <w:tcW w:w="352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Таңғы жарықтың тыныштығын бейнелеу</w:t>
                  </w:r>
                </w:p>
              </w:tc>
              <w:tc>
                <w:tcPr>
                  <w:tcW w:w="3933"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Қаладағы жарық пен қараңғылықтың тартысы</w:t>
                  </w:r>
                </w:p>
              </w:tc>
            </w:tr>
          </w:tbl>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1-де бейнелеу құралдары арқылы табиғаттың тыныштығы мен тіршілігі көрсетілсе, мәтін 2-де жарықтың қараңғылыққа қарсы күресі бейнеленген.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Бейнелеу құралдарының түрлерін анықтау (Жұмбақ)</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«Түнде жұлдыздар аспанға шашылып, қараңғылықтың көлеңкесінде жарқырап, айдың жүзінде күлімсіреп тұрады. Бұл — табиғаттың ең әдемі көрінісі.»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Жұмбақ</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«Әрбір жұлдыздың жарығы, айдың күлкісі, қараңғылықтың көлеңкесі. Қандай құралдар мен әдістер қолданылды?»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Мәтінде </w:t>
            </w:r>
            <w:r w:rsidRPr="00F90D9C">
              <w:rPr>
                <w:rFonts w:ascii="Times New Roman" w:eastAsia="Times New Roman" w:hAnsi="Times New Roman" w:cs="Times New Roman"/>
                <w:b/>
                <w:bCs/>
                <w:sz w:val="24"/>
                <w:szCs w:val="24"/>
                <w:lang w:eastAsia="ru-RU"/>
              </w:rPr>
              <w:t>метафора</w:t>
            </w:r>
            <w:r w:rsidRPr="00F90D9C">
              <w:rPr>
                <w:rFonts w:ascii="Times New Roman" w:eastAsia="Times New Roman" w:hAnsi="Times New Roman" w:cs="Times New Roman"/>
                <w:sz w:val="24"/>
                <w:szCs w:val="24"/>
                <w:lang w:eastAsia="ru-RU"/>
              </w:rPr>
              <w:t xml:space="preserve"> (айдың күлімсіреуі), </w:t>
            </w:r>
            <w:r w:rsidRPr="00F90D9C">
              <w:rPr>
                <w:rFonts w:ascii="Times New Roman" w:eastAsia="Times New Roman" w:hAnsi="Times New Roman" w:cs="Times New Roman"/>
                <w:b/>
                <w:bCs/>
                <w:sz w:val="24"/>
                <w:szCs w:val="24"/>
                <w:lang w:eastAsia="ru-RU"/>
              </w:rPr>
              <w:t>эпитет</w:t>
            </w:r>
            <w:r w:rsidRPr="00F90D9C">
              <w:rPr>
                <w:rFonts w:ascii="Times New Roman" w:eastAsia="Times New Roman" w:hAnsi="Times New Roman" w:cs="Times New Roman"/>
                <w:sz w:val="24"/>
                <w:szCs w:val="24"/>
                <w:lang w:eastAsia="ru-RU"/>
              </w:rPr>
              <w:t xml:space="preserve"> (қараңғылықтың көлеңкесі), және </w:t>
            </w:r>
            <w:r w:rsidRPr="00F90D9C">
              <w:rPr>
                <w:rFonts w:ascii="Times New Roman" w:eastAsia="Times New Roman" w:hAnsi="Times New Roman" w:cs="Times New Roman"/>
                <w:b/>
                <w:bCs/>
                <w:sz w:val="24"/>
                <w:szCs w:val="24"/>
                <w:lang w:eastAsia="ru-RU"/>
              </w:rPr>
              <w:t>сипаттау</w:t>
            </w:r>
            <w:r w:rsidRPr="00F90D9C">
              <w:rPr>
                <w:rFonts w:ascii="Times New Roman" w:eastAsia="Times New Roman" w:hAnsi="Times New Roman" w:cs="Times New Roman"/>
                <w:sz w:val="24"/>
                <w:szCs w:val="24"/>
                <w:lang w:eastAsia="ru-RU"/>
              </w:rPr>
              <w:t xml:space="preserve"> (жұлдыздардың жарқырауы) қолданылған.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4. Тапсырма: Бейнелеу құралдарын қолдану арқылы мәтін құру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Төмендегі бейнелеу құралдарын пайдаланып, табиғаттың таңғажайып көрінісін сипаттайтын қысқаша мәтін құрыңыз: </w:t>
            </w:r>
            <w:r w:rsidRPr="00F90D9C">
              <w:rPr>
                <w:rFonts w:ascii="Times New Roman" w:eastAsia="Times New Roman" w:hAnsi="Times New Roman" w:cs="Times New Roman"/>
                <w:b/>
                <w:bCs/>
                <w:sz w:val="24"/>
                <w:szCs w:val="24"/>
                <w:lang w:eastAsia="ru-RU"/>
              </w:rPr>
              <w:t>эпитет</w:t>
            </w:r>
            <w:r w:rsidRPr="00F90D9C">
              <w:rPr>
                <w:rFonts w:ascii="Times New Roman" w:eastAsia="Times New Roman" w:hAnsi="Times New Roman" w:cs="Times New Roman"/>
                <w:sz w:val="24"/>
                <w:szCs w:val="24"/>
                <w:lang w:eastAsia="ru-RU"/>
              </w:rPr>
              <w:t xml:space="preserve">, </w:t>
            </w:r>
            <w:r w:rsidRPr="00F90D9C">
              <w:rPr>
                <w:rFonts w:ascii="Times New Roman" w:eastAsia="Times New Roman" w:hAnsi="Times New Roman" w:cs="Times New Roman"/>
                <w:b/>
                <w:bCs/>
                <w:sz w:val="24"/>
                <w:szCs w:val="24"/>
                <w:lang w:eastAsia="ru-RU"/>
              </w:rPr>
              <w:t>гипербола</w:t>
            </w:r>
            <w:r w:rsidRPr="00F90D9C">
              <w:rPr>
                <w:rFonts w:ascii="Times New Roman" w:eastAsia="Times New Roman" w:hAnsi="Times New Roman" w:cs="Times New Roman"/>
                <w:sz w:val="24"/>
                <w:szCs w:val="24"/>
                <w:lang w:eastAsia="ru-RU"/>
              </w:rPr>
              <w:t xml:space="preserve">, </w:t>
            </w:r>
            <w:r w:rsidRPr="00F90D9C">
              <w:rPr>
                <w:rFonts w:ascii="Times New Roman" w:eastAsia="Times New Roman" w:hAnsi="Times New Roman" w:cs="Times New Roman"/>
                <w:b/>
                <w:bCs/>
                <w:sz w:val="24"/>
                <w:szCs w:val="24"/>
                <w:lang w:eastAsia="ru-RU"/>
              </w:rPr>
              <w:t>метафора</w:t>
            </w:r>
            <w:r w:rsidRPr="00F90D9C">
              <w:rPr>
                <w:rFonts w:ascii="Times New Roman" w:eastAsia="Times New Roman" w:hAnsi="Times New Roman" w:cs="Times New Roman"/>
                <w:sz w:val="24"/>
                <w:szCs w:val="24"/>
                <w:lang w:eastAsia="ru-RU"/>
              </w:rPr>
              <w:t>.</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«Таңғы шықтың бүршіктері алтынының жарқырап, жарықпен ойнағаны сияқты аспан да таң сәріде ашық алтын түске боялды. Таулы өңірдегі орманның тыныштығы бір сәтте бүкіл әлемді құшақтап алғандай сезілді, ал әуе таза және балдай тәтті болды.»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Түсініктеме</w:t>
            </w:r>
            <w:r w:rsidRPr="00F90D9C">
              <w:rPr>
                <w:rFonts w:ascii="Times New Roman" w:eastAsia="Times New Roman" w:hAnsi="Times New Roman" w:cs="Times New Roman"/>
                <w:sz w:val="24"/>
                <w:szCs w:val="24"/>
                <w:lang w:eastAsia="ru-RU"/>
              </w:rPr>
              <w:t>: Бұл мәтінде эпитет (алтын түске боялған аспан), гипербола (бүкіл әлемді құшақтағандай), метафора (таңғы шықтың жарқырауы) қолданылған.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Бейнелеу құралдарын анықтау және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«Таудың шыңы көкке дейін жетіп, бүкіл әлемге үстемдік ететіндей көрінеді. Төменде ағаштар бұтақтарын аспанға қарай созып, күн сәулесін күтіп тұрғандай.»</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01"/>
              <w:gridCol w:w="3442"/>
              <w:gridCol w:w="4202"/>
            </w:tblGrid>
            <w:tr w:rsidR="00F90D9C" w:rsidRPr="00F90D9C" w:rsidTr="0054283A">
              <w:trPr>
                <w:tblHeader/>
                <w:tblCellSpacing w:w="15" w:type="dxa"/>
              </w:trPr>
              <w:tc>
                <w:tcPr>
                  <w:tcW w:w="1756"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Бейнелеу құралы</w:t>
                  </w:r>
                </w:p>
              </w:tc>
              <w:tc>
                <w:tcPr>
                  <w:tcW w:w="3412"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Мысал</w:t>
                  </w:r>
                </w:p>
              </w:tc>
              <w:tc>
                <w:tcPr>
                  <w:tcW w:w="4157"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Түсініктеме</w:t>
                  </w:r>
                </w:p>
              </w:tc>
            </w:tr>
            <w:tr w:rsidR="00F90D9C" w:rsidRPr="00F90D9C" w:rsidTr="0054283A">
              <w:trPr>
                <w:tblCellSpacing w:w="15" w:type="dxa"/>
              </w:trPr>
              <w:tc>
                <w:tcPr>
                  <w:tcW w:w="175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Эпитет</w:t>
                  </w:r>
                </w:p>
              </w:tc>
              <w:tc>
                <w:tcPr>
                  <w:tcW w:w="341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«көкке дейін жетіп»</w:t>
                  </w:r>
                </w:p>
              </w:tc>
              <w:tc>
                <w:tcPr>
                  <w:tcW w:w="415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Таудың биіктігін сипаттайтын артық сөздер.</w:t>
                  </w:r>
                </w:p>
              </w:tc>
            </w:tr>
            <w:tr w:rsidR="00F90D9C" w:rsidRPr="00F90D9C" w:rsidTr="0054283A">
              <w:trPr>
                <w:tblCellSpacing w:w="15" w:type="dxa"/>
              </w:trPr>
              <w:tc>
                <w:tcPr>
                  <w:tcW w:w="175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Метафора</w:t>
                  </w:r>
                </w:p>
              </w:tc>
              <w:tc>
                <w:tcPr>
                  <w:tcW w:w="341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«Тау бүкіл әлемге үстемдік ететіндей көрінеді»</w:t>
                  </w:r>
                </w:p>
              </w:tc>
              <w:tc>
                <w:tcPr>
                  <w:tcW w:w="415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Таудың биіктігі мен маңыздылығын ерекше бейнелейді.</w:t>
                  </w:r>
                </w:p>
              </w:tc>
            </w:tr>
            <w:tr w:rsidR="00F90D9C" w:rsidRPr="00F90D9C" w:rsidTr="0054283A">
              <w:trPr>
                <w:tblCellSpacing w:w="15" w:type="dxa"/>
              </w:trPr>
              <w:tc>
                <w:tcPr>
                  <w:tcW w:w="1756"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Сипаттау</w:t>
                  </w:r>
                </w:p>
              </w:tc>
              <w:tc>
                <w:tcPr>
                  <w:tcW w:w="3412"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«Ағаштар бұтақтарын аспанға қарай созып»</w:t>
                  </w:r>
                </w:p>
              </w:tc>
              <w:tc>
                <w:tcPr>
                  <w:tcW w:w="415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Ағаштардың бейнесі табиғатпен байланысын көрсетеді.</w:t>
                  </w:r>
                </w:p>
              </w:tc>
            </w:tr>
          </w:tbl>
          <w:p w:rsidR="00F90D9C" w:rsidRPr="00F90D9C" w:rsidRDefault="00F90D9C" w:rsidP="0054283A">
            <w:pPr>
              <w:rPr>
                <w:rFonts w:ascii="Times New Roman" w:hAnsi="Times New Roman" w:cs="Times New Roman"/>
                <w:b/>
                <w:iCs/>
                <w:sz w:val="24"/>
                <w:szCs w:val="24"/>
                <w:lang w:val="kk-KZ"/>
              </w:rPr>
            </w:pPr>
            <w:r w:rsidRPr="00F90D9C">
              <w:rPr>
                <w:rFonts w:ascii="Times New Roman" w:eastAsia="Times New Roman" w:hAnsi="Times New Roman" w:cs="Times New Roman"/>
                <w:b/>
                <w:bCs/>
                <w:sz w:val="24"/>
                <w:szCs w:val="24"/>
                <w:lang w:eastAsia="ru-RU"/>
              </w:rPr>
              <w:t>Түсініктеме</w:t>
            </w:r>
            <w:r w:rsidRPr="00F90D9C">
              <w:rPr>
                <w:rFonts w:ascii="Times New Roman" w:eastAsia="Times New Roman" w:hAnsi="Times New Roman" w:cs="Times New Roman"/>
                <w:sz w:val="24"/>
                <w:szCs w:val="24"/>
                <w:lang w:eastAsia="ru-RU"/>
              </w:rPr>
              <w:t>: Мәтінде табиғаттың кереметтігі мен ұлылығын сипаттайтын эпитеттер мен метафоралар</w:t>
            </w:r>
            <w:r w:rsidRPr="00F90D9C">
              <w:rPr>
                <w:rFonts w:ascii="Times New Roman" w:eastAsia="Times New Roman" w:hAnsi="Times New Roman" w:cs="Times New Roman"/>
                <w:sz w:val="24"/>
                <w:szCs w:val="24"/>
                <w:lang w:val="kk-KZ" w:eastAsia="ru-RU"/>
              </w:rPr>
              <w:t xml:space="preserve"> қолданылған </w:t>
            </w: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716651998" name="Рисунок 171665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716651999" name="Рисунок 171665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716652000" name="Рисунок 17166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3312" cy="419100"/>
                  <wp:effectExtent l="0" t="0" r="4445" b="0"/>
                  <wp:docPr id="1716652001" name="Рисунок 171665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716652002" name="Рисунок 171665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716652003" name="Рисунок 171665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2025" cy="527050"/>
                  <wp:effectExtent l="0" t="0" r="9525" b="6350"/>
                  <wp:docPr id="17166520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882869" cy="932221"/>
                  <wp:effectExtent l="0" t="0" r="0" b="1270"/>
                  <wp:docPr id="17166520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7166520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lastRenderedPageBreak/>
              <w:drawing>
                <wp:inline distT="0" distB="0" distL="0" distR="0">
                  <wp:extent cx="493395" cy="243205"/>
                  <wp:effectExtent l="0" t="0" r="1905" b="4445"/>
                  <wp:docPr id="171665200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71665200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16</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716652009" name="Рисунок 17166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7166520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Ақпараттық мәтіндермен жұмыс: Мақалалар, зерттеулер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716652011" name="Рисунок 17166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716652012" name="Рисунок 17166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7166520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7166520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7166520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7166520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7166520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7166520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7166520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7166520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Мақаладағы негізгі ойды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уақытта экологиялық дағдарыс бүкіл әлемде өзекті мәселеге айналды. Бұл мәселеге тек мемлекеттер ғана емес, әрбір азамат та жауапкершілікпен қарауы керек. Жер бетінің ластануы, табиғи ресурстардың сарқылуы, климаттың өзгеруі – бұлардың бәрі адамзаттың болашағына тікелей әсер етеді. Сондықтан экологиялық мәселелерді шешу үшін әрқайсымыз табиғатты қорғауға өз үлесімізді қосуымыз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Мақаланың негізгі ойы — экологиялық мәселелерді шешу үшін әрбір адам табиғатты қорғауға жауапкершілікпен қарауы керек. Бұл тек мемлекеттердің ғана емес, әр азаматтың міндеті.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2. Тапсырма: Мақалада қолданылған дәлелдер мен мысалдарды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«Зерттеу нәтижелері көрсеткендей, жастар арасында экологиялық мәселелерге қатысты білім деңгейі өте төмен. Олардың көпшілігі қоқыстарды дұрыс бөле алмайды немесе экологиялық таза өнімдерді таңдау қажеттілігін түсінбейді. Мысалы, көптеген жастар пластикті қайта өңдеуге қажеттілікті сезінбей, оны қарапайым қоқыс ретінде лақтырып жібереді. Бұл өз кезегінде экологиялық жағдайды одан әрі ушықтырады.»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Мақалада экологиялық білім деңгейінің төмендігіне қатысты дәлелдер келтірілген. Жастардың қоқысты дұрыс бөле алмауы және экологиялық таза өнімдерді таңдау қажеттілігін түсінбеуі мысал ретінде қолданылған.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8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Зерттеу нәтижесін қорытындылау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«Әлеуметтік желілердің адам өміріне әсері туралы жүргізілген зерттеу көрсеткендей, олар адамдардың психологиялық жағдайына айтарлықтай әсер етеді. Зерттеу нәтижелері бойынша, әлеуметтік желілерді көп пайдаланатын адамдарда депрессия мен алаңдаушылық деңгейі жоғарырақ екені анықталды. Сонымен қатар, интернетте ұзақ уақыт өткізу адамның өзіне деген сенімсіздігін арттырады.»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Зерттеу нәтижелері бойынша әлеуметтік желілерді көп пайдаланатын адамдардың психологиялық жағдайы нашарлайды. Олар депрессия мен алаңдаушылықтың жоғары деңгейін сезінеді және интернетте ұзақ уақыт өткізу өзіне деген сенімсіздікті арттырады.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Мақалада ұсынылған шешімдерді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уақытта білім жүйесіндегі теңсіздік мәселесі өзекті болып отыр. Бұл мәселені шешу үшін бірнеше қадам жасау қажет. Біріншіден, ауылдық аймақтардағы мектептерге қолжетімділік пен сапалы білім беру керек. Екіншіден, мұғалімдердің біліктілігін арттыру бағдарламаларын кеңейту қажет. Үшіншіден, оқушыларға арналған қосымша білім беру курстарын енгізу арқылы олардың білім деңгейін көтеруге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Мақалада білім жүйесіндегі теңсіздік мәселесін шешу үшін ұсынылған шешімдер: ауылдық аймақтардағы мектептерге сапалы білім беру, мұғалімдердің біліктілігін арттыру, оқушыларға қосымша білім беру курстарын енгізу.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Мақала мен зерттеу арасындағы айырмашылықты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 (Мақала)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«Экономикалық дағдарыстың салдары еліміздің әртүрлі секторларына әсер етуде. Алайда, дағдарысқа қарсы шаралар қабылданса, экономиканың қайта өсуін қамтамасыз етуге болады. Бұл үшін мемлекеттік қолдау мен инвестициялар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 (Зерттеу)</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«Жүргізілген зерттеу нәтижесінде экономикалық дағдарыс кезеңінде шағын және орта бизнестің жағдайы ең ауыр жағдайда екені анықталды. Зерттеу барысында бизнесмендер үкімет тарапынан қосымша қолдау мен қаржылық көмек алу қажеттігін атап өтті.»</w:t>
            </w:r>
          </w:p>
          <w:p w:rsidR="00F90D9C" w:rsidRPr="00F90D9C" w:rsidRDefault="00F90D9C" w:rsidP="0054283A">
            <w:pPr>
              <w:rPr>
                <w:rFonts w:ascii="Times New Roman" w:hAnsi="Times New Roman" w:cs="Times New Roman"/>
                <w:b/>
                <w:iCs/>
                <w:sz w:val="24"/>
                <w:szCs w:val="24"/>
                <w:lang w:val="kk-KZ"/>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Мақалада экономикалық дағдарыстың әсері мен оны жеңу жолдары туралы жалпы пікірлер айтылған. Зерттеу болса нақты деректер мен талдаулар арқылы шағын және орта бизнестің дағдарысқа әсерін, сондай-ақ кәсіпкерлердің ұсыныстарын көрсетеді</w:t>
            </w: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716652021" name="Рисунок 17166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716652022" name="Рисунок 171665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716652023" name="Рисунок 17166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716652024" name="Рисунок 171665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716652025" name="Рисунок 17166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716652026" name="Рисунок 17166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716652027" name="Рисунок 171665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716652028" name="Рисунок 17166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716652029" name="Рисунок 171665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716652030" name="Рисунок 17166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69900" cy="402075"/>
                  <wp:effectExtent l="0" t="0" r="6350" b="0"/>
                  <wp:docPr id="1716652031" name="Рисунок 17166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333912384" name="Рисунок 33391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333912385" name="Рисунок 3339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333912386" name="Рисунок 33391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333912387" name="Рисунок 33391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2025" cy="527050"/>
                  <wp:effectExtent l="0" t="0" r="9525" b="6350"/>
                  <wp:docPr id="3339123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882869" cy="932221"/>
                  <wp:effectExtent l="0" t="0" r="0" b="1270"/>
                  <wp:docPr id="3339123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3339123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lastRenderedPageBreak/>
              <w:drawing>
                <wp:inline distT="0" distB="0" distL="0" distR="0">
                  <wp:extent cx="493395" cy="243205"/>
                  <wp:effectExtent l="0" t="0" r="1905" b="4445"/>
                  <wp:docPr id="33391239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33391239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17</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333912393" name="Рисунок 33391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Тұтас мәтіндер мен тұтас емес мәтіндер арасындағы айырмашылық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3339123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1921" cy="952500"/>
                  <wp:effectExtent l="0" t="0" r="0" b="0"/>
                  <wp:docPr id="333912395" name="Рисунок 33391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333912396" name="Рисунок 3339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3339123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3339123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457167" cy="788276"/>
                  <wp:effectExtent l="0" t="0" r="635" b="0"/>
                  <wp:docPr id="3339123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3339124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3339124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3339124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33391240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3339124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Тұтас мәтіндер мен тұтас емес мәтіндер арасындағы айырмашылықты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Мәтіндер</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r>
            <w:r w:rsidRPr="00F90D9C">
              <w:rPr>
                <w:rFonts w:ascii="Times New Roman" w:eastAsia="Times New Roman" w:hAnsi="Times New Roman" w:cs="Times New Roman"/>
                <w:b/>
                <w:bCs/>
                <w:sz w:val="24"/>
                <w:szCs w:val="24"/>
                <w:lang w:val="kk-KZ" w:eastAsia="ru-RU"/>
              </w:rPr>
              <w:t>Тұтас 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«Адам баласы ғасырлар бойы табиғатпен тығыз байланыста өмір сүріп келеді. Табиғаттың ғажайыптары бізді таңғалдырады. Біз оны қорғап, оны сақтауға міндеттіміз, себебі табиғатсыз өмір сүре алмаймыз.»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Тұтас емес 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«Табиғаттың ғажайыптары көптеген адамдарды таңғалдырады. Оны қорғау қажет, бірақ біз оны қалай қорғауымыз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Тұтас мәтінде барлық ой бір-бірімен байланысты болып, бір тақырыпты толық қамтиды (табиғатты қорғау туралы), ал тұтас емес мәтінде ойлар жартылай ғана айтылған, толық пікір немесе шешім ұсынылмаған.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Тұтас мәтін мен тұтас емес мәтінді салыстыру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 (Тұтас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«Тіл – халықтың байлығы мен қазынасы. Ол адамзаттың тарихын, мәдениетін, салт-дәстүрін ұрпақтан ұрпаққа жеткізеді. Тіл арқылы біз </w:t>
            </w:r>
            <w:r w:rsidRPr="00F90D9C">
              <w:rPr>
                <w:rFonts w:ascii="Times New Roman" w:eastAsia="Times New Roman" w:hAnsi="Times New Roman" w:cs="Times New Roman"/>
                <w:sz w:val="24"/>
                <w:szCs w:val="24"/>
                <w:lang w:eastAsia="ru-RU"/>
              </w:rPr>
              <w:lastRenderedPageBreak/>
              <w:t>өткенімізді білеміз және болашағымызға жол ашамыз. Сондықтан тілдің маңызы өте зор.»</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 (Тұтас емес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«Тіл өте маңызды. Ол адамдардың қарым-қатынасын қамтамасыз етеді. Біз тіл арқылы ақпарат алмасамыз. Тіл біздің өмірімізде көп рөл атқарады.»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 тұтас мәтін болып табылады, өйткені ол тілдің маңыздылығын толық түсіндіріп, оны сақтау қажеттілігі туралы ойлайды. Ал Мәтін 2 тұтас емес мәтін, себебі тек тілдің маңызы туралы бірнеше ойлар ғана айтылып, тақырып толық ашылмаған.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Тұтас мәтіндер мен тұтас емес мәтіндерді анықтау (Жұмбақ)</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«Бір кезде ғарышта отырар адамның аяқтарының астында бірдей қозғалыс жоқ. Ал бірақ бір күн келеді, ол өміріне жаңа бағыт алады. Және ол жерде ол өзгеше өмір сүре алады.»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«Ғарышта отырудың ерекше екені анық. Біз бұл туралы көп ойлана аламыз. Бірақ ғарышқа ұшуға болмайды.»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Жұмбақ</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«Екінші мәтінде барлық ойлар бір-бірімен байланысты ма? Бірінші мәтіннің идеясы толық ашылған ба?»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 тұтас мәтін, өйткені ол бір тақырыпты толық ашады, ал Мәтін 2 тұтас емес мәтін болып табылады, өйткені пікірлер толық емес және бір-бірімен байланыссыз.</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Тұтас мәтін мен тұтас емес мәтіндер арасындағы айырмашылықты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 (Тұтас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«Қала өмірі мен ауыл өмірі бір-бірінен өте </w:t>
            </w:r>
            <w:r w:rsidRPr="00F90D9C">
              <w:rPr>
                <w:rFonts w:ascii="Times New Roman" w:eastAsia="Times New Roman" w:hAnsi="Times New Roman" w:cs="Times New Roman"/>
                <w:sz w:val="24"/>
                <w:szCs w:val="24"/>
                <w:lang w:eastAsia="ru-RU"/>
              </w:rPr>
              <w:lastRenderedPageBreak/>
              <w:t>ерекшеленеді. Қалада үлкен ғимараттар мен көптеген адамдар өмір сүреді. Бұл жерде жұмыс орындары көп, бірақ табиғат кем. Ал ауылда адамдар көбінесе табиғатпен байланысты, бірақ жұмыс орындары шектеулі. Әрқайсысының өз артықшылықтары мен кемшіліктері бар.»</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 (Тұтас емес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«Қала мен ауыл арасында айырмашылық бар. Қалада көп адамдар, ал ауылда табиғат көп. Бірақ не үшін таңдау керек екені туралы айту қиын.»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 тұтас мәтін, өйткені қала мен ауыл өмірінің айырмашылықтарын толық сипаттап, әрқайсысының артықшылықтары мен кемшіліктерін түсіндіреді. Мәтін 2 тұтас емес мәтін, себебі қала мен ауылдың айырмашылықтары туралы толық әрі нақты ойлар айтылмаған.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Тұтас мәтіндер мен тұтас емес мәтіндермен жұмыс (Ойын)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Екі мәтіннің қайсысы тұтас, қайсысы тұтас емес екенін анықтаңыз. Осыдан кейін, тұтас емес мәтінді толықтырып, тұтас мәтінге айналдырыңыз.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 (Тұтас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 елдің болашағы. Білім алған адам әрқашан алға басады. Білім беру жүйесі қоғамды дамытады, оны жетілдіреді. Оған жан-жақты қолдау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 (Тұтас емес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өте маңызды. Оның адам өміріндегі рөлі үлкен. Білімнің түрлі салалары бар. Білім туралы айту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1 тұтас мәтін, өйткені білімнің маңызы туралы толық ой айтылған. Мәтін 2 тұтас емес мәтін, себебі білімнің маңызы ғана айтылып, тақырып толық ашылмаған.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Толықтыру</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«Білім – адам өміріндегі ең маңызды нәрсе. Ол қоғамның дамуы үшін қажет. Білім беру жүйесін </w:t>
            </w:r>
            <w:r w:rsidRPr="00F90D9C">
              <w:rPr>
                <w:rFonts w:ascii="Times New Roman" w:eastAsia="Times New Roman" w:hAnsi="Times New Roman" w:cs="Times New Roman"/>
                <w:sz w:val="24"/>
                <w:szCs w:val="24"/>
                <w:lang w:eastAsia="ru-RU"/>
              </w:rPr>
              <w:lastRenderedPageBreak/>
              <w:t>дамытуға бағытталған шаралар барлық деңгейде жүзеге асуы тиіс. Себебі, білімді ұрпақ еліміздің болашағын құрады.»</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333912405" name="Рисунок 3339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333912406" name="Рисунок 3339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54562" cy="514350"/>
                  <wp:effectExtent l="0" t="0" r="3175" b="0"/>
                  <wp:docPr id="333912407" name="Рисунок 3339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333912408" name="Рисунок 3339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w:t>
            </w:r>
            <w:r w:rsidRPr="00F90D9C">
              <w:rPr>
                <w:rFonts w:ascii="Times New Roman" w:hAnsi="Times New Roman" w:cs="Times New Roman"/>
                <w:sz w:val="24"/>
                <w:szCs w:val="24"/>
                <w:lang w:val="kk-KZ" w:eastAsia="en-GB"/>
              </w:rPr>
              <w:lastRenderedPageBreak/>
              <w:t>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333912409" name="Рисунок 33391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333912410" name="Рисунок 33391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333912411" name="Рисунок 3339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333912412" name="Рисунок 3339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333912413" name="Рисунок 3339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w:t>
            </w:r>
            <w:r w:rsidRPr="00F90D9C">
              <w:rPr>
                <w:rFonts w:ascii="Times New Roman" w:hAnsi="Times New Roman" w:cs="Times New Roman"/>
                <w:sz w:val="24"/>
                <w:szCs w:val="24"/>
                <w:lang w:val="kk-KZ"/>
              </w:rPr>
              <w:lastRenderedPageBreak/>
              <w:t>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333912414" name="Рисунок 3339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3339124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3339124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3339124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3339124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3339124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18</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333912421" name="Рисунок 3339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Оқушының өзіндік мәтін жазу дағдыларын дамыту </w:t>
            </w: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3339124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333912423" name="Рисунок 33391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333912424" name="Рисунок 3339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3339124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3339124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3339124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3339124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3339124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3339124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3339124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3339124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Тақырып таңдау және қысқаша мәтін жазу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Оқушыға келесі тақырыптарды беріп, өз пікірін білдіретін қысқаша мәтін жазуды сұраңыз: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Тақырыптар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7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Менің сүйікті жазушым.</w:t>
            </w:r>
          </w:p>
          <w:p w:rsidR="00F90D9C" w:rsidRPr="00F90D9C" w:rsidRDefault="00F90D9C" w:rsidP="00F90D9C">
            <w:pPr>
              <w:numPr>
                <w:ilvl w:val="0"/>
                <w:numId w:val="7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Қоршаған ортаны қорғау.</w:t>
            </w:r>
          </w:p>
          <w:p w:rsidR="00F90D9C" w:rsidRPr="00F90D9C" w:rsidRDefault="00F90D9C" w:rsidP="00F90D9C">
            <w:pPr>
              <w:numPr>
                <w:ilvl w:val="0"/>
                <w:numId w:val="7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Менің болашақтағы арманым.</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Жауап</w:t>
            </w:r>
            <w:r w:rsidRPr="00F90D9C">
              <w:rPr>
                <w:rFonts w:ascii="Times New Roman" w:eastAsia="Times New Roman" w:hAnsi="Times New Roman" w:cs="Times New Roman"/>
                <w:sz w:val="24"/>
                <w:szCs w:val="24"/>
                <w:lang w:eastAsia="ru-RU"/>
              </w:rPr>
              <w:t xml:space="preserve"> (Тақырып: Менің сүйікті жазушым):</w:t>
            </w:r>
            <w:r w:rsidRPr="00F90D9C">
              <w:rPr>
                <w:rFonts w:ascii="Times New Roman" w:eastAsia="Times New Roman" w:hAnsi="Times New Roman" w:cs="Times New Roman"/>
                <w:sz w:val="24"/>
                <w:szCs w:val="24"/>
                <w:lang w:eastAsia="ru-RU"/>
              </w:rPr>
              <w:br/>
              <w:t>«Менің сүйікті жазушым – Мұхтар Әуезов. Оның шығармалары арқылы мен қазақ халқының тарихы мен мәдениетін терең түсіндім. Әуезовтың "Абай жолы" романы мен үшін ерекше маңызды, себебі ол адамның рухани дамуын және ұлы тұлға Абай Құнанбайұлының өмір жолын ашады. Мұхтар Әуезовтың шығармалары менің ой-өрісімді кеңейтті және қазақ әдебиетіне деген сүйіспеншілігімді арттырды.»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Ой-толғау жазу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Оқушыларға "Білім – ең үлкен қазына" тақырыбына ой-толғау жазуды сұраңыз.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 адам өміріндегі ең маңызды нәрсе. Ол адамның дамуына және өмірде өз орнын табуына көмектеседі. Білім адамға тек ғылыми жетістіктер мен кәсіби біліктілік қана емес, сонымен бірге өмірдің мәнін түсінуге, дұрыс шешімдер қабылдауға, адамдармен қарым-қатынасты нығайтуға мүмкіндік береді. Әрбір адам өз білімін үнемі жетілдіріп отырса, ол қоғамға пайдасын тигізіп, әлемді жақсырақ етуде өз үлесін қосады.»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Әңгіме жазу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Оқушыдан «Табиғат аясына шығу» тақырыбына әңгіме жазуды сұраңыз.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«Кешқұрым менің достарыммен бірге орманға серуенге шықтым. Ағаштардың жасыл жапырақтары сары түске боялып, алтын түстес күн сәулелерімен араласып кетіп еді. Орманның тыныштығында тек құстардың әні ғана естіліп тұрды. Біз өзімізді табиғаттың бір бөлшегі ретінде сезініп, оған қалай қамқор болуымыз керектігін ойладық. Осы сәтте мен табиғаттың шынайы әсемдігін түсініп, оған деген сүйіспеншілігім артты.»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09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Шығармашылық сұраққа жауап жазу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Оқушыға «Егер мен қала тұрғыны болсам, ауылға не үшін барғым келеді?» деген сұраққа шығармашылық жауап жазуды сұраңыз.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«Егер мен қала тұрғыны болсам, ауылға табиғаттың тыныштығын сезіну үшін барар едім. Қаладағы шу мен ауқымды ғимараттардан шаршаған кезде, ауылдың таза ауасы мен кең даладағы тыныштық маған ерекше күш пен тынығу береді. Ауылда уақытты өтіп бара жатқан табиғатпен бірге өткізген сайын, мен оның сұлулығын тереңірек түсінемін. Сонымен қатар, ауыл өмірінің қарапайымдылығы мен адамдардың бір-біріне жақындығы мен үшін өте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09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Оқиғаның дамуын толықтыру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Шарт</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Оқушыға жартылай жазылған мәтінді толықтырып, аяқтауды сұраңыз.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Жартылай 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«Жаңбырлы күні мен үйден шығуға мәжбүр болдым. Шамалы уақыттан кейін мен мектепке жеткенде, қатты жаңбыр жауды, мен шалшықтардан секіріп өтіп бара жатқанымда...»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«Шамалы уақыттан кейін мен мектепке жеткенде, қатты жаңбыр жауды, мен шалшықтардан секіріп өтіп бара жатқанымда, аяқ киімім суға малшынып, шалбарымның төменгі жағы балшықпен бітеліп қалды. Алайда мені қызықтырғаны — жолда келе жатып, жаңа танысқан досымның күліп тұрғаны болды. Ол да мен сияқты жаңбырдан қашып жүр еді, біз екеуіміз бірге күліп, мектепке дейін жеттік.»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333912433" name="Рисунок 33391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333912434" name="Рисунок 33391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333912435" name="Рисунок 33391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333912436" name="Рисунок 3339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333912441" name="Рисунок 3339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825815616" name="Рисунок 18258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825815619" name="Рисунок 18258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825815620" name="Рисунок 18258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825815622" name="Рисунок 18258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825815623" name="Рисунок 18258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825815624" name="Рисунок 18258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825815625" name="Рисунок 18258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825815626" name="Рисунок 182581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825815627" name="Рисунок 182581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825815628" name="Рисунок 18258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8258156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8258156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8258156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8258156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8258156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19</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825815652" name="Рисунок 182581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8258156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pStyle w:val="a3"/>
              <w:rPr>
                <w:highlight w:val="yellow"/>
                <w:lang w:val="kk-KZ"/>
              </w:rPr>
            </w:pPr>
            <w:r w:rsidRPr="00F90D9C">
              <w:rPr>
                <w:highlight w:val="yellow"/>
                <w:lang w:val="kk-KZ"/>
              </w:rPr>
              <w:t xml:space="preserve">Мәтіндер арқылы ақпаратты өңдеу және жинақтау </w:t>
            </w:r>
          </w:p>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825815654" name="Рисунок 182581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825815655" name="Рисунок 182581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 w:val="0"/>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8258156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8258156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8258156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8258156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8258156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8258156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8258156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8258156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Мәтінді қысқаша қорытындылау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«Ауа райының өзгеруі экологияға теріс әсерін тигізуде. Соңғы жылдары климаттың өзгеруі салдарынан жер бетінде табиғи апаттар жиі болып тұр. Бұл апаттар адам өміріне, шаруашылыққа, ауыл шаруашылығына және экожүйеге үлкен зиян келтіруде. Ғалымдар бұл өзгерістердің басты себебі ретінде антропогендік факторларды, яғни адамдардың іс-әрекеттерін атап отыр.»</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Мәтінде климаттың өзгеруі мен табиғи апаттардың жиілеуі туралы айтылған. Бұл жағдайдың негізгі себебі ретінде адам әрекеттері, әсіресе экологиялық жағдайға теріс әсер ететін іс-әрекеттер аталады.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Мәтіннен маңызды ақпаратты бөліп алу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қоғамда цифрлық технологиялардың дамуы үлкен қарқын алды. Интернет, мобильді телефондар, әлеуметтік желілер бізге ақпарат алмасуды жеңілдетті. Дегенмен, бұл жаңа технологиялардың теріс әсерлері де жоқ емес. Атап айтқанда, жастар арасында интернетке тәуелділік мәселесі күннен-күнге өзекті болып келеді.»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Маңызды ақпарат</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7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Цифрлық технологиялар мен интернеттің дамуы.</w:t>
            </w:r>
          </w:p>
          <w:p w:rsidR="00F90D9C" w:rsidRPr="00F90D9C" w:rsidRDefault="00F90D9C" w:rsidP="00F90D9C">
            <w:pPr>
              <w:numPr>
                <w:ilvl w:val="0"/>
                <w:numId w:val="7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Жаңа технологиялардың жастарға әсері, оның ішінде интернетке тәуелділік мәселесі.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Мәтінді классификациялау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«Жер шарындағы климаттың өзгеруі себепті, ауыл шаруашылығына келетін әсерлер көп. Су тапшылығы, ауа температурасының көтерілуі, жауын-шашын мөлшерінің өзгеруі және табиғи апаттар ауыл шаруашылығын қиындатуда. Сондай-ақ, қоршаған ортаға жасалған зиянды әсерлердің салдарынан биологиялық әртүрлілік азаюда.»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22"/>
              <w:gridCol w:w="7123"/>
            </w:tblGrid>
            <w:tr w:rsidR="00F90D9C" w:rsidRPr="00F90D9C" w:rsidTr="0054283A">
              <w:trPr>
                <w:tblHeader/>
                <w:tblCellSpacing w:w="15" w:type="dxa"/>
              </w:trPr>
              <w:tc>
                <w:tcPr>
                  <w:tcW w:w="2277"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Мәселе</w:t>
                  </w:r>
                </w:p>
              </w:tc>
              <w:tc>
                <w:tcPr>
                  <w:tcW w:w="7078" w:type="dxa"/>
                  <w:vAlign w:val="center"/>
                  <w:hideMark/>
                </w:tcPr>
                <w:p w:rsidR="00F90D9C" w:rsidRPr="00F90D9C" w:rsidRDefault="00F90D9C" w:rsidP="0054283A">
                  <w:pPr>
                    <w:spacing w:after="0" w:line="240" w:lineRule="auto"/>
                    <w:jc w:val="center"/>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Салдарлары</w:t>
                  </w:r>
                </w:p>
              </w:tc>
            </w:tr>
            <w:tr w:rsidR="00F90D9C" w:rsidRPr="00F90D9C" w:rsidTr="0054283A">
              <w:trPr>
                <w:tblCellSpacing w:w="15" w:type="dxa"/>
              </w:trPr>
              <w:tc>
                <w:tcPr>
                  <w:tcW w:w="227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Климаттың өзгеруі</w:t>
                  </w:r>
                </w:p>
              </w:tc>
              <w:tc>
                <w:tcPr>
                  <w:tcW w:w="707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Су тапшылығы, температураның көтерілуі, жауын-шашын мөлшерінің өзгеруі, табиғи апаттар</w:t>
                  </w:r>
                </w:p>
              </w:tc>
            </w:tr>
            <w:tr w:rsidR="00F90D9C" w:rsidRPr="00F90D9C" w:rsidTr="0054283A">
              <w:trPr>
                <w:tblCellSpacing w:w="15" w:type="dxa"/>
              </w:trPr>
              <w:tc>
                <w:tcPr>
                  <w:tcW w:w="2277"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Қоршаған ортаға зиян</w:t>
                  </w:r>
                </w:p>
              </w:tc>
              <w:tc>
                <w:tcPr>
                  <w:tcW w:w="7078" w:type="dxa"/>
                  <w:vAlign w:val="center"/>
                  <w:hideMark/>
                </w:tcPr>
                <w:p w:rsidR="00F90D9C" w:rsidRPr="00F90D9C" w:rsidRDefault="00F90D9C" w:rsidP="0054283A">
                  <w:pPr>
                    <w:spacing w:after="0"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Биологиялық әртүрліліктің азаюы</w:t>
                  </w:r>
                </w:p>
              </w:tc>
            </w:tr>
          </w:tbl>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Мәтіндердегі негізгі ойды жинақтау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1</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«Табиғатты қорғау үшін әр адам өз үлесін қосуы қажет. Әсіресе, экологиялық таза өнімдерді пайдалану, қоқысты қайта өңдеу және табиғатқа </w:t>
            </w:r>
            <w:r w:rsidRPr="00F90D9C">
              <w:rPr>
                <w:rFonts w:ascii="Times New Roman" w:eastAsia="Times New Roman" w:hAnsi="Times New Roman" w:cs="Times New Roman"/>
                <w:sz w:val="24"/>
                <w:szCs w:val="24"/>
                <w:lang w:eastAsia="ru-RU"/>
              </w:rPr>
              <w:lastRenderedPageBreak/>
              <w:t>зиян келтіретін әрекеттерден аулақ болу өте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 2</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уақытта табиғи ресурстардың сарқылуы әлемдік мәселе болып отыр. Көптеген елдер бұл мәселені шешу үшін жасыл энергетика мен экологиялық жобаларды дамытуға баса назар аударуда.»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Негізгі ой</w:t>
            </w:r>
            <w:r w:rsidRPr="00F90D9C">
              <w:rPr>
                <w:rFonts w:ascii="Times New Roman" w:eastAsia="Times New Roman" w:hAnsi="Times New Roman" w:cs="Times New Roman"/>
                <w:sz w:val="24"/>
                <w:szCs w:val="24"/>
                <w:lang w:eastAsia="ru-RU"/>
              </w:rPr>
              <w:t>: Табиғатты қорғау үшін экологиялық таза әрекеттер жасау қажет. Қоршаған ортаны сақтау үшін қайта өңдеу және жасыл энергетиканы дамыту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Мәтіннен негізгі идеяларды бөліп, ұсыныс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«Жастардың денсаулығы мен салауатты өмір салты өте маңызды. Жастар арасында физикалық белсенділікті арттыру, дұрыс тамақтану, темекі мен алкогольді қолданбау маңызды. Сонымен қатар, психологиялық денсаулыққа да көңіл бөлінуі керек. Әрине, мемлекет тарапынан қолдау қажет, бірақ жастардың өздері де жауапкершілікті сезінуі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Негізгі идеялар</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7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денсаулығы мен салауатты өмір салтының маңызы.</w:t>
            </w:r>
          </w:p>
          <w:p w:rsidR="00F90D9C" w:rsidRPr="00F90D9C" w:rsidRDefault="00F90D9C" w:rsidP="00F90D9C">
            <w:pPr>
              <w:numPr>
                <w:ilvl w:val="0"/>
                <w:numId w:val="7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Физикалық белсенділікті арттыру, дұрыс тамақтану, зиянды әдеттерден аулақ болу қажеттілігі.</w:t>
            </w:r>
          </w:p>
          <w:p w:rsidR="00F90D9C" w:rsidRPr="00F90D9C" w:rsidRDefault="00F90D9C" w:rsidP="00F90D9C">
            <w:pPr>
              <w:numPr>
                <w:ilvl w:val="0"/>
                <w:numId w:val="7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Мемлекеттік қолдау және жастардың жауапкершілігі.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Ұсыныс</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Жастар арасында салауатты өмір салтын қалыптастыру үшін білім беру жүйесінде денсаулық сақтау мәселелері бойынша арнайы бағдарламалар енгізу қажет.</w:t>
            </w:r>
          </w:p>
          <w:p w:rsidR="00F90D9C" w:rsidRPr="00F90D9C" w:rsidRDefault="005C4FE8" w:rsidP="0054283A">
            <w:pPr>
              <w:rPr>
                <w:rFonts w:ascii="Times New Roman" w:hAnsi="Times New Roman" w:cs="Times New Roman"/>
                <w:b/>
                <w:iCs/>
                <w:sz w:val="24"/>
                <w:szCs w:val="24"/>
              </w:rPr>
            </w:pPr>
            <w:r>
              <w:rPr>
                <w:rFonts w:ascii="Times New Roman" w:eastAsia="Times New Roman" w:hAnsi="Times New Roman" w:cs="Times New Roman"/>
                <w:noProof/>
                <w:sz w:val="24"/>
                <w:szCs w:val="24"/>
                <w:lang w:eastAsia="ru-RU"/>
              </w:rPr>
              <w:pict>
                <v:rect id="_x0000_i1104" alt="" style="width:451.3pt;height:.05pt;mso-width-percent:0;mso-height-percent:0;mso-width-percent:0;mso-height-percent:0" o:hralign="center" o:hrstd="t" o:hr="t" fillcolor="#a0a0a0" stroked="f"/>
              </w:pict>
            </w: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825815664" name="Рисунок 18258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825815665" name="Рисунок 182581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825815666" name="Рисунок 18258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825815667" name="Рисунок 182581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825815668" name="Рисунок 182581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825815669" name="Рисунок 18258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8258156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8258156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8258156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 xml:space="preserve">Сабаққа кері </w:t>
            </w:r>
            <w:r w:rsidRPr="00F90D9C">
              <w:rPr>
                <w:rFonts w:ascii="Times New Roman" w:hAnsi="Times New Roman" w:cs="Times New Roman"/>
                <w:sz w:val="24"/>
                <w:szCs w:val="24"/>
                <w:lang w:val="kk-KZ"/>
              </w:rPr>
              <w:lastRenderedPageBreak/>
              <w:t>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lastRenderedPageBreak/>
              <w:drawing>
                <wp:inline distT="0" distB="0" distL="0" distR="0">
                  <wp:extent cx="493395" cy="243205"/>
                  <wp:effectExtent l="0" t="0" r="1905" b="4445"/>
                  <wp:docPr id="18258156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8258156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20</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825815675" name="Рисунок 18258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8258156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pStyle w:val="a3"/>
              <w:rPr>
                <w:highlight w:val="yellow"/>
              </w:rPr>
            </w:pPr>
            <w:r w:rsidRPr="00F90D9C">
              <w:rPr>
                <w:highlight w:val="yellow"/>
              </w:rPr>
              <w:t xml:space="preserve">Мәтіндерден қысқаша қорытынды жасау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825815677" name="Рисунок 182581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1825815678" name="Рисунок 182581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8258156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8055444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8055444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8055444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8055444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8055444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8055444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8055444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Мәтіннен негізгі идеяны бөліп, қысқаша қорытынды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«Бүгінгі таңда экология мәселелері бүкіл әлем бойынша өзекті болып отыр. Қоршаған ортаның ластануы, табиғи ресурстардың сарқылуы, климаттың өзгеруі – осының бәрі адамзаттың болашағына қауіп төндіруде. Сондықтан экологиялық білім мен сананы арттыру, табиғатты қорғау шараларын қабылдау әр адамның міндеті.»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Экология мәселелері қазіргі таңда өте маңызды. Адамзаттың болашағы үшін экологиялық білім </w:t>
            </w:r>
            <w:r w:rsidRPr="00F90D9C">
              <w:rPr>
                <w:rFonts w:ascii="Times New Roman" w:eastAsia="Times New Roman" w:hAnsi="Times New Roman" w:cs="Times New Roman"/>
                <w:sz w:val="24"/>
                <w:szCs w:val="24"/>
                <w:lang w:val="kk-KZ" w:eastAsia="ru-RU"/>
              </w:rPr>
              <w:lastRenderedPageBreak/>
              <w:t>мен табиғатты қорғау шараларын қабылдау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Мәтінді талдап, қорытынды шығару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«Ақпараттық технологиялар қазіргі қоғамның негізгі бөлігін құрайды. Интернет, смартфондар, әлеуметтік желілер біздің өміріміздің ажырамас бөлігіне айналды. Бірақ бұл технологиялардың дамуы кейбір теріс әсерлерге де себеп болды. Мысалы, интернетке тәуелділік, жеке ақпараттың қауіпсіздігі, әлеуметтік желілерде адамдардың шынайы өмірден алшақтауы сияқты мәселелер бар.»</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Ақпараттық технологиялар біздің өмірімізде үлкен рөл атқарады, бірақ олардың теріс әсерлері де бар, әсіресе интернетке тәуелділік пен жеке ақпараттың қауіпсіздігі мәселелері.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Мәтінді оқып, қорытынды жасайтын қысқаша сөйлем жазу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«Жастардың салауатты өмір салтына бейімделуі өте маңызды. Олар дұрыс тамақтанып, тұрақты түрде физикалық жаттығулар жасап, зиянды әдеттерден аулақ болуы керек. Мұндай өмір салты адамның денсаулығын сақтап, ұзақ әрі бақытты өмір сүруге мүмкіндік береді.»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Салауатты өмір салты жастардың денсаулығын сақтап, ұзақ өмір сүруге мүмкіндік береді.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Мәтіннің мазмұнын қысқаша түйіндеу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«Әлемде экологиялық дағдарыс барған сайын ауырлап келеді. Климаттың өзгеруі, ормандардың жойылуы, теңіздердің ластануы – бұлардың бәрі табиғатқа орасан зор зиян келтіріп жатыр. </w:t>
            </w:r>
            <w:r w:rsidRPr="00F90D9C">
              <w:rPr>
                <w:rFonts w:ascii="Times New Roman" w:eastAsia="Times New Roman" w:hAnsi="Times New Roman" w:cs="Times New Roman"/>
                <w:sz w:val="24"/>
                <w:szCs w:val="24"/>
                <w:lang w:eastAsia="ru-RU"/>
              </w:rPr>
              <w:lastRenderedPageBreak/>
              <w:t>Экологиялық білім беру мен қоршаған ортаны қорғау мәселесіне ерекше көңіл бөлу қажет. Әрбір адам экологияға қатысты жауапкершілікті өзіне алуы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Экологиялық дағдарыс салдарынан табиғатқа зиян келіп жатыр. Бұл мәселені шешу үшін экологиялық білім беру және әр адамның жауапкершілігі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Мәтінді оқып, қорытынды жасап, пікір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кезде жасанды интеллект адамның жұмысын жеңілдетуге көмектесуде. Ол көптеген салаларда, мысалы, медицинада, өндірісте және білім беру жүйесінде қолданылуда. Бірақ кейбір мамандар жасанды интеллекттің дамуы жұмыс орындарын қысқартуы мүмкін деп алаңдауда.»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 адам өмірін жеңілдетіп, жаңа мүмкіндіктер ашса да, оның жұмыс орындарына әсер етуі мүмкін. Сондықтан бұл технологияны қолдану кезінде әлеуметтік салдарды ескерген жөн.</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805544455" name="Рисунок 180554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79755" cy="174960"/>
                  <wp:effectExtent l="0" t="0" r="0" b="0"/>
                  <wp:docPr id="1805544456" name="Рисунок 180554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805544457" name="Рисунок 18055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805544458" name="Рисунок 180554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488950" cy="706829"/>
                  <wp:effectExtent l="0" t="0" r="6350" b="0"/>
                  <wp:docPr id="1805544459" name="Рисунок 180554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805544460" name="Рисунок 180554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805544461" name="Рисунок 180554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805544462" name="Рисунок 180554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805544463" name="Рисунок 180554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06707" cy="381000"/>
                  <wp:effectExtent l="0" t="0" r="0" b="0"/>
                  <wp:docPr id="1805544464" name="Рисунок 18055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805544465" name="Рисунок 180554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805544466" name="Рисунок 180554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553816" cy="412750"/>
                  <wp:effectExtent l="0" t="0" r="0" b="6350"/>
                  <wp:docPr id="1805544467" name="Рисунок 180554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805544468" name="Рисунок 180554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805544469" name="Рисунок 180554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8055444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8055444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8055444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8055444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8055444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21</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805544475" name="Рисунок 180554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rPr>
            </w:pPr>
            <w:r w:rsidRPr="00F90D9C">
              <w:rPr>
                <w:highlight w:val="yellow"/>
              </w:rPr>
              <w:t xml:space="preserve">Тұтас мәтіндерден тұжырым жасау </w:t>
            </w: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8055444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1921" cy="952500"/>
                  <wp:effectExtent l="0" t="0" r="0" b="0"/>
                  <wp:docPr id="1805544477" name="Рисунок 180554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805544478" name="Рисунок 180554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8055444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8055445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8055445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8055445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8055445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8055445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2058011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2058011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Мәтіннен тұжырым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уақытта жастардың әлеуметтік желілерге тәуелділігі күрт артып келеді. Әлеуметтік желілерді күнделікті пайдалану олардың уақытын көп алады, ал шынайы өмірмен байланыс үзілуде. Бұл жағдай олардың психологиялық денсаулығына да әсер етуі мүмкін.»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Әлеуметтік желілердің артық пайдаланылуы жастардың психологиялық денсаулығына және шынайы өмірмен байланысына теріс әсер етуі мүмкін.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0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Мәтіннен қорытынды жасап, тұжырым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«Қоршаған ортаға зиян келтіретін әрекеттердің көпшілігі адам баласының шаруашылық </w:t>
            </w:r>
            <w:r w:rsidRPr="00F90D9C">
              <w:rPr>
                <w:rFonts w:ascii="Times New Roman" w:eastAsia="Times New Roman" w:hAnsi="Times New Roman" w:cs="Times New Roman"/>
                <w:sz w:val="24"/>
                <w:szCs w:val="24"/>
                <w:lang w:eastAsia="ru-RU"/>
              </w:rPr>
              <w:lastRenderedPageBreak/>
              <w:t>әрекеттерінен туындайды. Бұл мәселелердің алдын алу үшін экологиялық білім мен табиғатты қорғауға бағытталған шаралар қажет. Барлық азаматтар экологиялық жауапкершілікті сезініп, табиғатты қорғауға атсалысуы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Адамдардың экологиялық жауапкершілікті сезініп, табиғатты қорғауға бағытталған шараларға қатысуы арқылы қоршаған ортаға зиян келтіретін мәселелерді шешуге болады.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Мәтіннен негізгі ойды тұжырымдау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 қоғамның дамуының басты қозғаушы күші. Оқу жүйесі мен білім беру саласындағы инновациялар арқылы жастарға жаңа мүмкіндіктер туындайды. Сонымен қатар, білім беру жүйесі қоғамның әлеуметтік және экономикалық дамуына ықпал етіп, жаңа буынның бәсекеге қабілетті болуына көмектеседі.»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Білім беру жүйесі қоғамның дамуына ықпал етеді және жастардың бәсекеге қабілеттілігін арттыру үшін маңызды рөл атқарады.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Мәтіннен тұжырым жасап, пікір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«Жер бетіндегі климаттың өзгеруі көптеген табиғи апаттардың себебі болып отыр. Әсіресе, ормандардың жойылуы мен ауа ластануы экологиялық дағдарысты ушықтырып, адамзаттың болашағына қауіп төндіруде. Осы мәселелерді шешу үшін халықаралық ынтымақтастық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Климаттың өзгеруі мен экологиялық дағдарыс адамзатқа қауіп төндіруде, сондықтан бұл мәселелерді шешу үшін халықаралық ынтымақтастық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11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Мәтіннен тұжырым жасау және жеке көзқарас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интеллекттің дамуымен көптеген жұмыстар автоматтандырылып жатыр. Бұл технология адамдардың күнделікті тұрмысын жеңілдетеді және жаңа мүмкіндіктер ашады. Дегенмен, кейбір мамандар бұл технологияның жұмыс орындарын қысқартуы мүмкін екенін айтады.»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Жасанды интеллект адамдардың жұмысын жеңілдеткенімен, жұмыс орындарының қысқаруына әкелуі мүмкін. Сондықтан бұл технологияны енгізу кезінде әлеуметтік салдарларды ескеру керек.</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205801184" name="Рисунок 12058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05801185" name="Рисунок 120580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54562" cy="514350"/>
                  <wp:effectExtent l="0" t="0" r="3175" b="0"/>
                  <wp:docPr id="1205801186" name="Рисунок 120580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w:t>
            </w:r>
            <w:r w:rsidRPr="00F90D9C">
              <w:rPr>
                <w:rFonts w:ascii="Times New Roman" w:hAnsi="Times New Roman" w:cs="Times New Roman"/>
                <w:sz w:val="24"/>
                <w:szCs w:val="24"/>
                <w:lang w:val="kk-KZ" w:eastAsia="en-GB"/>
              </w:rPr>
              <w:lastRenderedPageBreak/>
              <w:t>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05801187" name="Рисунок 120580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205801188" name="Рисунок 120580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205801189" name="Рисунок 120580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205801190" name="Рисунок 120580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205801191" name="Рисунок 120580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205801192" name="Рисунок 120580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205801193" name="Рисунок 120580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2058011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2058011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2058011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2058011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2058011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22</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205801199" name="Рисунок 120580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Мәтіндердегі кейіпкерлер мен оқиға желісін талдау </w:t>
            </w: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2058012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1040597" cy="1030406"/>
                  <wp:effectExtent l="0" t="0" r="7620" b="0"/>
                  <wp:docPr id="1205801201" name="Рисунок 120580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205801202" name="Рисунок 120580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2058012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2058012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2058012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20580120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2058012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20580120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2058012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2058012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 бойынша кейіпкердің мінезін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«Абай – қазақ халқының ұлы ақыны. Ол кішіпейіл, бірақ өте шешімді адам болатын. Өз халқының болашағын ойлап, оларды білім мен тәрбиеге шақырды. Абайдың ойлары мен </w:t>
            </w:r>
            <w:r w:rsidRPr="00F90D9C">
              <w:rPr>
                <w:rFonts w:ascii="Times New Roman" w:eastAsia="Times New Roman" w:hAnsi="Times New Roman" w:cs="Times New Roman"/>
                <w:sz w:val="24"/>
                <w:szCs w:val="24"/>
                <w:lang w:val="kk-KZ" w:eastAsia="ru-RU"/>
              </w:rPr>
              <w:lastRenderedPageBreak/>
              <w:t>шығармаларының тереңдігі оның адамгершілік қасиеттерін көрсетеді.»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Абайдың мінезі – кішіпейіл және шешімді. Ол өз халқының болашағын ойлап, білім мен тәрбиеге үлкен мән берді. </w:t>
            </w:r>
            <w:r w:rsidRPr="00F90D9C">
              <w:rPr>
                <w:rFonts w:ascii="Times New Roman" w:eastAsia="Times New Roman" w:hAnsi="Times New Roman" w:cs="Times New Roman"/>
                <w:sz w:val="24"/>
                <w:szCs w:val="24"/>
                <w:lang w:eastAsia="ru-RU"/>
              </w:rPr>
              <w:t>Оның шығармалары терең ой мен адамгершіліктің үлгісі болып табылады.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Оқиға желісін қысқаша сипаттау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«Әли мектепке кешігіп келді. Мұғалімнің сөзіне құлақ асқан ол сабақта жақсы нәтижеге қол жеткізуге ұмтылды. Достарымен бірге еңбек етіп, бірнеше күннен кейін ол өзінің қатесін түсініп, өз әрекеттерін түзетті.»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Оқиға желісі бойынша Әли мектепке кешігіп келді. Мұғалімінің сөзіне құлақ асып, ол өз әрекеттерін түзетіп, сабақта жақсы нәтижелерге қол жеткізуге тырысты.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Кейіпкердің шешім қабылдауын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«Ержан жолдасымен кездесуге бара жатқанда, ол жолда бір адамды көріп, оны көмектесуге шешім қабылдады. Ол өз жоспарын кейінге қалдырып, қиын жағдайға түскен адамға қол ұшын берді.»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Ержанның шешімі – өз жоспарын кейінге қалдырып, қиын жағдайға тап болған адамға көмек көрсету болды. Бұл шешімі оның жомарт және жауапкершілікті адам екенін көрсетеді.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Оқиғаның басты оқиғасын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«Шымкенттің үлкен базарында бір күн бойы жүк тасушылар мен сатушылар шаршап жұмыс істеді. Базарда көптеген адамдар келе жатты. Алайда, </w:t>
            </w:r>
            <w:r w:rsidRPr="00F90D9C">
              <w:rPr>
                <w:rFonts w:ascii="Times New Roman" w:eastAsia="Times New Roman" w:hAnsi="Times New Roman" w:cs="Times New Roman"/>
                <w:sz w:val="24"/>
                <w:szCs w:val="24"/>
                <w:lang w:eastAsia="ru-RU"/>
              </w:rPr>
              <w:lastRenderedPageBreak/>
              <w:t>бір кездері белгісіз бір адам базарда тәртіпсіздік туғызып, барлық жүк тасушылардың жұмысын тоқтатуға мәжбүр етті. Бәрі жағдайды тыныштандыруға тырысып, ақыры тәртіп орнады.»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Оқиғаның басты оқиғасы – белгісіз бір адамның базарда тәртіпсіздік туғызып, жүк тасушылардың жұмысын тоқтатуына әкелді. Бірақ кейін жағдай тыныштандырылып, тәртіп орнатылды.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Оқиға желісіндегі конфликтіні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«Алмас ауылдан қалаға көшкенде жаңа ортаға бейімделуге қиындықтар туындады. Ол үйренген ауыл өмірінен қаладағы жат пәтерде жалғыздықты сезінді. Бірнеше күннен кейін ол жаңа достар тауып, қала өміріне бейімделді.»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Оқиға желісіндегі конфликт Алмас өз ауылынан қалаға көшкенде жаңа ортаға бейімделе алмауында болды. Бірақ ол уақыт өте келе жаңа достар тауып, қала өміріне бейімделді, сондықтан конфликт шешілді.</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205801211" name="Рисунок 12058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05801212" name="Рисунок 12058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05801213" name="Рисунок 12058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05801214" name="Рисунок 12058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205801215" name="Рисунок 12058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068639040" name="Рисунок 106863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068639041" name="Рисунок 106863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068639042" name="Рисунок 106863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068639043" name="Рисунок 106863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068639044" name="Рисунок 106863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068639045" name="Рисунок 106863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068639046" name="Рисунок 106863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068639047" name="Рисунок 106863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068639048" name="Рисунок 106863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068639049" name="Рисунок 106863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2025" cy="527050"/>
                  <wp:effectExtent l="0" t="0" r="9525" b="6350"/>
                  <wp:docPr id="10686390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882869" cy="932221"/>
                  <wp:effectExtent l="0" t="0" r="0" b="1270"/>
                  <wp:docPr id="10686390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0686390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lastRenderedPageBreak/>
              <w:drawing>
                <wp:inline distT="0" distB="0" distL="0" distR="0">
                  <wp:extent cx="493395" cy="243205"/>
                  <wp:effectExtent l="0" t="0" r="1905" b="4445"/>
                  <wp:docPr id="10686390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0686390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23</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068639055" name="Рисунок 106863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0686390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pStyle w:val="a3"/>
              <w:rPr>
                <w:highlight w:val="yellow"/>
              </w:rPr>
            </w:pPr>
            <w:r w:rsidRPr="00F90D9C">
              <w:rPr>
                <w:highlight w:val="yellow"/>
              </w:rPr>
              <w:t xml:space="preserve">Мәтіндердегі тілдік құралдарды талдау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068639057" name="Рисунок 106863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068639058" name="Рисунок 106863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 w:val="0"/>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0686390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0686390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457167" cy="788276"/>
                  <wp:effectExtent l="0" t="0" r="635" b="0"/>
                  <wp:docPr id="10686390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0686390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0686390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0686390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06863906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0686390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 Тапсырма: Мәтіндегі метафораны анықтап,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«Табиғат – біздің анамыз. Ол бізді үнемі бауырына басып, жылытады, қажет болғанда, анасындай қатал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Мәтіндегі метафора – «Табиғат – біздің анамыз». Бұл жерде табиғат адам өміріндегі маңызды рөлді көрсететіндей, ананың қамқорлығы мен қатаңдығын бейнелейді. Табиғаттың адамзатқа деген қатынасы осылайша аналық мейірім мен жауапкершілікті сипаттайды.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Мәтіндегі эпитетті анықтап, оның мағынасын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«Таң сәріде алыс көкжиекке көз тастап, алтын күн өз сәулесін жаудырды. Оның жылуы барлық тіршілікке өмір берді.»</w:t>
            </w:r>
          </w:p>
          <w:p w:rsidR="00F90D9C" w:rsidRPr="00F90D9C" w:rsidRDefault="00F90D9C" w:rsidP="0054283A">
            <w:pPr>
              <w:spacing w:before="100" w:beforeAutospacing="1" w:after="100" w:afterAutospacing="1"/>
              <w:outlineLvl w:val="2"/>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Мәтіндегі эпитеттер: «алтын күн» және «жылуы». «Алтын күн» эпитеті күннің жарқыраған сұлулығын, оның ерекше жарық шашуын бейнелейді. Ал «жылуы» </w:t>
            </w:r>
            <w:r w:rsidRPr="00F90D9C">
              <w:rPr>
                <w:rFonts w:ascii="Times New Roman" w:eastAsia="Times New Roman" w:hAnsi="Times New Roman" w:cs="Times New Roman"/>
                <w:b/>
                <w:bCs/>
                <w:sz w:val="24"/>
                <w:szCs w:val="24"/>
                <w:lang w:eastAsia="ru-RU"/>
              </w:rPr>
              <w:t>1</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эпитеті күннің барлық тіршілікке өмір беретін, жылытып тұратын қасиетін сипаттайды.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11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Мәтіндегі гиперболаны анықтап, мағынасын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«Ол күнде түнде демалмай жұмыс істеді, ешқашан шаршамайды!»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гипербола – «ешқашан шаршамайды». Бұл сөздер кейіпкердің тым көп жұмыс істегенін, шаршамайтын сияқты көрінетінін артық мөлшерде көрсету үшін қолданылған. Гипербола жағдайдың шектен тыс екендігін, әсіресе адам күшінің шексіздігіне байланысты гиперболалық ойды білдіреді.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1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Мәтіндегі қайталауды анықтап, оның мақсатын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«Мен оны іздедім, іздедім де, таппадым. Бірақ мен қайтадан іздеймін, іздеймін, және бір күні табамын.»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қайталау – «іздедім» және «іздеймін». Бұл қайталау әрекеттің қайталанатындығын және кейіпкердің шешіміне деген берік сенімділігін білдіреді. Қайталау арқылы оның үмітінің күшті екенін, мақсатқа жетуге деген ықыласын көрсете 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Мәтіндегі аллитерацияны анықтап, оның әсерін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«Кішкентай көңілді қыз қиялында қол ұстасып, қалада қыдырды.»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Мәтіндегі аллитерация – «к», «қ» дыбыстарының қайталануы. Бұл дыбыстардың қайталануы мәтіннің ырғағын қалыптастырады, ол оқырманға ырғақты әрі көңілді әсер береді. Аллитерация </w:t>
            </w:r>
            <w:r w:rsidRPr="00F90D9C">
              <w:rPr>
                <w:rFonts w:ascii="Times New Roman" w:eastAsia="Times New Roman" w:hAnsi="Times New Roman" w:cs="Times New Roman"/>
                <w:sz w:val="24"/>
                <w:szCs w:val="24"/>
                <w:lang w:eastAsia="ru-RU"/>
              </w:rPr>
              <w:lastRenderedPageBreak/>
              <w:t>арқылы сөздердің үндестігі күшейіп, оларды естігенде ерекше әуезділік сезімі пайда болады.</w:t>
            </w: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068639067" name="Рисунок 106863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068639068" name="Рисунок 106863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068639069" name="Рисунок 10686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068639070" name="Рисунок 106863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068639071" name="Рисунок 10686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068639074" name="Рисунок 106863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0686390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3623270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3623270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3623270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36232704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24</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362327044" name="Рисунок 136232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3623270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pStyle w:val="a3"/>
              <w:rPr>
                <w:highlight w:val="yellow"/>
              </w:rPr>
            </w:pPr>
            <w:r w:rsidRPr="00F90D9C">
              <w:rPr>
                <w:highlight w:val="yellow"/>
              </w:rPr>
              <w:t xml:space="preserve">Қоғамдық маңызды мәселелер туралы пікірталас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362327046" name="Рисунок 13623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1362327047" name="Рисунок 136232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3623270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3623270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3623270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3623270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3623270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3623270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3623270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3623270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Мәтіндегі метафораны анықтап,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«Кешкі аспан жұлдыздармен көмкерілген алайда, айдың жарығы әлемді ертегі әлеміне айналдырды.»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lastRenderedPageBreak/>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Мәтіндегі метафора – «айдың жарығы әлемді ертегі әлеміне айналдырды». Бұл метафора айдың жарығының сиқырлы және жұмбақ әсерін сипаттайды, оның жарығы әлемді ертегідей әсерлі әрі ғажайып етіп көрсетеді.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Мәтіндегі эпитетті анықтап, оның мағынасын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«Құстардың тәтті әні көктемнің тыныш таңында естілді.»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эпитет – «тәтті ән» және «тыныш таң». «Тәтті ән» эпитеті құстардың әсем, жағымды әуенін сипаттайды. Ал «тыныш таң» эпитеті таңның тыныш, бейбіт және сабырлы атмосферасын білдіреді. Бұл эпитеттер мәтінге ерекше көңіл күй мен көркемдік сипат береді.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Мәтіндегі гиперболаны анықтап, мағынасын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«Оның еңбекқорлығы сонша, таң мен түннің арасында үнемі жұмыс істеп жүреді.»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гипербола – «таң мен түннің арасында үнемі жұмыс істеп жүреді». Бұл сөздер кейіпкердің шексіз еңбекқорлығын артық мөлшерде көрсету үшін қолданылған. Гипербола арқылы оның қажымас еңбегі мен тынымсыз жұмыс істейтіндігін асыра көрсету көзделеді.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Мәтіндегі қайталауды анықтап, оның мақсатын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«Ол күнде күліп жүрді, күнде күлімсіреп жүрді, оның күлімсіреуі барлық адамдарға қуаныш сыйлады.»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қайталау – «күнде күліп жүрді», «күнде күлімсіреп жүрді». Бұл қайталау кейіпкердің жағымды көңіл күйінің тұрақты екендігін көрсетеді және оның айналасындағы адамдарға беретін қуанышын атап көрсетеді. Қайталау мәтіндегі әрекеттің тұрақты әрі әсерлі екенін айқындайды.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Мәтіндегі аллитерацияны анықтап, оның әсерін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«Көк құс көкке қалықтап, қалқып ұшты.»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аллитерация – «к» дыбысының қайталануы. Бұл дыбыстың қайталануы мәтінге әуезділік қосып, оқырманға дыбыстардың үйлесімділігімен ерекше әсер қалдырады. Аллитерация арқылы сөйлемнің ырғағы күшейеді және әрекеттің жылдамдығын, сергектігін көрсету үшін қолданылған.</w:t>
            </w: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362327056" name="Рисунок 13623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362327057" name="Рисунок 13623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362327058" name="Рисунок 136232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362327059" name="Рисунок 136232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362327060" name="Рисунок 136232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362327061" name="Рисунок 136232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362327062" name="Рисунок 136232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488950" cy="706829"/>
                  <wp:effectExtent l="0" t="0" r="6350" b="0"/>
                  <wp:docPr id="1362327063" name="Рисунок 136232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 xml:space="preserve">«Бір түйін </w:t>
            </w:r>
            <w:r w:rsidRPr="00F90D9C">
              <w:rPr>
                <w:rFonts w:ascii="Times New Roman" w:hAnsi="Times New Roman" w:cs="Times New Roman"/>
                <w:sz w:val="24"/>
                <w:szCs w:val="24"/>
                <w:lang w:val="kk-KZ"/>
              </w:rPr>
              <w:lastRenderedPageBreak/>
              <w:t>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lastRenderedPageBreak/>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362327064" name="Рисунок 136232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362327065" name="Рисунок 136232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362327066" name="Рисунок 136232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362327067" name="Рисунок 136232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w:t>
            </w:r>
            <w:r w:rsidRPr="00F90D9C">
              <w:rPr>
                <w:rFonts w:ascii="Times New Roman" w:hAnsi="Times New Roman" w:cs="Times New Roman"/>
                <w:sz w:val="24"/>
                <w:szCs w:val="24"/>
                <w:lang w:val="kk-KZ"/>
              </w:rPr>
              <w:lastRenderedPageBreak/>
              <w:t>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362327068" name="Рисунок 136232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362327069" name="Рисунок 136232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362327070" name="Рисунок 136232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3623270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3623270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3623270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36232707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3623270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25</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362327076" name="Рисунок 136232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rPr>
            </w:pPr>
            <w:r w:rsidRPr="00F90D9C">
              <w:rPr>
                <w:highlight w:val="yellow"/>
              </w:rPr>
              <w:t xml:space="preserve">Ақпараттық мәтіндерде пікір білдіру </w:t>
            </w: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3623270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1921" cy="952500"/>
                  <wp:effectExtent l="0" t="0" r="0" b="0"/>
                  <wp:docPr id="1362327078" name="Рисунок 136232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1362327079" name="Рисунок 136232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3623270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3623270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3623270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3623270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3623270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3623270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3623270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3623270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Мәтіннің мазмұны бойынша өз пікіріңізді білдіріңіз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«Қазіргі таңда жасанды интеллект түрлі салаларда қолданыс табуда. Ол медицинада, қаржы секторында, білім беру жүйесінде үлкен мүмкіндіктер ұсынып, адамдардың жұмысын жеңілдетуге көмектеседі. Бірақ кейбір сарапшылар жасанды интеллекттің дамуы адам жұмыс орындарын қысқартуы мүмкін деп алаңдауда.»</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Менің пікірімше, жасанды интеллекттің дамуы адам өмірін айтарлықтай жеңілдетеді. Алайда, оны енгізу барысында жұмыс орындарының қысқаруы сияқты мәселелерді де ескеру керек. </w:t>
            </w:r>
            <w:r w:rsidRPr="00F90D9C">
              <w:rPr>
                <w:rFonts w:ascii="Times New Roman" w:eastAsia="Times New Roman" w:hAnsi="Times New Roman" w:cs="Times New Roman"/>
                <w:sz w:val="24"/>
                <w:szCs w:val="24"/>
                <w:lang w:eastAsia="ru-RU"/>
              </w:rPr>
              <w:lastRenderedPageBreak/>
              <w:t>Сондықтан, жасанды интеллектті тиімді әрі жауапкершілікпен қолдану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 бойынша ұсыныс беріңіз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«Бүгінгі таңда экология мәселелері жаһандық деңгейде өзекті болып отыр. Ормандардың қырқылуы, теңіздердің ластануы, ауа сапасының төмендеуі – бұл адамзаттың болашағына зор қауіп төндіреді.»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Менің ойымша, экология мәселелерін шешу үшін барлық елдер бірігіп, қоршаған ортаға байланысты заңдарды қатаңдатуы керек. Әсіресе, ормандарды қорғау және табиғи ресурстарды үнемдеу шараларына баса назар аудару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Мәтіндегі пікірді қолдаңыз немесе қарсылық білдіріңіз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«Ғылыми зерттеулердің нәтижелері көрсеткендей, денсаулықты сақтау үшін дұрыс тамақтану мен физикалық жаттығулар өте маңызды. Алайда, көп адамдар диета ұстанудан бас тартады, өйткені олар уақыттың жетіспеушілігін айтады.»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Мен мәтіндегі пікірмен келісемін. Дұрыс тамақтану мен физикалық жаттығулар денсаулықты сақтау үшін өте маңызды, бірақ қазіргі өмірдің жылдамдығына байланысты көптеген адамдар осы қарапайым ережелерді ұстануға уақыт таба алмайды. Сондықтан бізге уақытты тиімді пайдалану жолдарын іздеу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Мәтіндегі мәселені шешу үшін пікір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«Қазіргі жастардың көп бөлігі әлеуметтік желілерге тәуелді болып, шынайы өмірден алшақтап кетуде. Бұл жағдай олардың </w:t>
            </w:r>
            <w:r w:rsidRPr="00F90D9C">
              <w:rPr>
                <w:rFonts w:ascii="Times New Roman" w:eastAsia="Times New Roman" w:hAnsi="Times New Roman" w:cs="Times New Roman"/>
                <w:sz w:val="24"/>
                <w:szCs w:val="24"/>
                <w:lang w:eastAsia="ru-RU"/>
              </w:rPr>
              <w:lastRenderedPageBreak/>
              <w:t>психологиялық денсаулығына әсер етіп, әлеуметтік байланыстарын әлсіретеді.»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Менің ойымша, жастарды әлеуметтік желілерден дұрыс пайдалануға бағыттау қажет. Білім беру мен ақпараттандыру шаралары арқылы олардың интернетті өз пайдасына қалай қолдану керектігін түсіндіріп, шынайы өмірмен байланыс орнатуға көмек көрсету керек.</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Мәтіндегі ұсынылған ойды қорытындылай отырып, пікір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«Жаһандық жылынудың салдары қазірдің өзінде сезілуде. Температураның артуы, мұздардың еруі мен су деңгейінің көтерілуі – бұл адамзаттың болашағына айтарлықтай әсер 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Мен бұл пікірді толық қолдаймын. Жаһандық жылыну проблемасы бүгінгі таңда өте маңызды әрі шұғыл шешуді қажет етеді. Сондықтан, әр адамның экологиялық жауапкершілігін арттыру және үкіметтерге әлемдік деңгейде бірлесіп шаралар қабылдау керек.</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362327089" name="Рисунок 136232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362327090" name="Рисунок 136232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454562" cy="514350"/>
                  <wp:effectExtent l="0" t="0" r="3175" b="0"/>
                  <wp:docPr id="1362327091" name="Рисунок 136232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362327092" name="Рисунок 136232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362327093" name="Рисунок 136232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lastRenderedPageBreak/>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362327094" name="Рисунок 136232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362327095" name="Рисунок 136232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362327096" name="Рисунок 136232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362327097" name="Рисунок 136232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362327098" name="Рисунок 136232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3623270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36232710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3623271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36232710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36232710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26</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92976" cy="1078173"/>
                  <wp:effectExtent l="0" t="0" r="0" b="8255"/>
                  <wp:docPr id="12800" name="Рисунок 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rPr>
            </w:pPr>
            <w:r w:rsidRPr="00F90D9C">
              <w:rPr>
                <w:highlight w:val="yellow"/>
              </w:rPr>
              <w:t xml:space="preserve">Жаңалықтар мен репортаждармен жұмыс </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28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2802" name="Рисунок 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2803" name="Рисунок 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280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28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28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280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280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28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 xml:space="preserve">Сабақтың </w:t>
            </w:r>
            <w:r w:rsidRPr="00F90D9C">
              <w:rPr>
                <w:rFonts w:ascii="Times New Roman" w:hAnsi="Times New Roman" w:cs="Times New Roman"/>
                <w:b/>
                <w:sz w:val="24"/>
                <w:szCs w:val="24"/>
                <w:lang w:val="kk-KZ"/>
              </w:rPr>
              <w:lastRenderedPageBreak/>
              <w:t>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28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28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Жаңалықтың басты идеясын анықтап, қысқаша қорытынды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Жаңалық</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«Биылғы жылы елімізде жаңа экологиялық заң қабылданды. Заңда табиғи ресурстарды тиімді пайдалану, ормандарды қорғау және ауаның ластануына қарсы күрес шаралары күшейтілді. Бұл шаралар табиғаттың сақталуына және қоғамның денсаулығының жақсаруына ықпал ететін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Жаңалықтың басты идеясы – жаңа экологиялық заңның қабылдануы. Заң табиғи ресурстарды қорғауға, ормандарды сақтауға және ауаның ластануымен күресуге бағытталған. </w:t>
            </w:r>
            <w:r w:rsidRPr="00F90D9C">
              <w:rPr>
                <w:rFonts w:ascii="Times New Roman" w:eastAsia="Times New Roman" w:hAnsi="Times New Roman" w:cs="Times New Roman"/>
                <w:sz w:val="24"/>
                <w:szCs w:val="24"/>
                <w:lang w:eastAsia="ru-RU"/>
              </w:rPr>
              <w:t>Бұл заңның мақсаты – экологияны қорғау және қоғамның денсаулығын жақсарту.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2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Жаңалықтағы маңызды ақпаратты бөліп, оны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Жаңалық</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«Өткен аптада қалада жаңа көпірдің ашылуы салтанатты түрде өтті. Көпір құрылысын 2 жылда аяқтап, жол қозғалысы айтарлықтай жеңілдеді. Бұл жобаның жалпы құны 50 миллион долларды құрады. Көпірдің ашылуы қала тұрғындары үшін маңызды оқиға болды.»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Жаңалықтың маңызды ақпараттары:</w:t>
            </w:r>
          </w:p>
          <w:p w:rsidR="00F90D9C" w:rsidRPr="00F90D9C" w:rsidRDefault="00F90D9C" w:rsidP="00F90D9C">
            <w:pPr>
              <w:numPr>
                <w:ilvl w:val="0"/>
                <w:numId w:val="7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Жаңа көпір ашылды.</w:t>
            </w:r>
          </w:p>
          <w:p w:rsidR="00F90D9C" w:rsidRPr="00F90D9C" w:rsidRDefault="00F90D9C" w:rsidP="00F90D9C">
            <w:pPr>
              <w:numPr>
                <w:ilvl w:val="0"/>
                <w:numId w:val="7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Көпір құрылысында 2 жыл уақыт жұмсалды.</w:t>
            </w:r>
          </w:p>
          <w:p w:rsidR="00F90D9C" w:rsidRPr="00F90D9C" w:rsidRDefault="00F90D9C" w:rsidP="00F90D9C">
            <w:pPr>
              <w:numPr>
                <w:ilvl w:val="0"/>
                <w:numId w:val="7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Жобаның құны 50 миллион доллар.</w:t>
            </w:r>
          </w:p>
          <w:p w:rsidR="00F90D9C" w:rsidRPr="00F90D9C" w:rsidRDefault="00F90D9C" w:rsidP="00F90D9C">
            <w:pPr>
              <w:numPr>
                <w:ilvl w:val="0"/>
                <w:numId w:val="7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Көпірдің ашылуы қала тұрғындары үшін маңызды оқиға болды.</w:t>
            </w:r>
            <w:r w:rsidRPr="00F90D9C">
              <w:rPr>
                <w:rFonts w:ascii="Times New Roman" w:eastAsia="Times New Roman" w:hAnsi="Times New Roman" w:cs="Times New Roman"/>
                <w:sz w:val="24"/>
                <w:szCs w:val="24"/>
                <w:lang w:eastAsia="ru-RU"/>
              </w:rPr>
              <w:br/>
              <w:t>Бұл ақпарат қала инфрақұрылымының дамуы мен тұрғындарға ыңғайлы жағдай туғызу үшін жасалған шараларды көрсетеді.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13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Репортаждың негізгі ойын анықтап, өз пікіріңізді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Репортаж</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«Бүгін қаланың орталық алаңында жастардың қолдауымен экологиялық акция өткізілді. Акцияға мыңға жуық адам қатысып, ағаштар отырғызып, қалдықтарды сұрыптау туралы кеңестер алды. Ұйымдастырушылардың айтуынша, акцияның мақсаты – жастардың экология мәселелеріне деген жауапкершілігін арттыру.»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Репортаждың негізгі ойы – жастардың экология мәселесіне жауапкершілікпен қарауы және олардың табиғатты қорғауға бағытталған әрекеттері. Менің пікірімше, мұндай акциялар экологиялық білімді насихаттап, қоғамдағы экологиялық мәдениетті дамытуға үлкен әсер 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Жаңалықты оқып, оның қоғамға әсерін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Жаңалық</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«Бүгін еліміздің бірнеше облысында жаңадан ашылған балалар ауруханасы халыққа қызмет көрсетуге кірісті. Құрылыстың жалпы құны 30 миллиард теңге, ал аурухана заманауи медициналық жабдықтармен қамтамасыз етілген.»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жаңалықтың қоғамға әсері өте маңызды. Жаңа аурухананың ашылуы халыққа сапалы медициналық қызмет көрсетуге мүмкіндік береді, әсіресе балаларға арналған емдеу мекемесі болашағы зор. Сонымен қатар, бұл жобаның жүзеге асуы жергілікті экономикаға да оң әсерін тигізеді.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Репортаждағы мәліметтерді сараптап, қорытынды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Репортаж</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«Еліміздегі туризм саласы соңғы жылдары дамып келеді. Биылғы жылы шетелден келген туристердің саны 15% артты. Түрлі мәдени шаралар мен табиғи көрікті жерлерді насихаттау арқылы туристердің қызығушылығын арттыруға қол жеткізілді. Эксперттер бұл өсімді одан әрі нығайту үшін инфрақұрылымды жақсарту қажет деп санайды.»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Репортаждағы мәліметтерге қарағанда, туризм саласының дамуы елімізге экономикалық пайда әкеліп, халықаралық деңгейде танылуына ықпал етуде. Туристер санының артуы мен мәдени шараларды насихаттау арқылы туристік ағымның артқаны байқалады. Сарапшылар инфрақұрылымды жақсарту арқылы бұл өсімді тұрақты етуге мүмкіндік бар деп санайды. Бұл бағытта жұмыс жасау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2812" name="Рисунок 1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813" name="Рисунок 1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814" name="Рисунок 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815" name="Рисунок 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488950" cy="706829"/>
                  <wp:effectExtent l="0" t="0" r="6350" b="0"/>
                  <wp:docPr id="12816" name="Рисунок 1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2817" name="Рисунок 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818" name="Рисунок 1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819" name="Рисунок 1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 xml:space="preserve">«Бір түйін </w:t>
            </w:r>
            <w:r w:rsidRPr="00F90D9C">
              <w:rPr>
                <w:rFonts w:ascii="Times New Roman" w:hAnsi="Times New Roman" w:cs="Times New Roman"/>
                <w:sz w:val="24"/>
                <w:szCs w:val="24"/>
                <w:lang w:val="kk-KZ"/>
              </w:rPr>
              <w:lastRenderedPageBreak/>
              <w:t>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2820" name="Рисунок 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2821" name="Рисунок 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2822" name="Рисунок 1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2823" name="Рисунок 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553816" cy="412750"/>
                  <wp:effectExtent l="0" t="0" r="0" b="6350"/>
                  <wp:docPr id="12824" name="Рисунок 1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2825" name="Рисунок 1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2826" name="Рисунок 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28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28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28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28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28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27</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5C4FE8"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2845" name="Рисунок 1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28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lastRenderedPageBreak/>
              <w:t xml:space="preserve">Мәтіндерді құрылымдық және мазмұндық тұрғыдан талдау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1040597" cy="1030406"/>
                  <wp:effectExtent l="0" t="0" r="7620" b="0"/>
                  <wp:docPr id="12852" name="Рисунок 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2853" name="Рисунок 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 w:val="0"/>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285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28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28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28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2939674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2939674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w:t>
            </w:r>
            <w:r w:rsidRPr="00F90D9C">
              <w:rPr>
                <w:rFonts w:ascii="Times New Roman" w:hAnsi="Times New Roman" w:cs="Times New Roman"/>
                <w:b/>
                <w:sz w:val="24"/>
                <w:szCs w:val="24"/>
                <w:lang w:val="kk-KZ"/>
              </w:rPr>
              <w:lastRenderedPageBreak/>
              <w:t>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2939674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2939674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Мәтіннің құрылымын анықтап, бөлімдерді көрсету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«Қазіргі уақытта экология мәселелері әлемнің көптеген елдерінде өзекті мәселеге айналды. Табиғаттың ластануы, ормандардың қырқылуы және ауа сапасының нашарлауы – бұлар тек жеке мемлекеттерге емес, бүкіл планетаға зиян келтіруде. Бұл мәселелердің шешімі үшін әр елдің үкіметі арнайы заңдар қабылдап, қоғамды табиғатты қорғауға шақыруы қажет. Әсіресе, жастарға экология бойынша білім беру маңызды. Егер біз табиғатты қорғауға жауапкершілікпен қарасақ, онда болашақ ұрпаққа таза және қауіпсіз орта қалдырамыз.»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Мәтіннің құрылымы:</w:t>
            </w:r>
          </w:p>
          <w:p w:rsidR="00F90D9C" w:rsidRPr="00F90D9C" w:rsidRDefault="00F90D9C" w:rsidP="00F90D9C">
            <w:pPr>
              <w:numPr>
                <w:ilvl w:val="0"/>
                <w:numId w:val="7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xml:space="preserve"> – экология мәселелерінің әлемде өзекті болуы.</w:t>
            </w:r>
          </w:p>
          <w:p w:rsidR="00F90D9C" w:rsidRPr="00F90D9C" w:rsidRDefault="00F90D9C" w:rsidP="00F90D9C">
            <w:pPr>
              <w:numPr>
                <w:ilvl w:val="0"/>
                <w:numId w:val="7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 табиғаттың ластануы, ормандардың қырқылуы, ауа сапасының төмендеуі.</w:t>
            </w:r>
          </w:p>
          <w:p w:rsidR="00F90D9C" w:rsidRPr="00F90D9C" w:rsidRDefault="00F90D9C" w:rsidP="00F90D9C">
            <w:pPr>
              <w:numPr>
                <w:ilvl w:val="0"/>
                <w:numId w:val="7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xml:space="preserve"> – экология мәселелерін шешу үшін қоғам мен үкіметтердің әрекеті қажет және жастарға білім беру маңызды.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Мәтіндегі негізгі ойды анықтау және қысқаша қорытынды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«Жаһандық жылыну табиғаттағы көптеген өзгерістерге алып келеді. Мұздардың еруі, теңіздердің деңгейінің көтерілуі және ауа температурасының артуы адамдардың өміріне үлкен қауіп төндіреді. Адамзаттың бұл мәселеге жауапкершілікпен қарауы, экологиялық шараларды қолға алуы өте маңызды. Болашақта табиғатты қорғаудың маңызы арта түспек.»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Мәтіндегі негізгі ой – жаһандық жылынудың салдары адамзат үшін қауіпті және бұл мәселені шешу үшін экологиялық шараларды қабылдау маңызды. Қорытындылай келе, табиғатты қорғаудың маңызы өте зор, және оны жүзеге </w:t>
            </w:r>
            <w:r w:rsidRPr="00F90D9C">
              <w:rPr>
                <w:rFonts w:ascii="Times New Roman" w:eastAsia="Times New Roman" w:hAnsi="Times New Roman" w:cs="Times New Roman"/>
                <w:sz w:val="24"/>
                <w:szCs w:val="24"/>
                <w:lang w:eastAsia="ru-RU"/>
              </w:rPr>
              <w:lastRenderedPageBreak/>
              <w:t>асыру үшін әрбір адам жауапкершілікті сезінуі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Мәтіндегі құрылымдық бөлімдердің өзара байланысын анықтау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«Жастардың кітап оқуына қызығушылық соңғы жылдары төмендеп кетті. Бұл құбылыс қоғамда үлкен алаңдаушылық туғызуда. Кітап оқу адамды рухани байытады, ақыл-ойды дамытады. Осылайша, оқу мәдениетін қалыптастыру үшін мектептерде кітап оқуға деген қызығушылықты арттыру шаралары қабылдануы тиіс.»</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құрылымдық бөлімдердің байланысы:</w:t>
            </w:r>
          </w:p>
          <w:p w:rsidR="00F90D9C" w:rsidRPr="00F90D9C" w:rsidRDefault="00F90D9C" w:rsidP="00F90D9C">
            <w:pPr>
              <w:numPr>
                <w:ilvl w:val="0"/>
                <w:numId w:val="7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xml:space="preserve"> – жастардың кітап оқуға қызығушылығының төмендеуі.</w:t>
            </w:r>
          </w:p>
          <w:p w:rsidR="00F90D9C" w:rsidRPr="00F90D9C" w:rsidRDefault="00F90D9C" w:rsidP="00F90D9C">
            <w:pPr>
              <w:numPr>
                <w:ilvl w:val="0"/>
                <w:numId w:val="7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 кітап оқудың адамға пайдасы.</w:t>
            </w:r>
          </w:p>
          <w:p w:rsidR="00F90D9C" w:rsidRPr="00F90D9C" w:rsidRDefault="00F90D9C" w:rsidP="00F90D9C">
            <w:pPr>
              <w:numPr>
                <w:ilvl w:val="0"/>
                <w:numId w:val="7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xml:space="preserve"> – мектептерде оқу мәдениетін қалыптастыру үшін шаралар қабылдау қажет.</w:t>
            </w:r>
            <w:r w:rsidRPr="00F90D9C">
              <w:rPr>
                <w:rFonts w:ascii="Times New Roman" w:eastAsia="Times New Roman" w:hAnsi="Times New Roman" w:cs="Times New Roman"/>
                <w:sz w:val="24"/>
                <w:szCs w:val="24"/>
                <w:lang w:eastAsia="ru-RU"/>
              </w:rPr>
              <w:br/>
              <w:t>Мәтіннің құрылымында әр бөлім өзара байланысты: жастардың кітап оқуға қызығушылығын төмендету мен оның пайдасын түсіндіру, соңында осы мәселені шешу үшін ұсыныстар беру.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Мәтіннің мазмұнына байланысты өз пікіріңізді білдіру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заманның ең басты проблемаларының бірі – су ресурстарын сақтау. Су – өмірдің негізі, бірақ оның жетіспеушілігі бірқатар аймақтарда күрделі жағдайға алып келуде. Осы проблемаларды шешу үшін әр адам өзінің су ресурстарын үнемдеу қажет екенін түсінуі тиіс.»</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Мен бұл пікірмен келісемін. Су ресурстарының жетіспеушілігі шын мәнінде үлкен проблема болып отыр, әсіресе құрғақ аймақтарда. Су үнемдеу тек экология үшін ғана емес, болашақ ұрпақтың өмір сүруі үшін де маңызды. Әр адам </w:t>
            </w:r>
            <w:r w:rsidRPr="00F90D9C">
              <w:rPr>
                <w:rFonts w:ascii="Times New Roman" w:eastAsia="Times New Roman" w:hAnsi="Times New Roman" w:cs="Times New Roman"/>
                <w:sz w:val="24"/>
                <w:szCs w:val="24"/>
                <w:lang w:eastAsia="ru-RU"/>
              </w:rPr>
              <w:lastRenderedPageBreak/>
              <w:t>бұл мәселеге жауапкершілікпен қарауы керек деп ойлаймын.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Мәтіннің мазмұны бойынша қорытынды жасай отырып, оның құрылымын бағалау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«Қазақстанда ауыл шаруашылығына көңіл бөлінуде. Өткен жылдары бұл салада көптеген өзгерістер болды: жаңа технологиялар енгізіліп, ауылшаруашылық өнімдерін өндіру артты. Ауыл шаруашылығын дамыту үшін мемлекеттік қолдау шаралары да күшейтілді. Алайда, бұл саланың алдағы болашағы әлі де шешім қабылдауды талап 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Мәтіннің құрылымы:</w:t>
            </w:r>
          </w:p>
          <w:p w:rsidR="00F90D9C" w:rsidRPr="00F90D9C" w:rsidRDefault="00F90D9C" w:rsidP="00F90D9C">
            <w:pPr>
              <w:numPr>
                <w:ilvl w:val="0"/>
                <w:numId w:val="7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xml:space="preserve"> – ауыл шаруашылығына көңіл бөлінудің маңызы.</w:t>
            </w:r>
          </w:p>
          <w:p w:rsidR="00F90D9C" w:rsidRPr="00F90D9C" w:rsidRDefault="00F90D9C" w:rsidP="00F90D9C">
            <w:pPr>
              <w:numPr>
                <w:ilvl w:val="0"/>
                <w:numId w:val="7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 ауыл шаруашылығында болған өзгерістер мен мемлекеттік қолдау шаралары.</w:t>
            </w:r>
          </w:p>
          <w:p w:rsidR="00F90D9C" w:rsidRPr="00F90D9C" w:rsidRDefault="00F90D9C" w:rsidP="00F90D9C">
            <w:pPr>
              <w:numPr>
                <w:ilvl w:val="0"/>
                <w:numId w:val="7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xml:space="preserve"> – ауыл шаруашылығын дамыту үшін алдағы шешімдер қажет. Мәтін құрылымдық тұрғыдан жақсы ұйымдастырылған және мазмұнды толық қамтиды. Әр бөлім өзара байланысып, тақырыпты жақсы ашады.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293967492" name="Рисунок 129396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93967493" name="Рисунок 129396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93967494" name="Рисунок 129396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3312" cy="419100"/>
                  <wp:effectExtent l="0" t="0" r="4445" b="0"/>
                  <wp:docPr id="1293967495" name="Рисунок 129396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293967496" name="Рисунок 129396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293967497" name="Рисунок 129396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2939674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2939674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2939675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2939675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29396750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28</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5C4FE8"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293967503" name="Рисунок 129396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2939675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pStyle w:val="a3"/>
              <w:rPr>
                <w:highlight w:val="yellow"/>
                <w:lang w:val="kk-KZ"/>
              </w:rPr>
            </w:pPr>
            <w:r w:rsidRPr="00F90D9C">
              <w:rPr>
                <w:highlight w:val="yellow"/>
                <w:lang w:val="kk-KZ"/>
              </w:rPr>
              <w:t xml:space="preserve">Тұтас емес мәтіндермен жұмыс: Қысқаша жазбалар мен ескертулер </w:t>
            </w: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293967505" name="Рисунок 129396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293967506" name="Рисунок 129396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2939675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2939675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2939675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2939675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2939675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2939675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2939675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2939675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Қысқаша жазбадағы негізгі ойды анықтап,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Қысқаша жазба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«Есік ашық қалды. Құжаттарды ертең тапсыруды ұмытпа. Іште жылу жүйесі істемей тұр, жөндеуді күтіңдер.»</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жазбада бірнеше негізгі ой бар:</w:t>
            </w:r>
          </w:p>
          <w:p w:rsidR="00F90D9C" w:rsidRPr="00F90D9C" w:rsidRDefault="00F90D9C" w:rsidP="00F90D9C">
            <w:pPr>
              <w:numPr>
                <w:ilvl w:val="0"/>
                <w:numId w:val="8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Есік ашық қалғанын ескертіп, оны жабуды ұсынады.</w:t>
            </w:r>
          </w:p>
          <w:p w:rsidR="00F90D9C" w:rsidRPr="00F90D9C" w:rsidRDefault="00F90D9C" w:rsidP="00F90D9C">
            <w:pPr>
              <w:numPr>
                <w:ilvl w:val="0"/>
                <w:numId w:val="8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Құжаттарды ертең тапсыру керектігін ескертеді.</w:t>
            </w:r>
          </w:p>
          <w:p w:rsidR="00F90D9C" w:rsidRPr="00F90D9C" w:rsidRDefault="00F90D9C" w:rsidP="00F90D9C">
            <w:pPr>
              <w:numPr>
                <w:ilvl w:val="0"/>
                <w:numId w:val="8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Ішкі жылу жүйесі істемейтінін хабарлап, жөндеуді күту қажеттігін айтады.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жазбада басты назарда тұрған мәселелер – есікті жабу, құжаттар мен жылу жүйесі.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Қысқаша жазбадан маңызды ақпаратты бөліп,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Қысқаша жазба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«Кешкі жиналысқа дайындық: Проекторды тексеру, сұрақтар тізімін жасау, шай әкелу. Уақытында келу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жазбада маңызды ақпарат:</w:t>
            </w:r>
          </w:p>
          <w:p w:rsidR="00F90D9C" w:rsidRPr="00F90D9C" w:rsidRDefault="00F90D9C" w:rsidP="00F90D9C">
            <w:pPr>
              <w:numPr>
                <w:ilvl w:val="0"/>
                <w:numId w:val="8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Проекторды тексеру – техникалық дайындық.</w:t>
            </w:r>
          </w:p>
          <w:p w:rsidR="00F90D9C" w:rsidRPr="00F90D9C" w:rsidRDefault="00F90D9C" w:rsidP="00F90D9C">
            <w:pPr>
              <w:numPr>
                <w:ilvl w:val="0"/>
                <w:numId w:val="8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Сұрақтар тізімін жасау – жиналыстың мазмұнын жоспарлау.</w:t>
            </w:r>
          </w:p>
          <w:p w:rsidR="00F90D9C" w:rsidRPr="00F90D9C" w:rsidRDefault="00F90D9C" w:rsidP="00F90D9C">
            <w:pPr>
              <w:numPr>
                <w:ilvl w:val="0"/>
                <w:numId w:val="8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Шай әкелу – жиналысқа жайлы атмосфера құру.</w:t>
            </w:r>
          </w:p>
          <w:p w:rsidR="00F90D9C" w:rsidRPr="00F90D9C" w:rsidRDefault="00F90D9C" w:rsidP="00F90D9C">
            <w:pPr>
              <w:numPr>
                <w:ilvl w:val="0"/>
                <w:numId w:val="8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Уақытында келу – жиналыстың уақытында басталуын қамтамасыз ету.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жазбада жиналыстың тиімді өтуі үшін қажетті дайындықтар тізімі берілген.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3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Қысқаша жазбаны негізге ала отырып, ескертулер тізімін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Қысқаша жазба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«Пәтерді тазалау керек. Келесі аптада жөндеу жұмыстары басталады, сондықтан бәрін жинап қою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Ескертулер тізімі:</w:t>
            </w:r>
          </w:p>
          <w:p w:rsidR="00F90D9C" w:rsidRPr="00F90D9C" w:rsidRDefault="00F90D9C" w:rsidP="00F90D9C">
            <w:pPr>
              <w:numPr>
                <w:ilvl w:val="0"/>
                <w:numId w:val="8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Пәтерді тазалау.</w:t>
            </w:r>
          </w:p>
          <w:p w:rsidR="00F90D9C" w:rsidRPr="00F90D9C" w:rsidRDefault="00F90D9C" w:rsidP="00F90D9C">
            <w:pPr>
              <w:numPr>
                <w:ilvl w:val="0"/>
                <w:numId w:val="8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Келесі аптада жөндеу жұмыстары басталатынын ескеру.</w:t>
            </w:r>
          </w:p>
          <w:p w:rsidR="00F90D9C" w:rsidRPr="00F90D9C" w:rsidRDefault="00F90D9C" w:rsidP="00F90D9C">
            <w:pPr>
              <w:numPr>
                <w:ilvl w:val="0"/>
                <w:numId w:val="8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Жөндеу алдында барлық заттарды жинап қою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Бұл тізім пәтердің жөндеу жұмыстары басталар алдында орындалуы тиіс шараларды анықтайды.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Қысқаша жазбаның мақсатынан не нәтиже шығатынын түсіну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Қысқаша жазба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«Сабаққа дайындалуды бастау керек. Қолданылатын материалдарды қарап, тест сұрақтарын шығару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Бұл жазбаның мақсаты – оқушыға сабаққа дайындықты бастау қажеттігін ескерту. Бұл дайындық тест сұрақтарын шығару және материалдарды қарап шығуды қамтиды. </w:t>
            </w:r>
            <w:r w:rsidRPr="00F90D9C">
              <w:rPr>
                <w:rFonts w:ascii="Times New Roman" w:eastAsia="Times New Roman" w:hAnsi="Times New Roman" w:cs="Times New Roman"/>
                <w:sz w:val="24"/>
                <w:szCs w:val="24"/>
                <w:lang w:eastAsia="ru-RU"/>
              </w:rPr>
              <w:lastRenderedPageBreak/>
              <w:t>Нәтижесінде, оқушы сабаққа жақсы дайындалып, тестке дайын болуы керек.</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Қысқаша жазбаның мазмұнына сәйкес жоспар жасау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Қысқаша жазба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«Келесі аптада іссапарға шығу керек. Құжаттарды дайындап, қонақ үй мен көлік туралы ақпаратты тексеру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Жоспар:</w:t>
            </w:r>
          </w:p>
          <w:p w:rsidR="00F90D9C" w:rsidRPr="00F90D9C" w:rsidRDefault="00F90D9C" w:rsidP="00F90D9C">
            <w:pPr>
              <w:numPr>
                <w:ilvl w:val="0"/>
                <w:numId w:val="8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Іссапарға шығу алдында құжаттарды дайындау.</w:t>
            </w:r>
          </w:p>
          <w:p w:rsidR="00F90D9C" w:rsidRPr="00F90D9C" w:rsidRDefault="00F90D9C" w:rsidP="00F90D9C">
            <w:pPr>
              <w:numPr>
                <w:ilvl w:val="0"/>
                <w:numId w:val="8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Қонақ үйді брондау және оның шарттарын тексеру.</w:t>
            </w:r>
          </w:p>
          <w:p w:rsidR="00F90D9C" w:rsidRPr="00F90D9C" w:rsidRDefault="00F90D9C" w:rsidP="00F90D9C">
            <w:pPr>
              <w:numPr>
                <w:ilvl w:val="0"/>
                <w:numId w:val="8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Көлік туралы ақпаратты тексеріп, тасымалдау тәсілін ұйымдастыру.</w:t>
            </w:r>
          </w:p>
          <w:p w:rsidR="00F90D9C" w:rsidRPr="00F90D9C" w:rsidRDefault="00F90D9C" w:rsidP="00F90D9C">
            <w:pPr>
              <w:numPr>
                <w:ilvl w:val="0"/>
                <w:numId w:val="8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Іссапарға дайындықты тексеріп, барлық қажетті мәліметтерді жинау.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293967515" name="Рисунок 129396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93967516" name="Рисунок 129396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293967517" name="Рисунок 129396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w:t>
            </w:r>
            <w:r w:rsidRPr="00F90D9C">
              <w:rPr>
                <w:rFonts w:ascii="Times New Roman" w:hAnsi="Times New Roman" w:cs="Times New Roman"/>
                <w:sz w:val="24"/>
                <w:szCs w:val="24"/>
                <w:lang w:val="kk-KZ" w:eastAsia="en-GB"/>
              </w:rPr>
              <w:lastRenderedPageBreak/>
              <w:t>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93967518" name="Рисунок 129396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293967519" name="Рисунок 129396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293967520" name="Рисунок 129396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93967521" name="Рисунок 12939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293967522" name="Рисунок 129396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293967523" name="Рисунок 129396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293967524" name="Рисунок 129396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293967525" name="Рисунок 129396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293967526" name="Рисунок 129396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293967527" name="Рисунок 12939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293967528" name="Рисунок 129396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293967529" name="Рисунок 129396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2939675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2939675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2939675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2939675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2939675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pacing w:after="0"/>
        <w:jc w:val="both"/>
        <w:rPr>
          <w:rFonts w:ascii="Times New Roman" w:hAnsi="Times New Roman" w:cs="Times New Roman"/>
          <w:b/>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xml:space="preserve"> № 29</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2736"/>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92976" cy="1078173"/>
                  <wp:effectExtent l="0" t="0" r="0" b="8255"/>
                  <wp:docPr id="1293967535" name="Рисунок 129396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pStyle w:val="a3"/>
              <w:rPr>
                <w:highlight w:val="yellow"/>
              </w:rPr>
            </w:pPr>
            <w:r w:rsidRPr="00F90D9C">
              <w:rPr>
                <w:highlight w:val="yellow"/>
              </w:rPr>
              <w:t xml:space="preserve">Мәтіндерді жанрлық тұрғыдан талдау </w:t>
            </w:r>
          </w:p>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rPr>
                <w:rFonts w:ascii="Times New Roman" w:hAnsi="Times New Roman" w:cs="Times New Roman"/>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2939675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1921" cy="952500"/>
                  <wp:effectExtent l="0" t="0" r="0" b="0"/>
                  <wp:docPr id="1293967537" name="Рисунок 129396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369" cy="989581"/>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293967538" name="Рисунок 129396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2939675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2939675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2939675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2939675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2939675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2939675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 xml:space="preserve">Сабақтың мақсаты мен </w:t>
            </w:r>
            <w:r w:rsidRPr="00F90D9C">
              <w:rPr>
                <w:rFonts w:ascii="Times New Roman" w:hAnsi="Times New Roman" w:cs="Times New Roman"/>
                <w:b/>
                <w:sz w:val="24"/>
                <w:szCs w:val="24"/>
                <w:lang w:val="kk-KZ"/>
              </w:rPr>
              <w:lastRenderedPageBreak/>
              <w:t>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2939675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2939675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Мәтіннің жанрын анықтап, оның сипаттамасын беру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«Қазіргі уақытта елімізде жасыл экономиканы дамыту үшін түрлі шаралар қолға алынуда. Қоршаған ортаға зиян келтіретін өндіріс түрлері азайып, экологиялық таза технологиялар кеңінен қолданылуда. Бұл бағытта көптеген халықаралық ұйымдармен бірлесіп жұмыс жүргізілуде.»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Мәтіннің жанры – </w:t>
            </w:r>
            <w:r w:rsidRPr="00F90D9C">
              <w:rPr>
                <w:rFonts w:ascii="Times New Roman" w:eastAsia="Times New Roman" w:hAnsi="Times New Roman" w:cs="Times New Roman"/>
                <w:b/>
                <w:bCs/>
                <w:sz w:val="24"/>
                <w:szCs w:val="24"/>
                <w:lang w:val="kk-KZ" w:eastAsia="ru-RU"/>
              </w:rPr>
              <w:t>ақпараттық мақала</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r>
            <w:r w:rsidRPr="00F90D9C">
              <w:rPr>
                <w:rFonts w:ascii="Times New Roman" w:eastAsia="Times New Roman" w:hAnsi="Times New Roman" w:cs="Times New Roman"/>
                <w:sz w:val="24"/>
                <w:szCs w:val="24"/>
                <w:lang w:eastAsia="ru-RU"/>
              </w:rPr>
              <w:t>Бұл мәтін экология, экономика және жасыл технологиялар туралы ақпарат береді. Мақалада нақты деректер мен фактілер келтіріледі, мақсат – оқырманды ақпараттандыру.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Мәтіннің жанрын анықтап, оның мақсатын түсіндіру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«Қыс мезгілінің салқын күндерінде суыққа қарсылық таныту үшін жылы киімдер мен ыстық тамақ қажет. Сапалы киімдер дененің жылуын сақтап, иммундық жүйені күшейтеді. Күн сайын қажетті мөлшерде тамақ ішіп, ыстық сусындар ішу ағзаны сақтауға көмектеседі.»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Мәтіннің жанры – </w:t>
            </w:r>
            <w:r w:rsidRPr="00F90D9C">
              <w:rPr>
                <w:rFonts w:ascii="Times New Roman" w:eastAsia="Times New Roman" w:hAnsi="Times New Roman" w:cs="Times New Roman"/>
                <w:b/>
                <w:bCs/>
                <w:sz w:val="24"/>
                <w:szCs w:val="24"/>
                <w:lang w:eastAsia="ru-RU"/>
              </w:rPr>
              <w:t>кеңес беру мақаласы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мәтінде қыс мезгілінде суыққа қарсы тұру үшін қандай әрекеттер жасау қажет екендігі туралы кеңестер беріледі. Мақсаты – оқырманға денсаулығын сақтау үшін қажетті ақпарат ұсыну.</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Мәтіннің жанрын анықтап, құрылымын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«Көптеген адамдар үшін салауатты өмір салты – бұл тек дұрыс тамақтану мен физикалық жаттығулар ғана емес, сонымен қатар психологиялық денсаулықты сақтау. Бүгінде ғалымдар психологиялық саулықтың физикалық </w:t>
            </w:r>
            <w:r w:rsidRPr="00F90D9C">
              <w:rPr>
                <w:rFonts w:ascii="Times New Roman" w:eastAsia="Times New Roman" w:hAnsi="Times New Roman" w:cs="Times New Roman"/>
                <w:sz w:val="24"/>
                <w:szCs w:val="24"/>
                <w:lang w:eastAsia="ru-RU"/>
              </w:rPr>
              <w:lastRenderedPageBreak/>
              <w:t>денсаулыққа әсері туралы көп зерттеулер жүргізіп, салауатты өмір салтының барлық аспектілерін түсіндіруде.»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Мәтіннің жанры – </w:t>
            </w:r>
            <w:r w:rsidRPr="00F90D9C">
              <w:rPr>
                <w:rFonts w:ascii="Times New Roman" w:eastAsia="Times New Roman" w:hAnsi="Times New Roman" w:cs="Times New Roman"/>
                <w:b/>
                <w:bCs/>
                <w:sz w:val="24"/>
                <w:szCs w:val="24"/>
                <w:lang w:eastAsia="ru-RU"/>
              </w:rPr>
              <w:t>ғылыми мақала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 ғылыми зерттеулер мен тұжырымдамаларды түсіндіре отырып, салауатты өмір салтының маңыздылығын ғылыми тұрғыдан қарастырады. Құрылымы:</w:t>
            </w:r>
          </w:p>
          <w:p w:rsidR="00F90D9C" w:rsidRPr="00F90D9C" w:rsidRDefault="00F90D9C" w:rsidP="00F90D9C">
            <w:pPr>
              <w:numPr>
                <w:ilvl w:val="0"/>
                <w:numId w:val="8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Кіріспе – салауатты өмір салтының анықтамасы.</w:t>
            </w:r>
          </w:p>
          <w:p w:rsidR="00F90D9C" w:rsidRPr="00F90D9C" w:rsidRDefault="00F90D9C" w:rsidP="00F90D9C">
            <w:pPr>
              <w:numPr>
                <w:ilvl w:val="0"/>
                <w:numId w:val="8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Негізгі бөлім – салауатты өмір салтының аспектілері.</w:t>
            </w:r>
          </w:p>
          <w:p w:rsidR="00F90D9C" w:rsidRPr="00F90D9C" w:rsidRDefault="00F90D9C" w:rsidP="00F90D9C">
            <w:pPr>
              <w:numPr>
                <w:ilvl w:val="0"/>
                <w:numId w:val="84"/>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Қорытынды – психологиялық денсаулықтың маңызы мен ғылыми зерттеулер.</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Мәтіннің жанрын анықтап, оқырманға әсерін талдау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«Бүгінгі таңда әлемде көптеген экологиялық апаттар орын алуда. Ормандардың өртенуі, теңіздер мен мұхиттардың ластануы, ауа сапасының нашарлауы – бұның бәрі адамзаттың табиғатқа деген немқұрайлылығынан туындап отыр. Біз табиғатты қорғау үшін бірлесіп әрекет етуіміз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Мәтіннің жанры – </w:t>
            </w:r>
            <w:r w:rsidRPr="00F90D9C">
              <w:rPr>
                <w:rFonts w:ascii="Times New Roman" w:eastAsia="Times New Roman" w:hAnsi="Times New Roman" w:cs="Times New Roman"/>
                <w:b/>
                <w:bCs/>
                <w:sz w:val="24"/>
                <w:szCs w:val="24"/>
                <w:lang w:eastAsia="ru-RU"/>
              </w:rPr>
              <w:t>публицистикалық мақала</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мәтін экология мәселесін көтеріп, оқырманды ойландырып, іс-қимыл жасауға шақырады. Публицистикалық мақала қоғамның өзекті мәселесіне назар аударады, адамдарды қоршаған ортаға жауапкершілікпен қарауға үндейді.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Мәтіннің жанрын анықтап, әдеби шығармашылық элементтерін көрсету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«Түнгі аспан тым ашық болды. Жұлдыздар бір-біріне жақын орналасып, өзара сыбырласқандай көрінді. Айдың сәулесі жерге алтын түсті жарық </w:t>
            </w:r>
            <w:r w:rsidRPr="00F90D9C">
              <w:rPr>
                <w:rFonts w:ascii="Times New Roman" w:eastAsia="Times New Roman" w:hAnsi="Times New Roman" w:cs="Times New Roman"/>
                <w:sz w:val="24"/>
                <w:szCs w:val="24"/>
                <w:lang w:eastAsia="ru-RU"/>
              </w:rPr>
              <w:lastRenderedPageBreak/>
              <w:t>шашып, айналадағы барлық заттар жұмбаққа толы 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Мәтіннің жанры – </w:t>
            </w:r>
            <w:r w:rsidRPr="00F90D9C">
              <w:rPr>
                <w:rFonts w:ascii="Times New Roman" w:eastAsia="Times New Roman" w:hAnsi="Times New Roman" w:cs="Times New Roman"/>
                <w:b/>
                <w:bCs/>
                <w:sz w:val="24"/>
                <w:szCs w:val="24"/>
                <w:lang w:eastAsia="ru-RU"/>
              </w:rPr>
              <w:t>әдеби сипаттау</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мәтінде табиғаттың көрінісі мен атмосферасы сипатталады. Әдеби сипаттау жанрының элементтері – бейнелі сөздер мен образды тілді қолдану (жұлдыздардың сыбырласуы, айдың алтын түсті сәулесі). Мәтін оқырманға визуалды және эмоционалды әсер қалдырады.</w:t>
            </w:r>
          </w:p>
          <w:p w:rsidR="00F90D9C" w:rsidRPr="00F90D9C" w:rsidRDefault="00F90D9C" w:rsidP="0054283A">
            <w:pPr>
              <w:rPr>
                <w:rFonts w:ascii="Times New Roman" w:hAnsi="Times New Roman" w:cs="Times New Roman"/>
                <w:b/>
                <w:iCs/>
                <w:sz w:val="24"/>
                <w:szCs w:val="24"/>
                <w:lang w:val="kk-KZ"/>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80035" cy="539750"/>
                  <wp:effectExtent l="0" t="0" r="0" b="0"/>
                  <wp:docPr id="1293967548" name="Рисунок 129396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293967549" name="Рисунок 129396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54562" cy="514350"/>
                  <wp:effectExtent l="0" t="0" r="3175" b="0"/>
                  <wp:docPr id="1293967550" name="Рисунок 129396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195" cy="52298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293967551" name="Рисунок 129396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661235712" name="Рисунок 166123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3312" cy="419100"/>
                  <wp:effectExtent l="0" t="0" r="4445" b="0"/>
                  <wp:docPr id="1661235713" name="Рисунок 166123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661235714" name="Рисунок 166123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661235715" name="Рисунок 16612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661235716" name="Рисунок 166123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661235717" name="Рисунок 166123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6612357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6612357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6612357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6612357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6612357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30</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661235762" name="Рисунок 16612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Шығармашылық жұмыс: Оқушының өз мәтінін жазуы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6612357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661235764" name="Рисунок 16612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1661235765" name="Рисунок 16612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6612357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6612357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6612357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66123576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6612357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6612357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6612357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6612357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Сіз үшін ең маңызды экологиялық мәселені таңдап, оған қатысты қысқаша эссе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Бұл тапсырма оқушыға экология тақырыбына қатысты өз пікірін білдіруге мүмкіндік береді. Оқушы таңдаған экологиялық мәселе бойынша мәселенің маңыздылығын түсіндіріп, шешімдер ұсынуы керек. Мысалы, ауа сапасының нашарлауы, су тапшылығы, ормандардың кесілуі секілді мәселелерді көтеріп, олардың адам өміріне әсерін және оларға қарсы іс-шаралар ұсынуға болады.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2. Тапсырма: Жанашырлық пен көмектің маңыздылығын түсіндіретін шағын әңгіме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тапсырма оқушының жанашырлық, көмек көрсету және қоғамда адамгершілік қағидаттарын дәріптеу мақсатында әңгіме жазуын көздейді. Оқушы адамға көмек көрсетудің маңыздылығын өз тәжірибесінен немесе ойдан шығарылған оқиғамен түсіндіріп, оны жазу барысында кейіпкерлер мен оқиға желісін үйлестіреді.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Әлеуметтік желілердің біздің өмірімізге әсерін талдайтын мақала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 әлеуметтік желілердің пайдасы мен зиянын талқылап, өз пікірін білдіретін мақала жазады. Мақалада әлеуметтік желілердің қоғам мен адамдардың қарым-қатынасына тигізген әсері туралы пікірлер болуы керек. Оқушы тиімді және зиянды жақтарды салыстырып, шешімдер ұсына 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8"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Қазіргі қоғамдағы жастардың тәрбиесіне қатысты мәселені көтеріп, оған шешім ұсынатын эссе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тапсырма оқушының қазіргі қоғамдағы жастардың тәрбие мәселесіне қатысты пікірін ашық әрі терең білдіруіне мүмкіндік береді. Оқушы тәрбие мәселесін зерттеп, оның қоғамға тигізетін әсері мен жастардың тәрбиеге деген көзқарасын талқылайды, сонымен қатар мәселелерді шешу жолдарын ұсынады.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4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Табиғат пен адам арасындағы үйлесімділікті сипаттайтын қысқаша өлең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Бұл тапсырма шығармашылық жазуға бағытталған, оқушы табиғат пен адамның </w:t>
            </w:r>
            <w:r w:rsidRPr="00F90D9C">
              <w:rPr>
                <w:rFonts w:ascii="Times New Roman" w:eastAsia="Times New Roman" w:hAnsi="Times New Roman" w:cs="Times New Roman"/>
                <w:sz w:val="24"/>
                <w:szCs w:val="24"/>
                <w:lang w:eastAsia="ru-RU"/>
              </w:rPr>
              <w:lastRenderedPageBreak/>
              <w:t>үйлесімділігін бейнелейтін өлең жазуы керек. Өлеңде табиғаттың әсемдігі мен оның адам өміріне әсері сөз болады. Оқушы өлеңінде метафоралар, бейнелеу құралдарын қолданып, табиғат пен адамның қарым-қатынасын поэзиялық тілмен жеткізеді.</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661235774" name="Рисунок 166123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661235775" name="Рисунок 16612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32" name="Рисунок 166123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33" name="Рисунок 16612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34" name="Рисунок 166123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35" name="Рисунок 16612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36" name="Рисунок 16612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37" name="Рисунок 16612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38" name="Рисунок 16612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39" name="Рисунок 16612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40" name="Рисунок 16612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41" name="Рисунок 16612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42" name="Рисунок 16612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43" name="Рисунок 16612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44" name="Рисунок 16612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 31</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42836524" name="Рисунок 16612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rPr>
            </w:pPr>
            <w:r w:rsidRPr="00F90D9C">
              <w:rPr>
                <w:highlight w:val="yellow"/>
              </w:rPr>
              <w:t xml:space="preserve">Пікір жазу дағдыларын дамыту </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428365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42836526" name="Рисунок 16612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42836527" name="Рисунок 16612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428365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428365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428365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428365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428365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962025" cy="831215"/>
                  <wp:effectExtent l="0" t="0" r="9525" b="6985"/>
                  <wp:docPr id="1428365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lastRenderedPageBreak/>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428365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428365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Қазіргі әлемде технологиялардың дамуы білім беру саласына қалай әсер етеді? Осы тақырып бойынша пікір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Технологиялардың дамуы білім беру саласына айтарлықтай әсер етті. Бұл өзгерістер оқу процесін әлдеқайда ыңғайлы әрі тиімді етті. Интернет арқылы білім алу мүмкіндігі оқушылар мен студенттер үшін жаңа оқу әдістерін ұсынды, ал цифрлық құралдар мен қосымшалар білім беру процесін интерактивті және қолжетімді етті. Сонымен қатар, онлайн білім беру платформалары әлемнің әр түрлі жерлеріндегі адамдарға бірдей білім беру мүмкіндігін туғызды. Дегенмен, бұл процеске теңсіздіктер де қосылды, мысалы, барлық білім алушылардың жоғары технологиялармен қамтамасыз етілмеуі. Бұл мәселені шешу үшін тең қолжетімділік пен ресурстарды теңдей бөлу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Табиғаттың қорғаушысы болу үшін қандай қадамдар жасау керек? Осы тақырыпта пікір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Табиғатты қорғау – баршамыздың ортақ міндетіміз. Алдымен, әркім өз күнделікті әрекеттерінде табиғатқа қамқорлық көрсетуі керек. Мысалы, қалдықтарды қайта өңдеу, суды үнемдеу, ағаш отырғызу және пластик қолдануды азайту сияқты қарапайым іс-шаралар маңызды рөл атқарады. Сонымен қатар, үкіметтер мен халықаралық ұйымдар экологиялық заңдар қабылдап, табиғатты қорғауға бағытталған бағдарламалар жүзеге асыруы тиіс. Барлық деңгейде табиғатқа деген қамқорлықты арттыру арқылы біз болашақ ұрпаққа таза және сау орта қалдыра аламыз.</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lastRenderedPageBreak/>
              <w:t>3. Тапсырма: Спорттың денсаулыққа пайдасы туралы пікір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Спорт – денсаулық үшін өте пайдалы. Жаттығулар мен физикалық белсенділік жүрек қан тамырлары мен тыныс алу жүйесін жақсарта отырып, жалпы денсаулықты нығайтады. Спорттың арқасында адамның иммундық жүйесі күшейіп, стресстің деңгейі төмендейді. Сонымен қатар, спорт әртүрлі аурулардың алдын алуға көмектеседі, мысалы, қант диабеті, артық салмақ, жоғары қан қысымы. Спортты өмірімізге енгізу арқылы біз денсаулығымызды ұзақ уақыт бойы сақтай аламыз және өзімізді жақсы сезінеміз.</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Қоғамда сыбайлас жемқорлықтың алдын алу үшін қандай шаралар қабылдау қажет? Пікір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Сыбайлас жемқорлық – қоғамның дамуына кедергі келтіретін үлкен проблема. Онымен күресу үшін ең алдымен заңдарды қатаңдату және олардың орындалуын бақылауды күшейту керек. Сонымен қатар, қоғамда сыбайлас жемқорлыққа қарсы мәдениет қалыптастыру маңызды. Оған білім беру мекемелерінде, мемлекеттік органдарда арнайы бағдарламалар өткізу арқылы азаматтардың құқықтық сауаттылығын арттыруға болады. Жемқорлықты анықтау үшін ашықтық пен есеп беру жүйелерін енгізу қажет. Бұл қоғамда сенім орнатып, жемқорлықтың таралуын азайтуға септігін тигізеді.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Кітап оқу адамның интеллектуалды дамуына қалай әсер етеді? Осы тақырыпта пікір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Кітап оқу адамның интеллектуалды дамуына айтарлықтай әсер етеді. Кітаптар арқылы біз жаңа білім аламыз, ой-өрісіміз кеңейеді, логикалық ойлау қабілетіміз дамиды. Сонымен қатар, әртүрлі әдеби шығармаларды оқу адамды сезімтал етіп, мәдениет пен тарихты терең түсінуге көмектеседі. Кітап оқу – ойлау қабілетін </w:t>
            </w:r>
            <w:r w:rsidRPr="00F90D9C">
              <w:rPr>
                <w:rFonts w:ascii="Times New Roman" w:eastAsia="Times New Roman" w:hAnsi="Times New Roman" w:cs="Times New Roman"/>
                <w:sz w:val="24"/>
                <w:szCs w:val="24"/>
                <w:lang w:eastAsia="ru-RU"/>
              </w:rPr>
              <w:lastRenderedPageBreak/>
              <w:t>жақсартудың, сөздік қорды ұлғайтудың және адамның танымдық деңгейін арттырудың тиімді жолы. Бұл дағдының күнделікті өмірде қолданылуы интеллектуалды дамуға ғана емес, жеке тұлғаның жан-жақты қалыптасуына да ықпал етеді.</w:t>
            </w: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42836536" name="Рисунок 166123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42836537" name="Рисунок 16612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42836538" name="Рисунок 166123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42836540" name="Рисунок 16612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42836541" name="Рисунок 166123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42836542" name="Рисунок 16612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42836543" name="Рисунок 16612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605595" cy="635000"/>
                  <wp:effectExtent l="0" t="0" r="4445" b="0"/>
                  <wp:docPr id="1931990015" name="Рисунок 16612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lastRenderedPageBreak/>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774605312" name="Рисунок 16612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774605313" name="Рисунок 16612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774605314" name="Рисунок 16612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774605315" name="Рисунок 16612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774605316" name="Рисунок 16612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774605317" name="Рисунок 16612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774605318" name="Рисунок 16612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7746053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7746053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7746053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7746053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7746053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32</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774605324" name="Рисунок 16612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rPr>
            </w:pPr>
            <w:r w:rsidRPr="00F90D9C">
              <w:rPr>
                <w:highlight w:val="yellow"/>
              </w:rPr>
              <w:t xml:space="preserve">Мәтіндерге рецензия жазу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7746053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774605326" name="Рисунок 16612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774605327" name="Рисунок 16612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7746053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7746053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7746053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7746053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7746053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7746053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7746053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7746053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Қысқаша әдеби шығармаға рецензия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«Жас өмірде үлкен арманның болуы адамды мақсатқа жетелеп, өмірдің қиыншылықтарына қарсы тұруға мүмкіндік береді. Кітапта жас адамның арманға жету жолындағы күресі мен оның ішкі дүниесі ашылған.»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Рецензия</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Бұл әдеби шығармада автор адамның ішкі әлемі мен арманға деген құштарлығын терең </w:t>
            </w:r>
            <w:r w:rsidRPr="00F90D9C">
              <w:rPr>
                <w:rFonts w:ascii="Times New Roman" w:eastAsia="Times New Roman" w:hAnsi="Times New Roman" w:cs="Times New Roman"/>
                <w:sz w:val="24"/>
                <w:szCs w:val="24"/>
                <w:lang w:eastAsia="ru-RU"/>
              </w:rPr>
              <w:lastRenderedPageBreak/>
              <w:t>түсіндіреді. Жас кейіпкердің өмір жолындағы қиындықтар мен оларды жеңу процесі өте әсерлі суреттелген. Автордың тілдік құралдары мен бейнелеу тәсілдері кейіпкердің сезімдері мен эмоцияларын айқын көрсетеді. Әсіресе, жастарға арнап жазылған осы шығарма жастардың арманға деген сенімін нығайтып, болашаққа деген үмітін арттырады. Алайда кей жерлерде әңгіме желісі баяу дамып, оқырманның назарын аударуға біраз қиындықтар тудырады.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Ғылыми мақалаға рецензия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мақалада қазіргі замандағы энергия үнемдеудің тиімді әдістері қарастырылады. Энергияның үнемделуі арқылы қоршаған ортаға әсерді азайту, қаржылық шығындарды төмендету және өндірістік процестердің тиімділігін арттыру мақсат етілген.»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Рецензия</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Ғылыми мақала қазіргі заманның өзекті мәселесі – энергия үнемдеу жайында өте қызықты әрі пайдалы ақпарат ұсынады. Автор бұл тақырыпты жан-жақты қарастырып, әртүрлі тиімді әдістерді түсінікті түрде сипаттайды. Мақалада деректер мен зерттеу нәтижелері келтірілген, бұл оны ғылыми тұрғыдан негізді етеді. Дегенмен, кейбір ұсыныстар мен әдістердің нақты қолданылуы туралы нақты мысалдар мен тәжірибелер жеткіліксіз. Болашақта осы тұстарға толықтырулар енгізілсе, мақала тіпті құнды болар 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Қоғамдық пікірге арналған рецензия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«Қоғамдағы әлеуметтік теңсіздікті жою үшін мемлекет тарапынан тең мүмкіндік беру, жұмыс орындарын көбейту және білім беру жүйесін жаңарту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Рецензия</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sz w:val="24"/>
                <w:szCs w:val="24"/>
                <w:lang w:eastAsia="ru-RU"/>
              </w:rPr>
              <w:lastRenderedPageBreak/>
              <w:t>Бұл қоғамдық пікір өте өзекті және заман талабына сай айтылған. Автордың әлеуметтік теңсіздікті жою туралы көзқарасы көпшіліктің пікірін білдіреді және нақты шаралар ұсынған. Автор жұмыс орындарын көбейту мен білім беру жүйесін жаңарту қажеттілігін орынды атап өтеді. Алайда, пікірде нақты қадамдар мен олардың қалай жүзеге асырылуы туралы толығырақ мәлімет берілмеген. Жалпы, пікір қоғамда үлкен резонанс тудырып, әлеуметтік әділеттілікке жету үшін қажетті мәселелерді көтереді.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Жарнама мәтініне рецензия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«Жаңа өнім! Жылдам әрі тиімді. Барлық қажеттіліктеріңізге жауап береді. Тек бүгінгі күнге дейін арнайы жеңілдік ұсынылады. Алдын ала тапсырыс беріңіз!»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Рецензия</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Жарнама мәтіні қысқа әрі нақты болғанымен, оның әсері күмәнді. Жарнаманың басым бөлігі артық мәліметтермен толтырылған және ұсыныстың нақты сипаттамасы жоқ. Продукцияның қандай артықшылықтары мен ерекшеліктері бар екенін түсіндірмей тұрып, «жылдам әрі тиімді» деген анықтамалар тек қызығушылық тудыруы мүмкін, бірақ сенімділік бермейді. Жарнаманың нақты ақпарат беруі керек және ұсыныстың мәнін тереңірек түсіндіру маңызды. Мәтінді толықтыру және тұтынушыға нақты ақпарат беру жарнаманың тиімділігін арттыра алады.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Журналистік материалға рецензия жазыңыз.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«Жаңа қалалық көлік жүйесі іске қосылды. Бұл жүйе қала тұрғындарының жолда уақытын үнемдеуге мүмкіндік береді. Көлік құралдары экологиялық таза, ал жаңа бағдарлар қаладағы кептелістерді азайтады деп күтілуде.»</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Рецензия</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Бұл журналистік материал қалалық көлік жүйесінің жаңалығы туралы қысқаша әрі ақпаратты түрде жазылған. Мақалада көлік жүйесінің басты артықшылықтары айқын көрсетілген, бірақ кейбір маңызды тұстар ашылмаған. Мысалы, жаңа жүйенің іске қосылу мерзімі, құрылғылардың техникалық сипаттамалары, көлік жүргізушілерінің және жолаушылардың тәжірибесі туралы нақты деректер жоқ. Бұл мәліметтер оқырманға көлік жүйесінің тиімділігін толық түсінуге көмектесер еді. Журналистік материалда оқырманға көбірек контекст пен дәлелдер ұсынылуы қажет.</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8" alt="" style="width:451.3pt;height:.05pt;mso-width-percent:0;mso-height-percent:0;mso-width-percent:0;mso-height-percent:0" o:hralign="center" o:hrstd="t" o:hr="t" fillcolor="#a0a0a0" stroked="f"/>
              </w:pic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774605336" name="Рисунок 166123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774605337" name="Рисунок 16612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774605338" name="Рисунок 166123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774605339" name="Рисунок 16612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774605340" name="Рисунок 166123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774605341" name="Рисунок 16612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774605343" name="Рисунок 16612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333912437" name="Рисунок 16612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333912438" name="Рисунок 16612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333912439" name="Рисунок 16612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333912440" name="Рисунок 16612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333912442" name="Рисунок 16612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333912443" name="Рисунок 16612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333912444" name="Рисунок 16612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333912445" name="Рисунок 16612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3339124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3339124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9319900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93199008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93199008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pacing w:after="0"/>
        <w:jc w:val="both"/>
        <w:rPr>
          <w:rFonts w:ascii="Times New Roman" w:hAnsi="Times New Roman" w:cs="Times New Roman"/>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33</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931990084" name="Рисунок 16612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rPr>
            </w:pPr>
            <w:r w:rsidRPr="00F90D9C">
              <w:rPr>
                <w:highlight w:val="yellow"/>
              </w:rPr>
              <w:t xml:space="preserve">Мәтіндерді топтық талдау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lastRenderedPageBreak/>
                    <w:drawing>
                      <wp:inline distT="0" distB="0" distL="0" distR="0">
                        <wp:extent cx="4391025" cy="1390015"/>
                        <wp:effectExtent l="0" t="0" r="9525" b="635"/>
                        <wp:docPr id="19319900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lastRenderedPageBreak/>
              <w:drawing>
                <wp:inline distT="0" distB="0" distL="0" distR="0">
                  <wp:extent cx="1040597" cy="1030406"/>
                  <wp:effectExtent l="0" t="0" r="7620" b="0"/>
                  <wp:docPr id="1931990086" name="Рисунок 16612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drawing>
                <wp:inline distT="0" distB="0" distL="0" distR="0">
                  <wp:extent cx="997436" cy="975815"/>
                  <wp:effectExtent l="0" t="0" r="0" b="0"/>
                  <wp:docPr id="1931990087" name="Рисунок 16612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9319900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9319900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9319900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9319900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9319900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9319900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w:t>
            </w:r>
            <w:r w:rsidRPr="00F90D9C">
              <w:rPr>
                <w:rFonts w:ascii="Times New Roman" w:hAnsi="Times New Roman" w:cs="Times New Roman"/>
                <w:b/>
                <w:sz w:val="24"/>
                <w:szCs w:val="24"/>
                <w:lang w:val="kk-KZ"/>
              </w:rPr>
              <w:lastRenderedPageBreak/>
              <w:t>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93199009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9319900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rPr>
                <w:rFonts w:ascii="Times New Roman" w:eastAsia="Times New Roman" w:hAnsi="Times New Roman" w:cs="Times New Roman"/>
                <w:sz w:val="24"/>
                <w:szCs w:val="24"/>
                <w:lang w:eastAsia="ru-RU"/>
              </w:rPr>
            </w:pP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1. Тапсырма: Топ болып берілген мәтіннің негізгі идеясын анықтап, оны сыни тұрғыдан талдаңыз.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әлемде экологиялық дағдарыс орын алып жатыр. Ормандардың кесілуі, судың ластануы, ауадағы зиянды заттар – бұл бәрі адамзаттың табиғатқа жасаған қиянаты. Сондықтан табиғатты қорғау үшін барлық адамдар бірігуі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Топ болып мәтінді талдай отырып, біз экологиялық дағдарыстың негізгі себептерін және оның адамзатқа әсерін талқыладық. Мәтіннің негізгі идеясы – табиғатқа адамзаттың зияны туралы айтылады, және оны қорғау қажет екендігі баса көрсетілген. Сыни тұрғыдан қарасақ, мәтінде экологиялық мәселелердің себептеріне көңіл бөлінгенімен, оларды шешу жолдары нақты көрсетілмеген. Мәтіннің авторы жалпы бірлікке шақырады, бірақ практикалық ұсыныстар жоқ.</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59"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Топпен мәтіннің тақырыбы мен жанрын анықтап, оның құрылымын талдаңыз.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«Қазақстанның тәуелсіздігі үшін күрескен батырларымыздың ерлігі – ұрпаққа үлгі. Олардың жанқиярлық ерліктері бізге тәуелсіздіктің маңызын түсінуге мүмкіндік береді. Осы батырлар туралы көбірек білу бізге ата-бабаларымыздың рухын сезінуге көмектеседі.»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Топтық талдауда мәтіннің тақырыбы «Қазақстанның тәуелсіздігі үшін күрескен батырлар» екенін анықтадық. Жанры – </w:t>
            </w:r>
            <w:r w:rsidRPr="00F90D9C">
              <w:rPr>
                <w:rFonts w:ascii="Times New Roman" w:eastAsia="Times New Roman" w:hAnsi="Times New Roman" w:cs="Times New Roman"/>
                <w:b/>
                <w:bCs/>
                <w:sz w:val="24"/>
                <w:szCs w:val="24"/>
                <w:lang w:eastAsia="ru-RU"/>
              </w:rPr>
              <w:t>тарихи мақала</w:t>
            </w:r>
            <w:r w:rsidRPr="00F90D9C">
              <w:rPr>
                <w:rFonts w:ascii="Times New Roman" w:eastAsia="Times New Roman" w:hAnsi="Times New Roman" w:cs="Times New Roman"/>
                <w:sz w:val="24"/>
                <w:szCs w:val="24"/>
                <w:lang w:eastAsia="ru-RU"/>
              </w:rPr>
              <w:t>. Мәтіннің құрылымы үш бөліктен тұрады:</w:t>
            </w:r>
          </w:p>
          <w:p w:rsidR="00F90D9C" w:rsidRPr="00F90D9C" w:rsidRDefault="00F90D9C" w:rsidP="00F90D9C">
            <w:pPr>
              <w:numPr>
                <w:ilvl w:val="0"/>
                <w:numId w:val="8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xml:space="preserve"> – батырлардың ерлігі туралы мәлімет.</w:t>
            </w:r>
          </w:p>
          <w:p w:rsidR="00F90D9C" w:rsidRPr="00F90D9C" w:rsidRDefault="00F90D9C" w:rsidP="00F90D9C">
            <w:pPr>
              <w:numPr>
                <w:ilvl w:val="0"/>
                <w:numId w:val="8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Негізгі бөлім</w:t>
            </w:r>
            <w:r w:rsidRPr="00F90D9C">
              <w:rPr>
                <w:rFonts w:ascii="Times New Roman" w:eastAsia="Times New Roman" w:hAnsi="Times New Roman" w:cs="Times New Roman"/>
                <w:sz w:val="24"/>
                <w:szCs w:val="24"/>
                <w:lang w:eastAsia="ru-RU"/>
              </w:rPr>
              <w:t xml:space="preserve"> – батырлардың күресі мен олардың тәуелсіздік үшін атқарған рөлі.</w:t>
            </w:r>
          </w:p>
          <w:p w:rsidR="00F90D9C" w:rsidRPr="00F90D9C" w:rsidRDefault="00F90D9C" w:rsidP="00F90D9C">
            <w:pPr>
              <w:numPr>
                <w:ilvl w:val="0"/>
                <w:numId w:val="85"/>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xml:space="preserve"> – батырларымыздың ерліктерін насихаттау, тәуелсіздіктің маңызын түсіну.</w:t>
            </w:r>
            <w:r w:rsidRPr="00F90D9C">
              <w:rPr>
                <w:rFonts w:ascii="Times New Roman" w:eastAsia="Times New Roman" w:hAnsi="Times New Roman" w:cs="Times New Roman"/>
                <w:sz w:val="24"/>
                <w:szCs w:val="24"/>
                <w:lang w:eastAsia="ru-RU"/>
              </w:rPr>
              <w:br/>
              <w:t>Мәтін тарихи маңызы бар ақпаратты жеткізіп, жастарға рухани тәрбие беру мақсатында жазылған.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0"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Топпен мәтіннің негізгі пікірін анықтап, оны қолдайтын немесе терістейтін дәлелдер келтіріңіз.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«Жаңа технологиялардың дамуы біздің өмірімізді айтарлықтай жеңілдетті. Білім алу, жұмыс істеу, әлеуметтік желілерде араласу – бәрі технологияның арқасында мүмкін болды. Болашақта бұл өзгерістер тек арта түседі.»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Топ болып мәтіннің негізгі пікірін «технологиялар өмірімізді жеңілдетеді» деп анықтадық. Мәтіннің пікірін қолдайтын дәлелдер ретінде:</w:t>
            </w:r>
          </w:p>
          <w:p w:rsidR="00F90D9C" w:rsidRPr="00F90D9C" w:rsidRDefault="00F90D9C" w:rsidP="00F90D9C">
            <w:pPr>
              <w:numPr>
                <w:ilvl w:val="0"/>
                <w:numId w:val="8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Технологиялар арқылы білім алу жеңілдетілді (онлайн оқыту).</w:t>
            </w:r>
          </w:p>
          <w:p w:rsidR="00F90D9C" w:rsidRPr="00F90D9C" w:rsidRDefault="00F90D9C" w:rsidP="00F90D9C">
            <w:pPr>
              <w:numPr>
                <w:ilvl w:val="0"/>
                <w:numId w:val="8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Әлеуметтік желілер арқылы адамдар арасында қарым-қатынас арта түсті.</w:t>
            </w:r>
          </w:p>
          <w:p w:rsidR="00F90D9C" w:rsidRPr="00F90D9C" w:rsidRDefault="00F90D9C" w:rsidP="00F90D9C">
            <w:pPr>
              <w:numPr>
                <w:ilvl w:val="0"/>
                <w:numId w:val="8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Жаңа құрылғылар мен қосымшалар адамдарға уақыт үнемдеуге мүмкіндік береді. Ал терістейтін дәлелдер:</w:t>
            </w:r>
          </w:p>
          <w:p w:rsidR="00F90D9C" w:rsidRPr="00F90D9C" w:rsidRDefault="00F90D9C" w:rsidP="00F90D9C">
            <w:pPr>
              <w:numPr>
                <w:ilvl w:val="0"/>
                <w:numId w:val="8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Технологияларға тәуелділік адамның жеке өміріне кері әсер етуі мүмкін.</w:t>
            </w:r>
          </w:p>
          <w:p w:rsidR="00F90D9C" w:rsidRPr="00F90D9C" w:rsidRDefault="00F90D9C" w:rsidP="00F90D9C">
            <w:pPr>
              <w:numPr>
                <w:ilvl w:val="0"/>
                <w:numId w:val="86"/>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Құрылғылар мен интернеттің артық пайдалану денсаулыққа зиян келтіруі мүмкін.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1"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Топпен мәтіндегі бейнелеу құралдарын анықтап, олардың мәтіннің мазмұнына қалай әсер ететінін түсіндіріңіз.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«Түнгі аспан алтын жұлдыздарға толып, ай жарығымен жарқырап тұрды. Желдің сыбдыры </w:t>
            </w:r>
            <w:r w:rsidRPr="00F90D9C">
              <w:rPr>
                <w:rFonts w:ascii="Times New Roman" w:eastAsia="Times New Roman" w:hAnsi="Times New Roman" w:cs="Times New Roman"/>
                <w:sz w:val="24"/>
                <w:szCs w:val="24"/>
                <w:lang w:eastAsia="ru-RU"/>
              </w:rPr>
              <w:lastRenderedPageBreak/>
              <w:t>тыныштықты бұзып, қас қарая бастаған әлемді жаңа бір тыныштыққа шақырды.»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 қолданылған бейнелеу құралдары:</w:t>
            </w:r>
          </w:p>
          <w:p w:rsidR="00F90D9C" w:rsidRPr="00F90D9C" w:rsidRDefault="00F90D9C" w:rsidP="00F90D9C">
            <w:pPr>
              <w:numPr>
                <w:ilvl w:val="0"/>
                <w:numId w:val="8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Метафора</w:t>
            </w:r>
            <w:r w:rsidRPr="00F90D9C">
              <w:rPr>
                <w:rFonts w:ascii="Times New Roman" w:eastAsia="Times New Roman" w:hAnsi="Times New Roman" w:cs="Times New Roman"/>
                <w:sz w:val="24"/>
                <w:szCs w:val="24"/>
                <w:lang w:eastAsia="ru-RU"/>
              </w:rPr>
              <w:t>: «алтын жұлдыздар» – жұлдыздардың жарқырауын құнды әрі әдемі деп бейнелеген.</w:t>
            </w:r>
          </w:p>
          <w:p w:rsidR="00F90D9C" w:rsidRPr="00F90D9C" w:rsidRDefault="00F90D9C" w:rsidP="00F90D9C">
            <w:pPr>
              <w:numPr>
                <w:ilvl w:val="0"/>
                <w:numId w:val="8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Гипербола</w:t>
            </w:r>
            <w:r w:rsidRPr="00F90D9C">
              <w:rPr>
                <w:rFonts w:ascii="Times New Roman" w:eastAsia="Times New Roman" w:hAnsi="Times New Roman" w:cs="Times New Roman"/>
                <w:sz w:val="24"/>
                <w:szCs w:val="24"/>
                <w:lang w:eastAsia="ru-RU"/>
              </w:rPr>
              <w:t>: «түнгі аспан толып тұрды» – аспанның толық болуын аса көп жұлдыздармен суреттеген.</w:t>
            </w:r>
          </w:p>
          <w:p w:rsidR="00F90D9C" w:rsidRPr="00F90D9C" w:rsidRDefault="00F90D9C" w:rsidP="00F90D9C">
            <w:pPr>
              <w:numPr>
                <w:ilvl w:val="0"/>
                <w:numId w:val="87"/>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Персонфикация</w:t>
            </w:r>
            <w:r w:rsidRPr="00F90D9C">
              <w:rPr>
                <w:rFonts w:ascii="Times New Roman" w:eastAsia="Times New Roman" w:hAnsi="Times New Roman" w:cs="Times New Roman"/>
                <w:sz w:val="24"/>
                <w:szCs w:val="24"/>
                <w:lang w:eastAsia="ru-RU"/>
              </w:rPr>
              <w:t>: «желдің сыбдыры тыныштықты бұзып тұр» – желге адамдық қасиет беріліп, оның әсері айқын көрсетілген. Бұл бейнелеу құралдары мәтіннің эмоционалды әсерін күшейтіп, оқырманды табиғаттың әсемдігі мен тыныштыққа ену сезіміне жетелейді.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2"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Топпен мәтіндегі артық немесе түсініксіз сөздерді анықтап, олардың орнына жақсырақ сөздерді ұсыныңыз.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«Жаңа заңдар біздің мемлекетіміздің дамуында маңызды рөл атқарады. Олар өте керемет әсер етеді және біз үшін үлкен мүмкіндіктер ашады.»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Мәтіндегі артық немесе түсініксіз сөздер:</w:t>
            </w:r>
          </w:p>
          <w:p w:rsidR="00F90D9C" w:rsidRPr="00F90D9C" w:rsidRDefault="00F90D9C" w:rsidP="00F90D9C">
            <w:pPr>
              <w:numPr>
                <w:ilvl w:val="0"/>
                <w:numId w:val="8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«керемет әсер етеді» – бұл сөз тым жалпылама. Оның орнына нақтырақ сөздер қолдануға болады, мысалы, «айтарлықтай әсер етеді».</w:t>
            </w:r>
          </w:p>
          <w:p w:rsidR="00F90D9C" w:rsidRPr="00F90D9C" w:rsidRDefault="00F90D9C" w:rsidP="00F90D9C">
            <w:pPr>
              <w:numPr>
                <w:ilvl w:val="0"/>
                <w:numId w:val="88"/>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«үлкен мүмкіндіктер ашады» – бұл да тым жалпы. Оның орнына нақты мүмкіндік түрлерін сипаттауға болады, мысалы, «экономикалық өсуді ынталандырады» немесе «құқықтық теңдікті қамтамасыз етеді».</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Мәтінді нақты әрі түсінікті ету үшін:</w:t>
            </w:r>
            <w:r w:rsidRPr="00F90D9C">
              <w:rPr>
                <w:rFonts w:ascii="Times New Roman" w:eastAsia="Times New Roman" w:hAnsi="Times New Roman" w:cs="Times New Roman"/>
                <w:sz w:val="24"/>
                <w:szCs w:val="24"/>
                <w:lang w:eastAsia="ru-RU"/>
              </w:rPr>
              <w:br/>
              <w:t>«Жаңа заңдар біздің мемлекетіміздің дамуында маңызды рөл атқарады. Олар экономикалық өсуді ынталандырып, құқықтық теңдікті қамтамасыз етеді.»</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3"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lastRenderedPageBreak/>
              <w:t>.</w:t>
            </w: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931990097" name="Рисунок 166123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931990098" name="Рисунок 16612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90099" name="Рисунок 166123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931990100" name="Рисунок 16612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488950" cy="706829"/>
                  <wp:effectExtent l="0" t="0" r="6350" b="0"/>
                  <wp:docPr id="1931990101" name="Рисунок 166123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931990102" name="Рисунок 16612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90103" name="Рисунок 16612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931990104" name="Рисунок 16612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lastRenderedPageBreak/>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ҚБ: «Бас </w:t>
            </w:r>
            <w:r w:rsidRPr="00F90D9C">
              <w:rPr>
                <w:rFonts w:ascii="Times New Roman" w:hAnsi="Times New Roman" w:cs="Times New Roman"/>
                <w:sz w:val="24"/>
                <w:szCs w:val="24"/>
                <w:lang w:val="kk-KZ"/>
              </w:rPr>
              <w:lastRenderedPageBreak/>
              <w:t>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931990105" name="Рисунок 16612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931990106" name="Рисунок 16612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90107" name="Рисунок 16612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931990108" name="Рисунок 16612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931990109" name="Рисунок 16612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lastRenderedPageBreak/>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90110" name="Рисунок 16612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931990111" name="Рисунок 16612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9319901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9319901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931990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9319901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tbl>
      <w:tblPr>
        <w:tblStyle w:val="21"/>
        <w:tblW w:w="10236" w:type="dxa"/>
        <w:tblInd w:w="-885" w:type="dxa"/>
        <w:tblLayout w:type="fixed"/>
        <w:tblLook w:val="04A0" w:firstRow="1" w:lastRow="0" w:firstColumn="1" w:lastColumn="0" w:noHBand="0" w:noVBand="1"/>
      </w:tblPr>
      <w:tblGrid>
        <w:gridCol w:w="1731"/>
        <w:gridCol w:w="5185"/>
        <w:gridCol w:w="201"/>
        <w:gridCol w:w="1134"/>
        <w:gridCol w:w="993"/>
        <w:gridCol w:w="992"/>
      </w:tblGrid>
      <w:tr w:rsidR="00F90D9C" w:rsidRPr="00F90D9C" w:rsidTr="0054283A">
        <w:trPr>
          <w:trHeight w:val="30"/>
        </w:trPr>
        <w:tc>
          <w:tcPr>
            <w:tcW w:w="10236" w:type="dxa"/>
            <w:gridSpan w:val="6"/>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 34</w:t>
            </w: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Сынып:</w:t>
            </w:r>
          </w:p>
        </w:tc>
        <w:tc>
          <w:tcPr>
            <w:tcW w:w="5185"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Қатысушылар саны: -</w:t>
            </w:r>
          </w:p>
        </w:tc>
        <w:tc>
          <w:tcPr>
            <w:tcW w:w="3320" w:type="dxa"/>
            <w:gridSpan w:val="4"/>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Қатыспағандар саны:</w:t>
            </w:r>
          </w:p>
        </w:tc>
      </w:tr>
      <w:tr w:rsidR="00F90D9C" w:rsidRPr="00F90D9C" w:rsidTr="0054283A">
        <w:trPr>
          <w:trHeight w:val="5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92976" cy="1078173"/>
                  <wp:effectExtent l="0" t="0" r="0" b="8255"/>
                  <wp:docPr id="1931990148" name="Рисунок 16612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928" b="16960"/>
                          <a:stretch/>
                        </pic:blipFill>
                        <pic:spPr bwMode="auto">
                          <a:xfrm>
                            <a:off x="0" y="0"/>
                            <a:ext cx="1007160" cy="109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gridSpan w:val="5"/>
            <w:shd w:val="clear" w:color="auto" w:fill="auto"/>
          </w:tcPr>
          <w:p w:rsidR="00F90D9C" w:rsidRPr="00F90D9C" w:rsidRDefault="00F90D9C" w:rsidP="0054283A">
            <w:pPr>
              <w:pStyle w:val="a3"/>
              <w:rPr>
                <w:highlight w:val="yellow"/>
                <w:lang w:val="kk-KZ"/>
              </w:rPr>
            </w:pPr>
            <w:r w:rsidRPr="00F90D9C">
              <w:rPr>
                <w:highlight w:val="yellow"/>
                <w:lang w:val="kk-KZ"/>
              </w:rPr>
              <w:t xml:space="preserve">Мәтіндер бойынша қорытынды жасау және презентация </w:t>
            </w: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rPr>
                <w:rFonts w:ascii="Times New Roman" w:eastAsia="Times New Roman" w:hAnsi="Times New Roman" w:cs="Times New Roman"/>
                <w:sz w:val="24"/>
                <w:szCs w:val="24"/>
                <w:lang w:val="kk-KZ" w:eastAsia="ru-RU"/>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bl>
            <w:tblPr>
              <w:tblStyle w:val="-111"/>
              <w:tblW w:w="0" w:type="auto"/>
              <w:tblLayout w:type="fixed"/>
              <w:tblLook w:val="04A0" w:firstRow="1" w:lastRow="0" w:firstColumn="1" w:lastColumn="0" w:noHBand="0" w:noVBand="1"/>
            </w:tblPr>
            <w:tblGrid>
              <w:gridCol w:w="7969"/>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969" w:type="dxa"/>
                  <w:tcBorders>
                    <w:left w:val="single" w:sz="4" w:space="0" w:color="auto"/>
                  </w:tcBorders>
                  <w:shd w:val="clear" w:color="auto" w:fill="FFFFFF" w:themeFill="background1"/>
                </w:tcPr>
                <w:p w:rsidR="00F90D9C" w:rsidRPr="00F90D9C" w:rsidRDefault="00F90D9C" w:rsidP="0054283A">
                  <w:pPr>
                    <w:spacing w:after="160" w:line="259" w:lineRule="auto"/>
                    <w:jc w:val="right"/>
                    <w:rPr>
                      <w:rFonts w:ascii="Times New Roman" w:eastAsia="Times New Roman" w:hAnsi="Times New Roman" w:cs="Times New Roman"/>
                      <w:b w:val="0"/>
                      <w:kern w:val="2"/>
                      <w:sz w:val="24"/>
                      <w:szCs w:val="24"/>
                      <w:lang w:val="kk-KZ"/>
                    </w:rPr>
                  </w:pPr>
                  <w:r w:rsidRPr="00F90D9C">
                    <w:rPr>
                      <w:rFonts w:ascii="Times New Roman" w:eastAsia="Times New Roman" w:hAnsi="Times New Roman" w:cs="Times New Roman"/>
                      <w:noProof/>
                      <w:sz w:val="24"/>
                      <w:szCs w:val="24"/>
                      <w:lang w:val="en-US"/>
                    </w:rPr>
                    <w:drawing>
                      <wp:inline distT="0" distB="0" distL="0" distR="0">
                        <wp:extent cx="4391025" cy="1390015"/>
                        <wp:effectExtent l="0" t="0" r="9525" b="635"/>
                        <wp:docPr id="19319901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43036" name="Рисунок 4897430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1025" cy="1390015"/>
                                </a:xfrm>
                                <a:prstGeom prst="rect">
                                  <a:avLst/>
                                </a:prstGeom>
                              </pic:spPr>
                            </pic:pic>
                          </a:graphicData>
                        </a:graphic>
                      </wp:inline>
                    </w:drawing>
                  </w:r>
                </w:p>
              </w:tc>
            </w:tr>
          </w:tbl>
          <w:p w:rsidR="00F90D9C" w:rsidRPr="00F90D9C" w:rsidRDefault="00F90D9C" w:rsidP="0054283A">
            <w:pPr>
              <w:shd w:val="clear" w:color="auto" w:fill="FFFFFF" w:themeFill="background1"/>
              <w:rPr>
                <w:rFonts w:ascii="Times New Roman" w:eastAsia="Times New Roman" w:hAnsi="Times New Roman" w:cs="Times New Roman"/>
                <w:b/>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1040597" cy="1030406"/>
                  <wp:effectExtent l="0" t="0" r="7620" b="0"/>
                  <wp:docPr id="1931990150" name="Рисунок 16612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459" cy="1062946"/>
                          </a:xfrm>
                          <a:prstGeom prst="rect">
                            <a:avLst/>
                          </a:prstGeom>
                        </pic:spPr>
                      </pic:pic>
                    </a:graphicData>
                  </a:graphic>
                </wp:inline>
              </w:drawing>
            </w:r>
          </w:p>
        </w:tc>
        <w:tc>
          <w:tcPr>
            <w:tcW w:w="8505" w:type="dxa"/>
            <w:gridSpan w:val="5"/>
            <w:shd w:val="clear" w:color="auto" w:fill="auto"/>
          </w:tcPr>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sz w:val="24"/>
                <w:szCs w:val="24"/>
                <w:lang w:val="kk-KZ" w:eastAsia="ru-RU"/>
              </w:rPr>
              <w:t> </w:t>
            </w:r>
          </w:p>
          <w:tbl>
            <w:tblPr>
              <w:tblStyle w:val="-122"/>
              <w:tblW w:w="7833" w:type="dxa"/>
              <w:tblLayout w:type="fixed"/>
              <w:tblLook w:val="04A0" w:firstRow="1" w:lastRow="0" w:firstColumn="1" w:lastColumn="0" w:noHBand="0" w:noVBand="1"/>
            </w:tblPr>
            <w:tblGrid>
              <w:gridCol w:w="7833"/>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7833"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en-US"/>
              </w:rPr>
            </w:pPr>
            <w:r w:rsidRPr="00F90D9C">
              <w:rPr>
                <w:rFonts w:ascii="Times New Roman" w:hAnsi="Times New Roman" w:cs="Times New Roman"/>
                <w:b/>
                <w:noProof/>
                <w:sz w:val="24"/>
                <w:szCs w:val="24"/>
                <w:lang w:val="en-US"/>
              </w:rPr>
              <w:lastRenderedPageBreak/>
              <w:drawing>
                <wp:inline distT="0" distB="0" distL="0" distR="0">
                  <wp:extent cx="997436" cy="975815"/>
                  <wp:effectExtent l="0" t="0" r="0" b="0"/>
                  <wp:docPr id="1931990151" name="Рисунок 16612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303" cy="992317"/>
                          </a:xfrm>
                          <a:prstGeom prst="rect">
                            <a:avLst/>
                          </a:prstGeom>
                        </pic:spPr>
                      </pic:pic>
                    </a:graphicData>
                  </a:graphic>
                </wp:inline>
              </w:drawing>
            </w:r>
          </w:p>
        </w:tc>
        <w:tc>
          <w:tcPr>
            <w:tcW w:w="8505" w:type="dxa"/>
            <w:gridSpan w:val="5"/>
            <w:shd w:val="clear" w:color="auto" w:fill="auto"/>
          </w:tcPr>
          <w:tbl>
            <w:tblPr>
              <w:tblStyle w:val="-141"/>
              <w:tblW w:w="7860" w:type="dxa"/>
              <w:tblLayout w:type="fixed"/>
              <w:tblLook w:val="04A0" w:firstRow="1" w:lastRow="0" w:firstColumn="1" w:lastColumn="0" w:noHBand="0" w:noVBand="1"/>
            </w:tblPr>
            <w:tblGrid>
              <w:gridCol w:w="7860"/>
            </w:tblGrid>
            <w:tr w:rsidR="00F90D9C" w:rsidRPr="00F90D9C" w:rsidTr="0054283A">
              <w:trPr>
                <w:cnfStyle w:val="100000000000" w:firstRow="1" w:lastRow="0" w:firstColumn="0" w:lastColumn="0" w:oddVBand="0" w:evenVBand="0" w:oddHBand="0"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7860" w:type="dxa"/>
                  <w:shd w:val="clear" w:color="auto" w:fill="DAEEF3" w:themeFill="accent5" w:themeFillTint="33"/>
                </w:tcPr>
                <w:p w:rsidR="00F90D9C" w:rsidRPr="00F90D9C" w:rsidRDefault="00F90D9C" w:rsidP="0054283A">
                  <w:pPr>
                    <w:widowControl w:val="0"/>
                    <w:autoSpaceDE w:val="0"/>
                    <w:autoSpaceDN w:val="0"/>
                    <w:spacing w:line="276" w:lineRule="auto"/>
                    <w:rPr>
                      <w:rFonts w:ascii="Times New Roman" w:eastAsia="Times New Roman" w:hAnsi="Times New Roman" w:cs="Times New Roman"/>
                      <w:bCs w:val="0"/>
                      <w:sz w:val="24"/>
                      <w:szCs w:val="24"/>
                      <w:lang w:val="kk-KZ" w:eastAsia="ru-RU"/>
                    </w:rPr>
                  </w:pPr>
                </w:p>
              </w:tc>
            </w:tr>
          </w:tbl>
          <w:p w:rsidR="00F90D9C" w:rsidRPr="00F90D9C" w:rsidRDefault="00F90D9C" w:rsidP="0054283A">
            <w:pPr>
              <w:widowControl w:val="0"/>
              <w:autoSpaceDE w:val="0"/>
              <w:autoSpaceDN w:val="0"/>
              <w:spacing w:line="276" w:lineRule="auto"/>
              <w:rPr>
                <w:rFonts w:ascii="Times New Roman" w:eastAsia="Times New Roman" w:hAnsi="Times New Roman" w:cs="Times New Roman"/>
                <w:sz w:val="24"/>
                <w:szCs w:val="24"/>
                <w:lang w:val="kk-KZ" w:eastAsia="ru-RU"/>
              </w:rPr>
            </w:pPr>
          </w:p>
        </w:tc>
      </w:tr>
      <w:tr w:rsidR="00F90D9C" w:rsidRPr="00F90D9C" w:rsidTr="0054283A">
        <w:trPr>
          <w:trHeight w:val="30"/>
        </w:trPr>
        <w:tc>
          <w:tcPr>
            <w:tcW w:w="10236" w:type="dxa"/>
            <w:gridSpan w:val="6"/>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барысы</w:t>
            </w:r>
          </w:p>
        </w:tc>
      </w:tr>
      <w:tr w:rsidR="00F90D9C" w:rsidRPr="00F90D9C" w:rsidTr="0054283A">
        <w:trPr>
          <w:trHeight w:val="960"/>
        </w:trPr>
        <w:tc>
          <w:tcPr>
            <w:tcW w:w="1731"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 кезеңдері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960120"/>
                  <wp:effectExtent l="0" t="0" r="9525" b="0"/>
                  <wp:docPr id="19319901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6683" name="Рисунок 125654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025" cy="960120"/>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Мұғалімнің оқу іс-әрекеті</w:t>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p>
        </w:tc>
        <w:tc>
          <w:tcPr>
            <w:tcW w:w="1134"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Оқушының іс-әрекеті</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525438" cy="728215"/>
                  <wp:effectExtent l="0" t="0" r="8255" b="0"/>
                  <wp:docPr id="19319901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5732" name="Рисунок 1661235732"/>
                          <pic:cNvPicPr/>
                        </pic:nvPicPr>
                        <pic:blipFill rotWithShape="1">
                          <a:blip r:embed="rId11" cstate="print">
                            <a:extLst>
                              <a:ext uri="{28A0092B-C50C-407E-A947-70E740481C1C}">
                                <a14:useLocalDpi xmlns:a14="http://schemas.microsoft.com/office/drawing/2010/main" val="0"/>
                              </a:ext>
                            </a:extLst>
                          </a:blip>
                          <a:srcRect l="15964" r="28138"/>
                          <a:stretch/>
                        </pic:blipFill>
                        <pic:spPr bwMode="auto">
                          <a:xfrm>
                            <a:off x="0" y="0"/>
                            <a:ext cx="540383" cy="748927"/>
                          </a:xfrm>
                          <a:prstGeom prst="rect">
                            <a:avLst/>
                          </a:prstGeom>
                          <a:ln>
                            <a:noFill/>
                          </a:ln>
                          <a:extLst>
                            <a:ext uri="{53640926-AAD7-44D8-BBD7-CCE9431645EC}">
                              <a14:shadowObscured xmlns:a14="http://schemas.microsoft.com/office/drawing/2010/main"/>
                            </a:ext>
                          </a:extLst>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457167" cy="788276"/>
                  <wp:effectExtent l="0" t="0" r="635" b="0"/>
                  <wp:docPr id="19319901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5621" name="Рисунок 1825815621"/>
                          <pic:cNvPicPr/>
                        </pic:nvPicPr>
                        <pic:blipFill rotWithShape="1">
                          <a:blip r:embed="rId12" cstate="print">
                            <a:extLst>
                              <a:ext uri="{28A0092B-C50C-407E-A947-70E740481C1C}">
                                <a14:useLocalDpi xmlns:a14="http://schemas.microsoft.com/office/drawing/2010/main" val="0"/>
                              </a:ext>
                            </a:extLst>
                          </a:blip>
                          <a:srcRect l="22579" r="22591"/>
                          <a:stretch/>
                        </pic:blipFill>
                        <pic:spPr bwMode="auto">
                          <a:xfrm>
                            <a:off x="0" y="0"/>
                            <a:ext cx="479822" cy="827339"/>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Бағалау</w:t>
            </w:r>
          </w:p>
          <w:p w:rsidR="00F90D9C" w:rsidRPr="00F90D9C" w:rsidRDefault="00F90D9C" w:rsidP="0054283A">
            <w:pPr>
              <w:jc w:val="center"/>
              <w:rPr>
                <w:rFonts w:ascii="Times New Roman" w:hAnsi="Times New Roman" w:cs="Times New Roman"/>
                <w:b/>
                <w:noProof/>
                <w:sz w:val="24"/>
                <w:szCs w:val="24"/>
              </w:rPr>
            </w:pPr>
            <w:r w:rsidRPr="00F90D9C">
              <w:rPr>
                <w:rFonts w:ascii="Times New Roman" w:hAnsi="Times New Roman" w:cs="Times New Roman"/>
                <w:b/>
                <w:noProof/>
                <w:sz w:val="24"/>
                <w:szCs w:val="24"/>
                <w:lang w:val="en-US"/>
              </w:rPr>
              <w:drawing>
                <wp:inline distT="0" distB="0" distL="0" distR="0">
                  <wp:extent cx="560686" cy="482700"/>
                  <wp:effectExtent l="0" t="0" r="0" b="0"/>
                  <wp:docPr id="193199015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07" cy="493307"/>
                          </a:xfrm>
                          <a:prstGeom prst="rect">
                            <a:avLst/>
                          </a:prstGeom>
                          <a:noFill/>
                        </pic:spPr>
                      </pic:pic>
                    </a:graphicData>
                  </a:graphic>
                </wp:inline>
              </w:drawing>
            </w:r>
          </w:p>
          <w:p w:rsidR="00F90D9C" w:rsidRPr="00F90D9C" w:rsidRDefault="00F90D9C" w:rsidP="0054283A">
            <w:pPr>
              <w:jc w:val="center"/>
              <w:rPr>
                <w:rFonts w:ascii="Times New Roman" w:hAnsi="Times New Roman" w:cs="Times New Roman"/>
                <w:sz w:val="24"/>
                <w:szCs w:val="24"/>
              </w:rPr>
            </w:pPr>
          </w:p>
          <w:p w:rsidR="00F90D9C" w:rsidRPr="00F90D9C" w:rsidRDefault="00F90D9C" w:rsidP="0054283A">
            <w:pPr>
              <w:jc w:val="center"/>
              <w:rPr>
                <w:rFonts w:ascii="Times New Roman" w:hAnsi="Times New Roman" w:cs="Times New Roman"/>
                <w:sz w:val="24"/>
                <w:szCs w:val="24"/>
                <w:lang w:val="kk-KZ"/>
              </w:rPr>
            </w:pPr>
          </w:p>
        </w:tc>
        <w:tc>
          <w:tcPr>
            <w:tcW w:w="992" w:type="dxa"/>
            <w:shd w:val="clear" w:color="auto" w:fill="auto"/>
          </w:tcPr>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Ресурстар</w:t>
            </w:r>
          </w:p>
          <w:p w:rsidR="00F90D9C" w:rsidRPr="00F90D9C" w:rsidRDefault="00F90D9C" w:rsidP="0054283A">
            <w:pPr>
              <w:tabs>
                <w:tab w:val="left" w:pos="998"/>
              </w:tabs>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74334" cy="316130"/>
                  <wp:effectExtent l="0" t="0" r="0" b="8255"/>
                  <wp:docPr id="19319901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54" cy="326049"/>
                          </a:xfrm>
                          <a:prstGeom prst="rect">
                            <a:avLst/>
                          </a:prstGeom>
                          <a:noFill/>
                        </pic:spPr>
                      </pic:pic>
                    </a:graphicData>
                  </a:graphic>
                </wp:inline>
              </w:drawing>
            </w:r>
          </w:p>
          <w:p w:rsidR="00F90D9C" w:rsidRPr="00F90D9C" w:rsidRDefault="00F90D9C" w:rsidP="0054283A">
            <w:pPr>
              <w:tabs>
                <w:tab w:val="left" w:pos="998"/>
              </w:tabs>
              <w:jc w:val="center"/>
              <w:rPr>
                <w:rFonts w:ascii="Times New Roman" w:hAnsi="Times New Roman" w:cs="Times New Roman"/>
                <w:sz w:val="24"/>
                <w:szCs w:val="24"/>
                <w:lang w:val="kk-KZ"/>
              </w:rPr>
            </w:pPr>
          </w:p>
          <w:p w:rsidR="00F90D9C" w:rsidRPr="00F90D9C" w:rsidRDefault="00F90D9C" w:rsidP="0054283A">
            <w:pPr>
              <w:tabs>
                <w:tab w:val="left" w:pos="998"/>
              </w:tabs>
              <w:jc w:val="cente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басы</w:t>
            </w: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831215"/>
                  <wp:effectExtent l="0" t="0" r="9525" b="6985"/>
                  <wp:docPr id="19319901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539" name="Рисунок 142836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831215"/>
                          </a:xfrm>
                          <a:prstGeom prst="rect">
                            <a:avLst/>
                          </a:prstGeom>
                        </pic:spPr>
                      </pic:pic>
                    </a:graphicData>
                  </a:graphic>
                </wp:inline>
              </w:drawing>
            </w:r>
          </w:p>
          <w:p w:rsidR="00F90D9C" w:rsidRPr="00F90D9C" w:rsidRDefault="00F90D9C" w:rsidP="0054283A">
            <w:pPr>
              <w:jc w:val="center"/>
              <w:rPr>
                <w:rFonts w:ascii="Times New Roman" w:hAnsi="Times New Roman" w:cs="Times New Roman"/>
                <w:b/>
                <w:sz w:val="24"/>
                <w:szCs w:val="24"/>
                <w:lang w:val="kk-KZ"/>
              </w:rPr>
            </w:pPr>
          </w:p>
        </w:tc>
        <w:tc>
          <w:tcPr>
            <w:tcW w:w="5386" w:type="dxa"/>
            <w:gridSpan w:val="2"/>
            <w:tcBorders>
              <w:bottom w:val="single" w:sz="4" w:space="0" w:color="auto"/>
            </w:tcBorders>
            <w:shd w:val="clear" w:color="auto" w:fill="auto"/>
          </w:tcPr>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Ұйымдастыру кезеңі.</w:t>
            </w:r>
          </w:p>
          <w:p w:rsidR="00F90D9C" w:rsidRPr="00F90D9C" w:rsidRDefault="00F90D9C" w:rsidP="0054283A">
            <w:pPr>
              <w:shd w:val="clear" w:color="auto" w:fill="FFFFFF"/>
              <w:jc w:val="center"/>
              <w:rPr>
                <w:rFonts w:ascii="Times New Roman" w:hAnsi="Times New Roman" w:cs="Times New Roman"/>
                <w:b/>
                <w:sz w:val="24"/>
                <w:szCs w:val="24"/>
                <w:lang w:val="kk-KZ"/>
              </w:rPr>
            </w:pPr>
            <w:r w:rsidRPr="00F90D9C">
              <w:rPr>
                <w:rFonts w:ascii="Times New Roman" w:hAnsi="Times New Roman" w:cs="Times New Roman"/>
                <w:sz w:val="24"/>
                <w:szCs w:val="24"/>
                <w:lang w:val="kk-KZ"/>
              </w:rPr>
              <w:t>оқушылармен сәлемдесу, түгендеу, сабаққа дайындығын тексеру, назарларын сабаққа аудару.</w:t>
            </w:r>
          </w:p>
          <w:p w:rsidR="00F90D9C" w:rsidRPr="00F90D9C" w:rsidRDefault="00F90D9C" w:rsidP="0054283A">
            <w:pPr>
              <w:shd w:val="clear" w:color="auto" w:fill="FFFFFF"/>
              <w:jc w:val="center"/>
              <w:rPr>
                <w:rFonts w:ascii="Times New Roman" w:hAnsi="Times New Roman" w:cs="Times New Roman"/>
                <w:b/>
                <w:sz w:val="24"/>
                <w:szCs w:val="24"/>
                <w:lang w:val="kk-KZ"/>
              </w:rPr>
            </w:pPr>
          </w:p>
          <w:p w:rsidR="00F90D9C" w:rsidRPr="00F90D9C" w:rsidRDefault="00F90D9C" w:rsidP="0054283A">
            <w:pPr>
              <w:shd w:val="clear" w:color="auto" w:fill="FFFFFF"/>
              <w:jc w:val="center"/>
              <w:rPr>
                <w:rFonts w:ascii="Times New Roman" w:eastAsia="Times New Roman" w:hAnsi="Times New Roman" w:cs="Times New Roman"/>
                <w:sz w:val="24"/>
                <w:szCs w:val="24"/>
                <w:lang w:val="kk-KZ" w:eastAsia="ru-RU"/>
              </w:rPr>
            </w:pPr>
            <w:r w:rsidRPr="00F90D9C">
              <w:rPr>
                <w:rFonts w:ascii="Times New Roman" w:hAnsi="Times New Roman" w:cs="Times New Roman"/>
                <w:b/>
                <w:sz w:val="24"/>
                <w:szCs w:val="24"/>
                <w:lang w:val="kk-KZ"/>
              </w:rPr>
              <w:t>Оқушыларға сабақтың тақырыбы мен мақсаты хабарланады.</w:t>
            </w:r>
          </w:p>
        </w:tc>
        <w:tc>
          <w:tcPr>
            <w:tcW w:w="1134" w:type="dxa"/>
            <w:shd w:val="clear" w:color="auto" w:fill="auto"/>
          </w:tcPr>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sz w:val="24"/>
                <w:szCs w:val="24"/>
                <w:lang w:val="kk-KZ"/>
              </w:rPr>
              <w:t>Оқушылар сабаққа дайындалады</w:t>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b/>
                <w:sz w:val="24"/>
                <w:szCs w:val="24"/>
                <w:lang w:val="kk-KZ"/>
              </w:rPr>
              <w:t>Сабақтың мақсаты мен тақырыбын біледі</w:t>
            </w:r>
          </w:p>
        </w:tc>
        <w:tc>
          <w:tcPr>
            <w:tcW w:w="993" w:type="dxa"/>
          </w:tcPr>
          <w:p w:rsidR="00F90D9C" w:rsidRPr="00F90D9C" w:rsidRDefault="00F90D9C" w:rsidP="0054283A">
            <w:pPr>
              <w:shd w:val="clear" w:color="auto" w:fill="FFFFFF"/>
              <w:jc w:val="center"/>
              <w:rPr>
                <w:rFonts w:ascii="Times New Roman" w:eastAsia="Times New Roman" w:hAnsi="Times New Roman" w:cs="Times New Roman"/>
                <w:sz w:val="24"/>
                <w:szCs w:val="24"/>
                <w:shd w:val="clear" w:color="auto" w:fill="FFFFFF"/>
                <w:lang w:val="kk-KZ" w:eastAsia="ru-RU"/>
              </w:rPr>
            </w:pPr>
          </w:p>
          <w:p w:rsidR="00F90D9C" w:rsidRPr="00F90D9C" w:rsidRDefault="00F90D9C" w:rsidP="0054283A">
            <w:pPr>
              <w:jc w:val="cente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3395" cy="270510"/>
                  <wp:effectExtent l="0" t="0" r="1905" b="0"/>
                  <wp:docPr id="19319901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4483" name="Рисунок 18055444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27051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rPr>
            </w:pPr>
          </w:p>
          <w:p w:rsidR="00F90D9C" w:rsidRPr="00F90D9C" w:rsidRDefault="00F90D9C" w:rsidP="0054283A">
            <w:pPr>
              <w:ind w:left="360"/>
              <w:jc w:val="center"/>
              <w:rPr>
                <w:rFonts w:ascii="Times New Roman" w:hAnsi="Times New Roman" w:cs="Times New Roman"/>
                <w:sz w:val="24"/>
                <w:szCs w:val="24"/>
                <w:lang w:val="kk-KZ"/>
              </w:rPr>
            </w:pPr>
          </w:p>
        </w:tc>
        <w:tc>
          <w:tcPr>
            <w:tcW w:w="992" w:type="dxa"/>
          </w:tcPr>
          <w:p w:rsidR="00F90D9C" w:rsidRPr="00F90D9C" w:rsidRDefault="00F90D9C" w:rsidP="0054283A">
            <w:pPr>
              <w:ind w:left="360"/>
              <w:rPr>
                <w:rFonts w:ascii="Times New Roman" w:hAnsi="Times New Roman" w:cs="Times New Roman"/>
                <w:sz w:val="24"/>
                <w:szCs w:val="24"/>
                <w:lang w:val="kk-KZ"/>
              </w:rPr>
            </w:pPr>
          </w:p>
        </w:tc>
      </w:tr>
      <w:tr w:rsidR="00F90D9C" w:rsidRPr="00F90D9C" w:rsidTr="0054283A">
        <w:trPr>
          <w:trHeight w:val="1975"/>
        </w:trPr>
        <w:tc>
          <w:tcPr>
            <w:tcW w:w="1731" w:type="dxa"/>
            <w:tcBorders>
              <w:right w:val="single" w:sz="4" w:space="0" w:color="auto"/>
            </w:tcBorders>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Сабақтың ортасы</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8320"/>
                  <wp:effectExtent l="0" t="0" r="9525" b="5080"/>
                  <wp:docPr id="19319901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417" name="Рисунок 333912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52832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val="kk-KZ" w:eastAsia="ru-RU"/>
              </w:rPr>
            </w:pPr>
            <w:r w:rsidRPr="00F90D9C">
              <w:rPr>
                <w:rFonts w:ascii="Times New Roman" w:eastAsia="Times New Roman" w:hAnsi="Times New Roman" w:cs="Times New Roman"/>
                <w:b/>
                <w:bCs/>
                <w:sz w:val="24"/>
                <w:szCs w:val="24"/>
                <w:lang w:val="kk-KZ" w:eastAsia="ru-RU"/>
              </w:rPr>
              <w:t>1. Тапсырма: Қорытынды жасау үшін берілген мәтінді талдап, негізгі нәтижені ұсыныңыз. Осы нәтиже бойынша презентация жасаңыз.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Мәтін</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«Қазақстандағы экологиялық жағдай нашарлап барады. Ормандардың жойылуы, ауа мен судың ластануы табиғи ресурстарды азайтып, адамның денсаулығына қауіп төндіреді. Болашақта бұл мәселелердің шешілуі үшін мемлекет экологиялық саясатты күшейтуі тиіс.»</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val="kk-KZ" w:eastAsia="ru-RU"/>
              </w:rPr>
            </w:pPr>
            <w:r w:rsidRPr="00F90D9C">
              <w:rPr>
                <w:rFonts w:ascii="Times New Roman" w:eastAsia="Times New Roman" w:hAnsi="Times New Roman" w:cs="Times New Roman"/>
                <w:b/>
                <w:bCs/>
                <w:sz w:val="24"/>
                <w:szCs w:val="24"/>
                <w:lang w:val="kk-KZ" w:eastAsia="ru-RU"/>
              </w:rPr>
              <w:t>Жауап</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r>
            <w:r w:rsidRPr="00F90D9C">
              <w:rPr>
                <w:rFonts w:ascii="Times New Roman" w:eastAsia="Times New Roman" w:hAnsi="Times New Roman" w:cs="Times New Roman"/>
                <w:b/>
                <w:bCs/>
                <w:sz w:val="24"/>
                <w:szCs w:val="24"/>
                <w:lang w:val="kk-KZ" w:eastAsia="ru-RU"/>
              </w:rPr>
              <w:t>Қорытынды</w:t>
            </w:r>
            <w:r w:rsidRPr="00F90D9C">
              <w:rPr>
                <w:rFonts w:ascii="Times New Roman" w:eastAsia="Times New Roman" w:hAnsi="Times New Roman" w:cs="Times New Roman"/>
                <w:sz w:val="24"/>
                <w:szCs w:val="24"/>
                <w:lang w:val="kk-KZ" w:eastAsia="ru-RU"/>
              </w:rPr>
              <w:t>:</w:t>
            </w:r>
            <w:r w:rsidRPr="00F90D9C">
              <w:rPr>
                <w:rFonts w:ascii="Times New Roman" w:eastAsia="Times New Roman" w:hAnsi="Times New Roman" w:cs="Times New Roman"/>
                <w:sz w:val="24"/>
                <w:szCs w:val="24"/>
                <w:lang w:val="kk-KZ" w:eastAsia="ru-RU"/>
              </w:rPr>
              <w:br/>
              <w:t xml:space="preserve">Қазақстанның экологиялық жағдайы өте күрделі және оны жақсарту үшін әртүрлі шаралар </w:t>
            </w:r>
            <w:r w:rsidRPr="00F90D9C">
              <w:rPr>
                <w:rFonts w:ascii="Times New Roman" w:eastAsia="Times New Roman" w:hAnsi="Times New Roman" w:cs="Times New Roman"/>
                <w:sz w:val="24"/>
                <w:szCs w:val="24"/>
                <w:lang w:val="kk-KZ" w:eastAsia="ru-RU"/>
              </w:rPr>
              <w:lastRenderedPageBreak/>
              <w:t>қабылдануы қажет. Мәтіннің негізгі қорытындысы – экологиялық саясатты күшейту арқылы қоршаған ортаны қорғау керек.</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Презентация жоспары</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Қазақстандағы экологиялық жағдайдың қазіргі күйі.</w:t>
            </w:r>
          </w:p>
          <w:p w:rsidR="00F90D9C" w:rsidRPr="00F90D9C" w:rsidRDefault="00F90D9C" w:rsidP="00F90D9C">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w:t>
            </w:r>
          </w:p>
          <w:p w:rsidR="00F90D9C" w:rsidRPr="00F90D9C" w:rsidRDefault="00F90D9C" w:rsidP="00F90D9C">
            <w:pPr>
              <w:numPr>
                <w:ilvl w:val="1"/>
                <w:numId w:val="8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Ормандардың жойылуы.</w:t>
            </w:r>
          </w:p>
          <w:p w:rsidR="00F90D9C" w:rsidRPr="00F90D9C" w:rsidRDefault="00F90D9C" w:rsidP="00F90D9C">
            <w:pPr>
              <w:numPr>
                <w:ilvl w:val="1"/>
                <w:numId w:val="8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Су мен ауаның ластануы.</w:t>
            </w:r>
          </w:p>
          <w:p w:rsidR="00F90D9C" w:rsidRPr="00F90D9C" w:rsidRDefault="00F90D9C" w:rsidP="00F90D9C">
            <w:pPr>
              <w:numPr>
                <w:ilvl w:val="1"/>
                <w:numId w:val="8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мәселелердің адам денсаулығына әсері.</w:t>
            </w:r>
          </w:p>
          <w:p w:rsidR="00F90D9C" w:rsidRPr="00F90D9C" w:rsidRDefault="00F90D9C" w:rsidP="00F90D9C">
            <w:pPr>
              <w:numPr>
                <w:ilvl w:val="0"/>
                <w:numId w:val="89"/>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Экологиялық саясатты күшейту, табиғи ресурстарды қорғау.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Презентацияда мәтіннің негізгі идеяларын графикалық түрде көрсету үшін диаграммалар мен суреттер қолданылуы мүмкін.</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4"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2. Тапсырма: Мәтіннен алған негізгі ойды қысқаша қорытындылап, презентация арқылы өз пікіріңізді қорғаңыз.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«Цифрлық технологиялардың дамуы қоғамды түбегейлі өзгертіп жатыр. Білім беру, денсаулық сақтау, жұмыс істеу тәсілдері өзгеріп, адамдардың өмір салты жаңа деңгейге көтерілді. Бірақ бұл өзгерістер теңсіздіктерді де күшейтуі мүмкін.»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Цифрлық технологиялар қоғамды жаңартып, көптеген артықшылықтар әкелсе де, олар кейбір әлеуметтік теңсіздіктерді тудыруы мүмкін.</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Презентация жоспары</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Цифрлық технологиялардың қоғамдағы рөлі.</w:t>
            </w:r>
          </w:p>
          <w:p w:rsidR="00F90D9C" w:rsidRPr="00F90D9C" w:rsidRDefault="00F90D9C" w:rsidP="00F90D9C">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w:t>
            </w:r>
          </w:p>
          <w:p w:rsidR="00F90D9C" w:rsidRPr="00F90D9C" w:rsidRDefault="00F90D9C" w:rsidP="00F90D9C">
            <w:pPr>
              <w:numPr>
                <w:ilvl w:val="1"/>
                <w:numId w:val="9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Технологиялар білім беру, денсаулық сақтау, жұмыс орындарында қалай қолданылуда.</w:t>
            </w:r>
          </w:p>
          <w:p w:rsidR="00F90D9C" w:rsidRPr="00F90D9C" w:rsidRDefault="00F90D9C" w:rsidP="00F90D9C">
            <w:pPr>
              <w:numPr>
                <w:ilvl w:val="1"/>
                <w:numId w:val="9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Әлеуметтік теңсіздіктер мен жаңа қиындықтар.</w:t>
            </w:r>
          </w:p>
          <w:p w:rsidR="00F90D9C" w:rsidRPr="00F90D9C" w:rsidRDefault="00F90D9C" w:rsidP="00F90D9C">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Қорытынды</w:t>
            </w:r>
            <w:r w:rsidRPr="00F90D9C">
              <w:rPr>
                <w:rFonts w:ascii="Times New Roman" w:eastAsia="Times New Roman" w:hAnsi="Times New Roman" w:cs="Times New Roman"/>
                <w:sz w:val="24"/>
                <w:szCs w:val="24"/>
                <w:lang w:eastAsia="ru-RU"/>
              </w:rPr>
              <w:t>: Технологияның қоғамға пайдасы мен оның тәуекелдерін теңестіру жолдары.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Презентацияда осы мәселелерді графикалық түрде көрсету үшін инфографика немесе статистикалық деректерді қолдануға болады.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5"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3. Тапсырма: Мәтін бойынша қорытынды жасап, шешімдер ұсынатын презентация дайындаңыз.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«Қалалық көлік жүйесінің жаңартылуы – тұрғындардың қозғалыс уақытын қысқартуға және экологиялық жағдайды жақсартуға мүмкіндік береді. Бұл үшін қала инфрақұрылымын жаңарту және жаңа көлік түрлерін енгізу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Қалалық көлік жүйесін жаңарту тұрғындардың өмір сапасын арттырады, бірақ оған тиімді инфрақұрылым мен экологиялық көлік түрлерін енгізу маңызды.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Презентация жоспары</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9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Қалалық көлік жүйесінің маңызы.</w:t>
            </w:r>
          </w:p>
          <w:p w:rsidR="00F90D9C" w:rsidRPr="00F90D9C" w:rsidRDefault="00F90D9C" w:rsidP="00F90D9C">
            <w:pPr>
              <w:numPr>
                <w:ilvl w:val="0"/>
                <w:numId w:val="9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w:t>
            </w:r>
          </w:p>
          <w:p w:rsidR="00F90D9C" w:rsidRPr="00F90D9C" w:rsidRDefault="00F90D9C" w:rsidP="00F90D9C">
            <w:pPr>
              <w:numPr>
                <w:ilvl w:val="1"/>
                <w:numId w:val="9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Қаладағы көлік мәселелері.</w:t>
            </w:r>
          </w:p>
          <w:p w:rsidR="00F90D9C" w:rsidRPr="00F90D9C" w:rsidRDefault="00F90D9C" w:rsidP="00F90D9C">
            <w:pPr>
              <w:numPr>
                <w:ilvl w:val="1"/>
                <w:numId w:val="9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Жаңарту қажеттілігі мен артықшылықтары.</w:t>
            </w:r>
          </w:p>
          <w:p w:rsidR="00F90D9C" w:rsidRPr="00F90D9C" w:rsidRDefault="00F90D9C" w:rsidP="00F90D9C">
            <w:pPr>
              <w:numPr>
                <w:ilvl w:val="1"/>
                <w:numId w:val="9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көлік түрлерін енгізу.</w:t>
            </w:r>
          </w:p>
          <w:p w:rsidR="00F90D9C" w:rsidRPr="00F90D9C" w:rsidRDefault="00F90D9C" w:rsidP="00F90D9C">
            <w:pPr>
              <w:numPr>
                <w:ilvl w:val="0"/>
                <w:numId w:val="91"/>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Көлік жүйесін жақсарту бойынша нақты ұсыныстар: жаңа көлік түрлері, тиімді инфрақұрылым.</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Презентацияда көлік жүйесінің жаңа моделін немесе инфрақұрылымның болашақ жобасын көрсету пайдалы болады.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6"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4. Тапсырма: Мәтіннің қорытындысы бойынша маңызды мәселелерді анықтап, презентация дайындаңыз.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lastRenderedPageBreak/>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«Туризм индустриясы экономикаға зор үлес қосады. Қазақстанның табиғи байлықтары мен мәдени мұрасы туристер үшін қызығушылық тудырады. Алайда, туризмді дамыту үшін инфрақұрылымды жақсарту және экологиялық талаптарды сақтау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Қазақстандағы туризм индустриясын дамыту үшін экологиялық талаптарды ескере отырып, инфрақұрылымды жақсарту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Презентация жоспары</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9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Туризм индустриясының маңызы.</w:t>
            </w:r>
          </w:p>
          <w:p w:rsidR="00F90D9C" w:rsidRPr="00F90D9C" w:rsidRDefault="00F90D9C" w:rsidP="00F90D9C">
            <w:pPr>
              <w:numPr>
                <w:ilvl w:val="0"/>
                <w:numId w:val="9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w:t>
            </w:r>
          </w:p>
          <w:p w:rsidR="00F90D9C" w:rsidRPr="00F90D9C" w:rsidRDefault="00F90D9C" w:rsidP="00F90D9C">
            <w:pPr>
              <w:numPr>
                <w:ilvl w:val="1"/>
                <w:numId w:val="9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Қазақстанның табиғи және мәдени ерекшеліктері.</w:t>
            </w:r>
          </w:p>
          <w:p w:rsidR="00F90D9C" w:rsidRPr="00F90D9C" w:rsidRDefault="00F90D9C" w:rsidP="00F90D9C">
            <w:pPr>
              <w:numPr>
                <w:ilvl w:val="1"/>
                <w:numId w:val="9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Инфрақұрылымның қазіргі жағдайы.</w:t>
            </w:r>
          </w:p>
          <w:p w:rsidR="00F90D9C" w:rsidRPr="00F90D9C" w:rsidRDefault="00F90D9C" w:rsidP="00F90D9C">
            <w:pPr>
              <w:numPr>
                <w:ilvl w:val="1"/>
                <w:numId w:val="9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Экологиялық мәселелер мен олардың шешімдері.</w:t>
            </w:r>
          </w:p>
          <w:p w:rsidR="00F90D9C" w:rsidRPr="00F90D9C" w:rsidRDefault="00F90D9C" w:rsidP="00F90D9C">
            <w:pPr>
              <w:numPr>
                <w:ilvl w:val="0"/>
                <w:numId w:val="92"/>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Туризмді дамыту бойынша ұсыныстар: инфрақұрылым жақсарту, экологиялық талаптарды сақтау.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Презентацияда инфрақұрылымдық жобалар мен экологиялық туризмнің маңызын көрсету үшін карта, диаграмма немесе графика қолдануға болады.</w:t>
            </w:r>
          </w:p>
          <w:p w:rsidR="00F90D9C" w:rsidRPr="00F90D9C" w:rsidRDefault="005C4FE8" w:rsidP="0054283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7" alt="" style="width:451.3pt;height:.05pt;mso-width-percent:0;mso-height-percent:0;mso-width-percent:0;mso-height-percent:0" o:hralign="center" o:hrstd="t" o:hr="t" fillcolor="#a0a0a0" stroked="f"/>
              </w:pict>
            </w:r>
          </w:p>
          <w:p w:rsidR="00F90D9C" w:rsidRPr="00F90D9C" w:rsidRDefault="00F90D9C" w:rsidP="0054283A">
            <w:pPr>
              <w:spacing w:before="100" w:beforeAutospacing="1" w:after="100" w:afterAutospacing="1"/>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5. Тапсырма: Мәтінге қорытынды жасап, негізгі ойды және шешімдерді ұсынатын презентация дайындаңыз.</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«Қазіргі таңда жастар арасында психологиялық денсаулық мәселесі көбірек маңызды болуда. Әлеуметтік желілер, оқуға және жұмысқа байланысты стресс жастардың психикасына әсер етеді. Бұл мәселені шешу үшін психологтар мен педагогтар бірлесе жұмыс істеуі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Жауап</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 xml:space="preserve">Жастар арасында психологиялық денсаулық мәселесі көбеюде және бұл мәселемен күресу </w:t>
            </w:r>
            <w:r w:rsidRPr="00F90D9C">
              <w:rPr>
                <w:rFonts w:ascii="Times New Roman" w:eastAsia="Times New Roman" w:hAnsi="Times New Roman" w:cs="Times New Roman"/>
                <w:sz w:val="24"/>
                <w:szCs w:val="24"/>
                <w:lang w:eastAsia="ru-RU"/>
              </w:rPr>
              <w:lastRenderedPageBreak/>
              <w:t>үшін әртүрлі мамандар бірлесіп жұмыс істеуі қажет.</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Презентация жоспары</w:t>
            </w:r>
            <w:r w:rsidRPr="00F90D9C">
              <w:rPr>
                <w:rFonts w:ascii="Times New Roman" w:eastAsia="Times New Roman" w:hAnsi="Times New Roman" w:cs="Times New Roman"/>
                <w:sz w:val="24"/>
                <w:szCs w:val="24"/>
                <w:lang w:eastAsia="ru-RU"/>
              </w:rPr>
              <w:t>:</w:t>
            </w:r>
          </w:p>
          <w:p w:rsidR="00F90D9C" w:rsidRPr="00F90D9C" w:rsidRDefault="00F90D9C" w:rsidP="00F90D9C">
            <w:pPr>
              <w:numPr>
                <w:ilvl w:val="0"/>
                <w:numId w:val="9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Кіріспе</w:t>
            </w:r>
            <w:r w:rsidRPr="00F90D9C">
              <w:rPr>
                <w:rFonts w:ascii="Times New Roman" w:eastAsia="Times New Roman" w:hAnsi="Times New Roman" w:cs="Times New Roman"/>
                <w:sz w:val="24"/>
                <w:szCs w:val="24"/>
                <w:lang w:eastAsia="ru-RU"/>
              </w:rPr>
              <w:t>: Жастар арасындағы психологиялық денсаулық мәселесінің көбеюі.</w:t>
            </w:r>
          </w:p>
          <w:p w:rsidR="00F90D9C" w:rsidRPr="00F90D9C" w:rsidRDefault="00F90D9C" w:rsidP="00F90D9C">
            <w:pPr>
              <w:numPr>
                <w:ilvl w:val="0"/>
                <w:numId w:val="9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Негізгі бөлім</w:t>
            </w:r>
            <w:r w:rsidRPr="00F90D9C">
              <w:rPr>
                <w:rFonts w:ascii="Times New Roman" w:eastAsia="Times New Roman" w:hAnsi="Times New Roman" w:cs="Times New Roman"/>
                <w:sz w:val="24"/>
                <w:szCs w:val="24"/>
                <w:lang w:eastAsia="ru-RU"/>
              </w:rPr>
              <w:t xml:space="preserve">: </w:t>
            </w:r>
          </w:p>
          <w:p w:rsidR="00F90D9C" w:rsidRPr="00F90D9C" w:rsidRDefault="00F90D9C" w:rsidP="00F90D9C">
            <w:pPr>
              <w:numPr>
                <w:ilvl w:val="1"/>
                <w:numId w:val="9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Әлеуметтік желілер мен стресстің әсері.</w:t>
            </w:r>
          </w:p>
          <w:p w:rsidR="00F90D9C" w:rsidRPr="00F90D9C" w:rsidRDefault="00F90D9C" w:rsidP="00F90D9C">
            <w:pPr>
              <w:numPr>
                <w:ilvl w:val="1"/>
                <w:numId w:val="9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Жастардың психологиялық жағдайы мен оның салдары.</w:t>
            </w:r>
          </w:p>
          <w:p w:rsidR="00F90D9C" w:rsidRPr="00F90D9C" w:rsidRDefault="00F90D9C" w:rsidP="00F90D9C">
            <w:pPr>
              <w:numPr>
                <w:ilvl w:val="0"/>
                <w:numId w:val="93"/>
              </w:num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Қорытынды</w:t>
            </w:r>
            <w:r w:rsidRPr="00F90D9C">
              <w:rPr>
                <w:rFonts w:ascii="Times New Roman" w:eastAsia="Times New Roman" w:hAnsi="Times New Roman" w:cs="Times New Roman"/>
                <w:sz w:val="24"/>
                <w:szCs w:val="24"/>
                <w:lang w:eastAsia="ru-RU"/>
              </w:rPr>
              <w:t>: Психологиялық көмек көрсету жүйесін дамыту бойынша ұсыныстар: психологтар мен педагогтардың бірлескен жұмысын ұйымдастыру.</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Презентацияда психологиялық қолдаудың маңызды рөлін түсіндіретін графикалар мен статистикалық мәліметтер қолдануға болады.</w:t>
            </w:r>
          </w:p>
          <w:p w:rsidR="00F90D9C" w:rsidRPr="00F90D9C" w:rsidRDefault="00F90D9C" w:rsidP="0054283A">
            <w:pPr>
              <w:spacing w:before="100" w:beforeAutospacing="1" w:after="100" w:afterAutospacing="1"/>
              <w:rPr>
                <w:rFonts w:ascii="Times New Roman" w:eastAsia="Times New Roman" w:hAnsi="Times New Roman" w:cs="Times New Roman"/>
                <w:sz w:val="24"/>
                <w:szCs w:val="24"/>
                <w:lang w:eastAsia="ru-RU"/>
              </w:rPr>
            </w:pPr>
            <w:r w:rsidRPr="00F90D9C">
              <w:rPr>
                <w:rFonts w:ascii="Times New Roman" w:eastAsia="Times New Roman" w:hAnsi="Times New Roman" w:cs="Times New Roman"/>
                <w:sz w:val="24"/>
                <w:szCs w:val="24"/>
                <w:lang w:eastAsia="ru-RU"/>
              </w:rPr>
              <w:t>.</w:t>
            </w:r>
          </w:p>
          <w:p w:rsidR="00F90D9C" w:rsidRPr="00F90D9C" w:rsidRDefault="00F90D9C" w:rsidP="0054283A">
            <w:pPr>
              <w:pStyle w:val="a3"/>
              <w:rPr>
                <w:highlight w:val="yellow"/>
              </w:rPr>
            </w:pPr>
          </w:p>
          <w:p w:rsidR="00F90D9C" w:rsidRPr="00F90D9C" w:rsidRDefault="00F90D9C" w:rsidP="0054283A">
            <w:pPr>
              <w:rPr>
                <w:rFonts w:ascii="Times New Roman" w:hAnsi="Times New Roman" w:cs="Times New Roman"/>
                <w:b/>
                <w:iCs/>
                <w:sz w:val="24"/>
                <w:szCs w:val="24"/>
              </w:rPr>
            </w:pPr>
          </w:p>
        </w:tc>
        <w:tc>
          <w:tcPr>
            <w:tcW w:w="1134" w:type="dxa"/>
            <w:tcBorders>
              <w:left w:val="single" w:sz="4" w:space="0" w:color="auto"/>
            </w:tcBorders>
            <w:shd w:val="clear" w:color="auto" w:fill="auto"/>
          </w:tcPr>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lastRenderedPageBreak/>
              <w:drawing>
                <wp:inline distT="0" distB="0" distL="0" distR="0">
                  <wp:extent cx="580035" cy="539750"/>
                  <wp:effectExtent l="0" t="0" r="0" b="0"/>
                  <wp:docPr id="1931990160" name="Рисунок 166123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339" cy="543755"/>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79755" cy="174960"/>
                  <wp:effectExtent l="0" t="0" r="0" b="0"/>
                  <wp:docPr id="1931990161" name="Рисунок 16612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967" cy="181060"/>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90162" name="Рисунок 166123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931990163" name="Рисунок 16612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488950" cy="706829"/>
                  <wp:effectExtent l="0" t="0" r="6350" b="0"/>
                  <wp:docPr id="1931990164" name="Рисунок 166123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991" cy="709779"/>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Қосымша деректер жинақтайды.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58800" cy="766246"/>
                  <wp:effectExtent l="0" t="0" r="0" b="0"/>
                  <wp:docPr id="1931990167" name="Рисунок 16612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58" cy="769206"/>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 xml:space="preserve">Нәтижеге </w:t>
            </w:r>
            <w:r w:rsidRPr="00F90D9C">
              <w:rPr>
                <w:rFonts w:ascii="Times New Roman" w:hAnsi="Times New Roman" w:cs="Times New Roman"/>
                <w:sz w:val="24"/>
                <w:szCs w:val="24"/>
                <w:lang w:val="kk-KZ" w:eastAsia="en-GB"/>
              </w:rPr>
              <w:lastRenderedPageBreak/>
              <w:t>бағытталған білім алады.</w:t>
            </w: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565150" cy="639484"/>
                  <wp:effectExtent l="0" t="0" r="6350" b="8255"/>
                  <wp:docPr id="1931990168" name="Рисунок 166123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799" cy="645876"/>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Нәтижеге бағытталған білім алады.</w:t>
            </w: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noProof/>
                <w:sz w:val="24"/>
                <w:szCs w:val="24"/>
                <w:lang w:val="en-US"/>
              </w:rPr>
              <w:drawing>
                <wp:inline distT="0" distB="0" distL="0" distR="0">
                  <wp:extent cx="605595" cy="635000"/>
                  <wp:effectExtent l="0" t="0" r="4445" b="0"/>
                  <wp:docPr id="1931990169" name="Рисунок 16612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360" cy="639997"/>
                          </a:xfrm>
                          <a:prstGeom prst="rect">
                            <a:avLst/>
                          </a:prstGeom>
                        </pic:spPr>
                      </pic:pic>
                    </a:graphicData>
                  </a:graphic>
                </wp:inline>
              </w:drawing>
            </w:r>
          </w:p>
          <w:p w:rsidR="00F90D9C" w:rsidRPr="00F90D9C" w:rsidRDefault="00F90D9C" w:rsidP="0054283A">
            <w:pPr>
              <w:jc w:val="center"/>
              <w:rPr>
                <w:rFonts w:ascii="Times New Roman" w:hAnsi="Times New Roman" w:cs="Times New Roman"/>
                <w:sz w:val="24"/>
                <w:szCs w:val="24"/>
                <w:lang w:val="kk-KZ" w:eastAsia="en-GB"/>
              </w:rPr>
            </w:pPr>
            <w:r w:rsidRPr="00F90D9C">
              <w:rPr>
                <w:rFonts w:ascii="Times New Roman" w:hAnsi="Times New Roman" w:cs="Times New Roman"/>
                <w:sz w:val="24"/>
                <w:szCs w:val="24"/>
                <w:lang w:val="kk-KZ" w:eastAsia="en-GB"/>
              </w:rPr>
              <w:t>Берілген тапсырманы орындайды.</w:t>
            </w:r>
          </w:p>
          <w:p w:rsidR="00F90D9C" w:rsidRPr="00F90D9C" w:rsidRDefault="00F90D9C" w:rsidP="0054283A">
            <w:pPr>
              <w:rPr>
                <w:rFonts w:ascii="Times New Roman" w:hAnsi="Times New Roman" w:cs="Times New Roman"/>
                <w:sz w:val="24"/>
                <w:szCs w:val="24"/>
                <w:lang w:val="kk-KZ" w:eastAsia="en-GB"/>
              </w:rPr>
            </w:pPr>
          </w:p>
        </w:tc>
        <w:tc>
          <w:tcPr>
            <w:tcW w:w="993" w:type="dxa"/>
          </w:tcPr>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r w:rsidRPr="00F90D9C">
              <w:rPr>
                <w:rFonts w:ascii="Times New Roman" w:eastAsia="Times New Roman" w:hAnsi="Times New Roman" w:cs="Times New Roman"/>
                <w:bCs/>
                <w:sz w:val="24"/>
                <w:szCs w:val="24"/>
                <w:lang w:val="kk-KZ"/>
              </w:rPr>
              <w:lastRenderedPageBreak/>
              <w:t xml:space="preserve">ҚБ  «Бағдаршам» </w:t>
            </w: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widowControl w:val="0"/>
              <w:spacing w:before="60" w:after="60" w:line="260" w:lineRule="exact"/>
              <w:rPr>
                <w:rFonts w:ascii="Times New Roman" w:eastAsia="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«Бас бармақ»</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ҚБ: «Өзін-өзі бағалау»</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eastAsia="Times New Roman" w:hAnsi="Times New Roman" w:cs="Times New Roman"/>
                <w:bCs/>
                <w:sz w:val="24"/>
                <w:szCs w:val="24"/>
                <w:lang w:val="kk-KZ"/>
              </w:rPr>
            </w:pPr>
            <w:r w:rsidRPr="00F90D9C">
              <w:rPr>
                <w:rFonts w:ascii="Times New Roman" w:eastAsia="Times New Roman" w:hAnsi="Times New Roman" w:cs="Times New Roman"/>
                <w:bCs/>
                <w:sz w:val="24"/>
                <w:szCs w:val="24"/>
                <w:lang w:val="kk-KZ"/>
              </w:rPr>
              <w:t>ҚБ «Екі жұлдыз, бір тілек»</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jc w:val="cente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 xml:space="preserve">ҚБ </w:t>
            </w:r>
            <w:r w:rsidRPr="00F90D9C">
              <w:rPr>
                <w:rFonts w:ascii="Times New Roman" w:hAnsi="Times New Roman" w:cs="Times New Roman"/>
                <w:sz w:val="24"/>
                <w:szCs w:val="24"/>
                <w:lang w:val="kk-KZ"/>
              </w:rPr>
              <w:t>«Бір түйін сөз» әдісі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lastRenderedPageBreak/>
              <w:drawing>
                <wp:inline distT="0" distB="0" distL="0" distR="0">
                  <wp:extent cx="453312" cy="419100"/>
                  <wp:effectExtent l="0" t="0" r="4445" b="0"/>
                  <wp:docPr id="1931990170" name="Рисунок 16612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49" cy="42449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06707" cy="381000"/>
                  <wp:effectExtent l="0" t="0" r="0" b="0"/>
                  <wp:docPr id="1931990172" name="Рисунок 16612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59" cy="383672"/>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карточкалар, ғаламтор  </w:t>
            </w:r>
            <w:r w:rsidRPr="00F90D9C">
              <w:rPr>
                <w:rFonts w:ascii="Times New Roman" w:hAnsi="Times New Roman" w:cs="Times New Roman"/>
                <w:sz w:val="24"/>
                <w:szCs w:val="24"/>
                <w:lang w:val="kk-KZ"/>
              </w:rPr>
              <w:lastRenderedPageBreak/>
              <w:t>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90173" name="Рисунок 16612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931990174" name="Рисунок 16612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553816" cy="412750"/>
                  <wp:effectExtent l="0" t="0" r="0" b="6350"/>
                  <wp:docPr id="1931990175" name="Рисунок 16612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1" cy="43600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69900" cy="402075"/>
                  <wp:effectExtent l="0" t="0" r="6350" b="0"/>
                  <wp:docPr id="1931990208" name="Рисунок 16612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65" cy="404698"/>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 xml:space="preserve">презентация, таратпа </w:t>
            </w:r>
            <w:r w:rsidRPr="00F90D9C">
              <w:rPr>
                <w:rFonts w:ascii="Times New Roman" w:hAnsi="Times New Roman" w:cs="Times New Roman"/>
                <w:sz w:val="24"/>
                <w:szCs w:val="24"/>
                <w:lang w:val="kk-KZ"/>
              </w:rPr>
              <w:lastRenderedPageBreak/>
              <w:t xml:space="preserve">материалдар   </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57200" cy="442535"/>
                  <wp:effectExtent l="0" t="0" r="0" b="0"/>
                  <wp:docPr id="1931990209" name="Рисунок 16612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591" cy="445817"/>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карточкалар, ғаламтор ресурстары</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r>
      <w:tr w:rsidR="00F90D9C" w:rsidRPr="00F90D9C" w:rsidTr="0054283A">
        <w:trPr>
          <w:trHeight w:val="30"/>
        </w:trPr>
        <w:tc>
          <w:tcPr>
            <w:tcW w:w="1731" w:type="dxa"/>
            <w:shd w:val="clear" w:color="auto" w:fill="auto"/>
          </w:tcPr>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lastRenderedPageBreak/>
              <w:t>Сабақтың соңы</w:t>
            </w: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sz w:val="24"/>
                <w:szCs w:val="24"/>
                <w:lang w:val="kk-KZ"/>
              </w:rPr>
              <w:t>5 мин</w:t>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r w:rsidRPr="00F90D9C">
              <w:rPr>
                <w:rFonts w:ascii="Times New Roman" w:hAnsi="Times New Roman" w:cs="Times New Roman"/>
                <w:b/>
                <w:noProof/>
                <w:sz w:val="24"/>
                <w:szCs w:val="24"/>
                <w:lang w:val="en-US"/>
              </w:rPr>
              <w:drawing>
                <wp:inline distT="0" distB="0" distL="0" distR="0">
                  <wp:extent cx="962025" cy="527050"/>
                  <wp:effectExtent l="0" t="0" r="9525" b="6350"/>
                  <wp:docPr id="19319902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5999" name="Рисунок 973235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27050"/>
                          </a:xfrm>
                          <a:prstGeom prst="rect">
                            <a:avLst/>
                          </a:prstGeom>
                        </pic:spPr>
                      </pic:pic>
                    </a:graphicData>
                  </a:graphic>
                </wp:inline>
              </w:drawing>
            </w:r>
          </w:p>
          <w:p w:rsidR="00F90D9C" w:rsidRPr="00F90D9C" w:rsidRDefault="00F90D9C" w:rsidP="0054283A">
            <w:pPr>
              <w:jc w:val="both"/>
              <w:rPr>
                <w:rFonts w:ascii="Times New Roman" w:hAnsi="Times New Roman" w:cs="Times New Roman"/>
                <w:b/>
                <w:sz w:val="24"/>
                <w:szCs w:val="24"/>
                <w:lang w:val="kk-KZ"/>
              </w:rPr>
            </w:pPr>
          </w:p>
          <w:p w:rsidR="00F90D9C" w:rsidRPr="00F90D9C" w:rsidRDefault="00F90D9C" w:rsidP="0054283A">
            <w:pPr>
              <w:jc w:val="both"/>
              <w:rPr>
                <w:rFonts w:ascii="Times New Roman" w:hAnsi="Times New Roman" w:cs="Times New Roman"/>
                <w:b/>
                <w:sz w:val="24"/>
                <w:szCs w:val="24"/>
                <w:lang w:val="kk-KZ"/>
              </w:rPr>
            </w:pPr>
          </w:p>
        </w:tc>
        <w:tc>
          <w:tcPr>
            <w:tcW w:w="5386" w:type="dxa"/>
            <w:gridSpan w:val="2"/>
            <w:tcBorders>
              <w:top w:val="single" w:sz="4" w:space="0" w:color="auto"/>
            </w:tcBorders>
            <w:shd w:val="clear" w:color="auto" w:fill="auto"/>
          </w:tcPr>
          <w:p w:rsidR="00F90D9C" w:rsidRPr="00F90D9C" w:rsidRDefault="00F90D9C" w:rsidP="0054283A">
            <w:pPr>
              <w:rPr>
                <w:rFonts w:ascii="Times New Roman" w:hAnsi="Times New Roman" w:cs="Times New Roman"/>
                <w:b/>
                <w:sz w:val="24"/>
                <w:szCs w:val="24"/>
                <w:lang w:val="kk-KZ"/>
              </w:rPr>
            </w:pPr>
            <w:r w:rsidRPr="00F90D9C">
              <w:rPr>
                <w:rFonts w:ascii="Times New Roman" w:hAnsi="Times New Roman" w:cs="Times New Roman"/>
                <w:b/>
                <w:bCs/>
                <w:sz w:val="24"/>
                <w:szCs w:val="24"/>
                <w:lang w:val="kk-KZ"/>
              </w:rPr>
              <w:t>Қорытындылау.</w:t>
            </w: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Бүгінгі сабақтан үйренген жақсы қасиеттерін еске түсіріп, айтып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882869" cy="932221"/>
                  <wp:effectExtent l="0" t="0" r="0" b="1270"/>
                  <wp:docPr id="19319902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542" name="Рисунок 12939675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42" cy="948454"/>
                          </a:xfrm>
                          <a:prstGeom prst="rect">
                            <a:avLst/>
                          </a:prstGeom>
                        </pic:spPr>
                      </pic:pic>
                    </a:graphicData>
                  </a:graphic>
                </wp:inline>
              </w:drawing>
            </w:r>
            <w:r w:rsidRPr="00F90D9C">
              <w:rPr>
                <w:rFonts w:ascii="Times New Roman" w:hAnsi="Times New Roman" w:cs="Times New Roman"/>
                <w:noProof/>
                <w:sz w:val="24"/>
                <w:szCs w:val="24"/>
                <w:lang w:val="en-US"/>
              </w:rPr>
              <w:drawing>
                <wp:inline distT="0" distB="0" distL="0" distR="0">
                  <wp:extent cx="1439917" cy="817996"/>
                  <wp:effectExtent l="0" t="0" r="8255" b="1270"/>
                  <wp:docPr id="19319902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240" name="Рисунок 11289702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722" cy="818453"/>
                          </a:xfrm>
                          <a:prstGeom prst="rect">
                            <a:avLst/>
                          </a:prstGeom>
                        </pic:spPr>
                      </pic:pic>
                    </a:graphicData>
                  </a:graphic>
                </wp:inline>
              </w:drawing>
            </w:r>
          </w:p>
          <w:p w:rsidR="00F90D9C" w:rsidRPr="00F90D9C" w:rsidRDefault="00F90D9C" w:rsidP="0054283A">
            <w:pPr>
              <w:rPr>
                <w:rFonts w:ascii="Times New Roman" w:hAnsi="Times New Roman" w:cs="Times New Roman"/>
                <w:sz w:val="24"/>
                <w:szCs w:val="24"/>
                <w:lang w:val="kk-KZ"/>
              </w:rPr>
            </w:pPr>
          </w:p>
        </w:tc>
        <w:tc>
          <w:tcPr>
            <w:tcW w:w="1134" w:type="dxa"/>
            <w:shd w:val="clear" w:color="auto" w:fill="auto"/>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sz w:val="24"/>
                <w:szCs w:val="24"/>
                <w:lang w:val="kk-KZ"/>
              </w:rPr>
              <w:t>Сабаққа кері байланыс береді.</w:t>
            </w:r>
          </w:p>
          <w:p w:rsidR="00F90D9C" w:rsidRPr="00F90D9C" w:rsidRDefault="00F90D9C" w:rsidP="0054283A">
            <w:pPr>
              <w:rPr>
                <w:rFonts w:ascii="Times New Roman" w:hAnsi="Times New Roman" w:cs="Times New Roman"/>
                <w:sz w:val="24"/>
                <w:szCs w:val="24"/>
                <w:lang w:val="kk-KZ"/>
              </w:rPr>
            </w:pPr>
          </w:p>
          <w:p w:rsidR="00F90D9C" w:rsidRPr="00F90D9C" w:rsidRDefault="00F90D9C" w:rsidP="0054283A">
            <w:pPr>
              <w:rPr>
                <w:rFonts w:ascii="Times New Roman" w:hAnsi="Times New Roman" w:cs="Times New Roman"/>
                <w:sz w:val="24"/>
                <w:szCs w:val="24"/>
                <w:lang w:val="kk-KZ"/>
              </w:rPr>
            </w:pPr>
          </w:p>
        </w:tc>
        <w:tc>
          <w:tcPr>
            <w:tcW w:w="993" w:type="dxa"/>
          </w:tcPr>
          <w:p w:rsidR="00F90D9C" w:rsidRPr="00F90D9C" w:rsidRDefault="00F90D9C" w:rsidP="0054283A">
            <w:pPr>
              <w:rPr>
                <w:rFonts w:ascii="Times New Roman" w:hAnsi="Times New Roman" w:cs="Times New Roman"/>
                <w:sz w:val="24"/>
                <w:szCs w:val="24"/>
                <w:lang w:val="en-US"/>
              </w:rPr>
            </w:pPr>
            <w:r w:rsidRPr="00F90D9C">
              <w:rPr>
                <w:rFonts w:ascii="Times New Roman" w:hAnsi="Times New Roman" w:cs="Times New Roman"/>
                <w:noProof/>
                <w:sz w:val="24"/>
                <w:szCs w:val="24"/>
                <w:lang w:val="en-US"/>
              </w:rPr>
              <w:drawing>
                <wp:inline distT="0" distB="0" distL="0" distR="0">
                  <wp:extent cx="493395" cy="243205"/>
                  <wp:effectExtent l="0" t="0" r="1905" b="4445"/>
                  <wp:docPr id="19319902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7295" name="Рисунок 2175872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395" cy="243205"/>
                          </a:xfrm>
                          <a:prstGeom prst="rect">
                            <a:avLst/>
                          </a:prstGeom>
                        </pic:spPr>
                      </pic:pic>
                    </a:graphicData>
                  </a:graphic>
                </wp:inline>
              </w:drawing>
            </w:r>
          </w:p>
        </w:tc>
        <w:tc>
          <w:tcPr>
            <w:tcW w:w="992" w:type="dxa"/>
          </w:tcPr>
          <w:p w:rsidR="00F90D9C" w:rsidRPr="00F90D9C" w:rsidRDefault="00F90D9C" w:rsidP="0054283A">
            <w:pPr>
              <w:rPr>
                <w:rFonts w:ascii="Times New Roman" w:hAnsi="Times New Roman" w:cs="Times New Roman"/>
                <w:sz w:val="24"/>
                <w:szCs w:val="24"/>
                <w:lang w:val="kk-KZ"/>
              </w:rPr>
            </w:pPr>
            <w:r w:rsidRPr="00F90D9C">
              <w:rPr>
                <w:rFonts w:ascii="Times New Roman" w:hAnsi="Times New Roman" w:cs="Times New Roman"/>
                <w:noProof/>
                <w:sz w:val="24"/>
                <w:szCs w:val="24"/>
                <w:lang w:val="en-US"/>
              </w:rPr>
              <w:drawing>
                <wp:inline distT="0" distB="0" distL="0" distR="0">
                  <wp:extent cx="492760" cy="260985"/>
                  <wp:effectExtent l="0" t="0" r="2540" b="5715"/>
                  <wp:docPr id="19319902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247" name="Рисунок 16106552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760" cy="260985"/>
                          </a:xfrm>
                          <a:prstGeom prst="rect">
                            <a:avLst/>
                          </a:prstGeom>
                        </pic:spPr>
                      </pic:pic>
                    </a:graphicData>
                  </a:graphic>
                </wp:inline>
              </w:drawing>
            </w:r>
          </w:p>
        </w:tc>
      </w:tr>
    </w:tbl>
    <w:p w:rsidR="00F90D9C" w:rsidRPr="00F90D9C" w:rsidRDefault="00F90D9C" w:rsidP="00F90D9C">
      <w:pPr>
        <w:shd w:val="clear" w:color="auto" w:fill="FFFFFF"/>
        <w:tabs>
          <w:tab w:val="left" w:pos="6663"/>
        </w:tabs>
        <w:spacing w:after="0" w:line="240" w:lineRule="auto"/>
        <w:ind w:right="227"/>
        <w:jc w:val="center"/>
        <w:rPr>
          <w:rFonts w:ascii="Times New Roman" w:eastAsia="Calibri" w:hAnsi="Times New Roman" w:cs="Times New Roman"/>
          <w:b/>
          <w:bCs/>
          <w:sz w:val="24"/>
          <w:szCs w:val="24"/>
          <w:lang w:val="kk-KZ"/>
        </w:rPr>
      </w:pPr>
    </w:p>
    <w:p w:rsidR="00F90D9C" w:rsidRPr="00F90D9C" w:rsidRDefault="00F90D9C" w:rsidP="00F90D9C">
      <w:pPr>
        <w:shd w:val="clear" w:color="auto" w:fill="FFFFFF"/>
        <w:tabs>
          <w:tab w:val="left" w:pos="6663"/>
        </w:tabs>
        <w:spacing w:after="0" w:line="240" w:lineRule="auto"/>
        <w:ind w:right="227"/>
        <w:rPr>
          <w:rFonts w:ascii="Times New Roman" w:eastAsia="Calibri" w:hAnsi="Times New Roman" w:cs="Times New Roman"/>
          <w:b/>
          <w:bCs/>
          <w:sz w:val="24"/>
          <w:szCs w:val="24"/>
          <w:lang w:val="kk-KZ"/>
        </w:rPr>
      </w:pPr>
    </w:p>
    <w:p w:rsidR="006815F9" w:rsidRDefault="006815F9"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Default="00023D38" w:rsidP="006815F9">
      <w:pPr>
        <w:pStyle w:val="a3"/>
        <w:rPr>
          <w:highlight w:val="yellow"/>
        </w:rPr>
      </w:pPr>
    </w:p>
    <w:p w:rsidR="00023D38" w:rsidRPr="00F90D9C" w:rsidRDefault="00023D38" w:rsidP="006815F9">
      <w:pPr>
        <w:pStyle w:val="a3"/>
        <w:rPr>
          <w:highlight w:val="yellow"/>
        </w:rPr>
      </w:pPr>
    </w:p>
    <w:p w:rsidR="006815F9" w:rsidRPr="00F90D9C" w:rsidRDefault="000A4646" w:rsidP="00A61E5D">
      <w:pPr>
        <w:jc w:val="center"/>
        <w:rPr>
          <w:rFonts w:ascii="Times New Roman" w:hAnsi="Times New Roman" w:cs="Times New Roman"/>
          <w:b/>
          <w:sz w:val="24"/>
          <w:szCs w:val="24"/>
          <w:lang w:val="kk-KZ"/>
        </w:rPr>
      </w:pPr>
      <w:r w:rsidRPr="00F90D9C">
        <w:rPr>
          <w:rFonts w:ascii="Times New Roman" w:hAnsi="Times New Roman" w:cs="Times New Roman"/>
          <w:b/>
          <w:sz w:val="24"/>
          <w:szCs w:val="24"/>
          <w:lang w:val="kk-KZ"/>
        </w:rPr>
        <w:t>Пайдаланылған әдебиеттер</w:t>
      </w:r>
    </w:p>
    <w:p w:rsidR="000A4646" w:rsidRPr="00F90D9C" w:rsidRDefault="000A4646" w:rsidP="000A4646">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Мұғалімдер үшін пайдаланылатын әдебиеттер:</w:t>
      </w:r>
    </w:p>
    <w:p w:rsidR="000A4646" w:rsidRPr="00F90D9C" w:rsidRDefault="000A4646" w:rsidP="00701EDC">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Назарбаева Н.Ә.</w:t>
      </w:r>
      <w:r w:rsidRPr="00F90D9C">
        <w:rPr>
          <w:rFonts w:ascii="Times New Roman" w:eastAsia="Times New Roman" w:hAnsi="Times New Roman" w:cs="Times New Roman"/>
          <w:sz w:val="24"/>
          <w:szCs w:val="24"/>
          <w:lang w:eastAsia="ru-RU"/>
        </w:rPr>
        <w:t xml:space="preserve"> – «Қазіргі білім беру парадигмасы»</w:t>
      </w:r>
      <w:r w:rsidRPr="00F90D9C">
        <w:rPr>
          <w:rFonts w:ascii="Times New Roman" w:eastAsia="Times New Roman" w:hAnsi="Times New Roman" w:cs="Times New Roman"/>
          <w:sz w:val="24"/>
          <w:szCs w:val="24"/>
          <w:lang w:eastAsia="ru-RU"/>
        </w:rPr>
        <w:br/>
        <w:t>Бұл кітапта қазіргі білім беру жүйесі, оқушылардың оқу дағдыларын дамыту, мәтіндермен жұмыс істеудің түрлі әдістері туралы кеңестер берілген.</w:t>
      </w:r>
    </w:p>
    <w:p w:rsidR="000A4646" w:rsidRPr="00F90D9C" w:rsidRDefault="000A4646" w:rsidP="00701EDC">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Мұқанова С.Ж., Қоянбаев Ж.Б.</w:t>
      </w:r>
      <w:r w:rsidRPr="00F90D9C">
        <w:rPr>
          <w:rFonts w:ascii="Times New Roman" w:eastAsia="Times New Roman" w:hAnsi="Times New Roman" w:cs="Times New Roman"/>
          <w:sz w:val="24"/>
          <w:szCs w:val="24"/>
          <w:lang w:eastAsia="ru-RU"/>
        </w:rPr>
        <w:t xml:space="preserve"> – «Оқу сауаттылығын дамыту»</w:t>
      </w:r>
      <w:r w:rsidRPr="00F90D9C">
        <w:rPr>
          <w:rFonts w:ascii="Times New Roman" w:eastAsia="Times New Roman" w:hAnsi="Times New Roman" w:cs="Times New Roman"/>
          <w:sz w:val="24"/>
          <w:szCs w:val="24"/>
          <w:lang w:eastAsia="ru-RU"/>
        </w:rPr>
        <w:br/>
        <w:t>Оқу сауаттылығын дамытуға бағытталған стратегиялар мен әдіс-тәсілдер, түрлі тапсырмаларды ұйымдастыру жолдары туралы құнды ақпарат береді.</w:t>
      </w:r>
    </w:p>
    <w:p w:rsidR="000A4646" w:rsidRPr="00F90D9C" w:rsidRDefault="000A4646" w:rsidP="00701EDC">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Сәрсенбаев М.</w:t>
      </w:r>
      <w:r w:rsidRPr="00F90D9C">
        <w:rPr>
          <w:rFonts w:ascii="Times New Roman" w:eastAsia="Times New Roman" w:hAnsi="Times New Roman" w:cs="Times New Roman"/>
          <w:sz w:val="24"/>
          <w:szCs w:val="24"/>
          <w:lang w:eastAsia="ru-RU"/>
        </w:rPr>
        <w:t xml:space="preserve"> – «Қазақ тілі мен әдебиеті оқыту әдістемесі»</w:t>
      </w:r>
      <w:r w:rsidRPr="00F90D9C">
        <w:rPr>
          <w:rFonts w:ascii="Times New Roman" w:eastAsia="Times New Roman" w:hAnsi="Times New Roman" w:cs="Times New Roman"/>
          <w:sz w:val="24"/>
          <w:szCs w:val="24"/>
          <w:lang w:eastAsia="ru-RU"/>
        </w:rPr>
        <w:br/>
        <w:t>Бұл кітап қазақ тілі мен әдебиет сабақтарында мәтіндермен жұмыс жасау, олардың құрылымы мен мазмұнын талдау бойынша мұғалімдерге арналған әдістемелік құрал.</w:t>
      </w:r>
    </w:p>
    <w:p w:rsidR="000A4646" w:rsidRPr="00F90D9C" w:rsidRDefault="000A4646" w:rsidP="00701EDC">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Құнанбаева Ш.</w:t>
      </w:r>
      <w:r w:rsidRPr="00F90D9C">
        <w:rPr>
          <w:rFonts w:ascii="Times New Roman" w:eastAsia="Times New Roman" w:hAnsi="Times New Roman" w:cs="Times New Roman"/>
          <w:sz w:val="24"/>
          <w:szCs w:val="24"/>
          <w:lang w:eastAsia="ru-RU"/>
        </w:rPr>
        <w:t xml:space="preserve"> – «Қазақ тілін оқыту әдістемесі»</w:t>
      </w:r>
      <w:r w:rsidRPr="00F90D9C">
        <w:rPr>
          <w:rFonts w:ascii="Times New Roman" w:eastAsia="Times New Roman" w:hAnsi="Times New Roman" w:cs="Times New Roman"/>
          <w:sz w:val="24"/>
          <w:szCs w:val="24"/>
          <w:lang w:eastAsia="ru-RU"/>
        </w:rPr>
        <w:br/>
        <w:t>Оқу сауаттылығын дамыту мақсатында мәтіндермен жұмыс жасаудың әдіс-тәсілдері туралы кеңестер мен нақты мысалдар берілген.</w:t>
      </w:r>
    </w:p>
    <w:p w:rsidR="000A4646" w:rsidRPr="00F90D9C" w:rsidRDefault="000A4646" w:rsidP="00701EDC">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Досмұхамбетова Н.</w:t>
      </w:r>
      <w:r w:rsidRPr="00F90D9C">
        <w:rPr>
          <w:rFonts w:ascii="Times New Roman" w:eastAsia="Times New Roman" w:hAnsi="Times New Roman" w:cs="Times New Roman"/>
          <w:sz w:val="24"/>
          <w:szCs w:val="24"/>
          <w:lang w:eastAsia="ru-RU"/>
        </w:rPr>
        <w:t xml:space="preserve"> – «Әдеби шығармаларды талдаудың әдіс-тәсілдері»</w:t>
      </w:r>
      <w:r w:rsidRPr="00F90D9C">
        <w:rPr>
          <w:rFonts w:ascii="Times New Roman" w:eastAsia="Times New Roman" w:hAnsi="Times New Roman" w:cs="Times New Roman"/>
          <w:sz w:val="24"/>
          <w:szCs w:val="24"/>
          <w:lang w:eastAsia="ru-RU"/>
        </w:rPr>
        <w:br/>
        <w:t>Әдеби шығармаларды түсіну мен талдау барысында оқушылардың сыни ойлау дағдыларын дамытуға бағытталған кітап.</w:t>
      </w:r>
    </w:p>
    <w:p w:rsidR="000A4646" w:rsidRPr="00F90D9C" w:rsidRDefault="005C4FE8" w:rsidP="000A46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i1168" alt="" style="width:451.3pt;height:.05pt;mso-width-percent:0;mso-height-percent:0;mso-width-percent:0;mso-height-percent:0" o:hralign="center" o:hrstd="t" o:hr="t" fillcolor="#a0a0a0" stroked="f"/>
        </w:pict>
      </w:r>
    </w:p>
    <w:p w:rsidR="000A4646" w:rsidRPr="00F90D9C" w:rsidRDefault="000A4646" w:rsidP="000A4646">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Оқушылар үшін пайдаланылатын әдебиеттер:</w:t>
      </w:r>
    </w:p>
    <w:p w:rsidR="000A4646" w:rsidRPr="00F90D9C" w:rsidRDefault="000A4646" w:rsidP="00701EDC">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Сенғалиев Н.</w:t>
      </w:r>
      <w:r w:rsidRPr="00F90D9C">
        <w:rPr>
          <w:rFonts w:ascii="Times New Roman" w:eastAsia="Times New Roman" w:hAnsi="Times New Roman" w:cs="Times New Roman"/>
          <w:sz w:val="24"/>
          <w:szCs w:val="24"/>
          <w:lang w:eastAsia="ru-RU"/>
        </w:rPr>
        <w:t xml:space="preserve"> – «Қазақ әдебиеті оқулығы»</w:t>
      </w:r>
      <w:r w:rsidRPr="00F90D9C">
        <w:rPr>
          <w:rFonts w:ascii="Times New Roman" w:eastAsia="Times New Roman" w:hAnsi="Times New Roman" w:cs="Times New Roman"/>
          <w:sz w:val="24"/>
          <w:szCs w:val="24"/>
          <w:lang w:eastAsia="ru-RU"/>
        </w:rPr>
        <w:br/>
        <w:t>Әдеби шығармалар мен мәтіндер арқылы оқушылардың ой-өрісін кеңейту, олардың оқуға деген қызығушылығын арттыруға арналған оқу құралы.</w:t>
      </w:r>
    </w:p>
    <w:p w:rsidR="000A4646" w:rsidRPr="00F90D9C" w:rsidRDefault="000A4646" w:rsidP="00701EDC">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Әлімбекова Б.</w:t>
      </w:r>
      <w:r w:rsidRPr="00F90D9C">
        <w:rPr>
          <w:rFonts w:ascii="Times New Roman" w:eastAsia="Times New Roman" w:hAnsi="Times New Roman" w:cs="Times New Roman"/>
          <w:sz w:val="24"/>
          <w:szCs w:val="24"/>
          <w:lang w:eastAsia="ru-RU"/>
        </w:rPr>
        <w:t xml:space="preserve"> – «Қазақ әдебиетіндегі әдеби бағыттар»</w:t>
      </w:r>
      <w:r w:rsidRPr="00F90D9C">
        <w:rPr>
          <w:rFonts w:ascii="Times New Roman" w:eastAsia="Times New Roman" w:hAnsi="Times New Roman" w:cs="Times New Roman"/>
          <w:sz w:val="24"/>
          <w:szCs w:val="24"/>
          <w:lang w:eastAsia="ru-RU"/>
        </w:rPr>
        <w:br/>
        <w:t>Әдеби бағыттар мен жанрларды түсіну арқылы оқушылардың оқу сауаттылығын арттыру үшін пайдалануға болады.</w:t>
      </w:r>
    </w:p>
    <w:p w:rsidR="000A4646" w:rsidRPr="00F90D9C" w:rsidRDefault="000A4646" w:rsidP="00701EDC">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Өмірзақова Г.</w:t>
      </w:r>
      <w:r w:rsidRPr="00F90D9C">
        <w:rPr>
          <w:rFonts w:ascii="Times New Roman" w:eastAsia="Times New Roman" w:hAnsi="Times New Roman" w:cs="Times New Roman"/>
          <w:sz w:val="24"/>
          <w:szCs w:val="24"/>
          <w:lang w:eastAsia="ru-RU"/>
        </w:rPr>
        <w:t xml:space="preserve"> – «Әдебиеттегі кейіпкерлер мен оқиға желісі»</w:t>
      </w:r>
      <w:r w:rsidRPr="00F90D9C">
        <w:rPr>
          <w:rFonts w:ascii="Times New Roman" w:eastAsia="Times New Roman" w:hAnsi="Times New Roman" w:cs="Times New Roman"/>
          <w:sz w:val="24"/>
          <w:szCs w:val="24"/>
          <w:lang w:eastAsia="ru-RU"/>
        </w:rPr>
        <w:br/>
        <w:t>Әдеби шығармалардың құрылымын түсіну және мәтіндерді сыни тұрғыдан талдау дағдыларын дамытуға арналған кітап.</w:t>
      </w:r>
    </w:p>
    <w:p w:rsidR="000A4646" w:rsidRPr="00F90D9C" w:rsidRDefault="000A4646" w:rsidP="00701EDC">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Баймұхаметова Ә.</w:t>
      </w:r>
      <w:r w:rsidRPr="00F90D9C">
        <w:rPr>
          <w:rFonts w:ascii="Times New Roman" w:eastAsia="Times New Roman" w:hAnsi="Times New Roman" w:cs="Times New Roman"/>
          <w:sz w:val="24"/>
          <w:szCs w:val="24"/>
          <w:lang w:eastAsia="ru-RU"/>
        </w:rPr>
        <w:t xml:space="preserve"> – «Қазақ тілі: грамматика және мәтіндер»</w:t>
      </w:r>
      <w:r w:rsidRPr="00F90D9C">
        <w:rPr>
          <w:rFonts w:ascii="Times New Roman" w:eastAsia="Times New Roman" w:hAnsi="Times New Roman" w:cs="Times New Roman"/>
          <w:sz w:val="24"/>
          <w:szCs w:val="24"/>
          <w:lang w:eastAsia="ru-RU"/>
        </w:rPr>
        <w:br/>
        <w:t>Оқушыларға қазақ тілі грамматикасы мен мәтіндер арқылы тілдік дағдыларды жақсартуға көмектесетін әдебиет.</w:t>
      </w:r>
    </w:p>
    <w:p w:rsidR="000A4646" w:rsidRPr="00F90D9C" w:rsidRDefault="000A4646" w:rsidP="00701EDC">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Қуандықова Л.</w:t>
      </w:r>
      <w:r w:rsidRPr="00F90D9C">
        <w:rPr>
          <w:rFonts w:ascii="Times New Roman" w:eastAsia="Times New Roman" w:hAnsi="Times New Roman" w:cs="Times New Roman"/>
          <w:sz w:val="24"/>
          <w:szCs w:val="24"/>
          <w:lang w:eastAsia="ru-RU"/>
        </w:rPr>
        <w:t xml:space="preserve"> – «Қазақ тіліндегі мәтіндер мен олардың құрылымы»</w:t>
      </w:r>
      <w:r w:rsidRPr="00F90D9C">
        <w:rPr>
          <w:rFonts w:ascii="Times New Roman" w:eastAsia="Times New Roman" w:hAnsi="Times New Roman" w:cs="Times New Roman"/>
          <w:sz w:val="24"/>
          <w:szCs w:val="24"/>
          <w:lang w:eastAsia="ru-RU"/>
        </w:rPr>
        <w:br/>
        <w:t>Оқушылардың қазақ тілінде мәтіндерді дұрыс оқып, түсіну дағдыларын дамыту үшін қолданылатын әдебиет.</w:t>
      </w:r>
    </w:p>
    <w:p w:rsidR="000A4646" w:rsidRPr="00F90D9C" w:rsidRDefault="005C4FE8" w:rsidP="000A46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i1169" alt="" style="width:451.3pt;height:.05pt;mso-width-percent:0;mso-height-percent:0;mso-width-percent:0;mso-height-percent:0" o:hralign="center" o:hrstd="t" o:hr="t" fillcolor="#a0a0a0" stroked="f"/>
        </w:pict>
      </w:r>
    </w:p>
    <w:p w:rsidR="000A4646" w:rsidRPr="00F90D9C" w:rsidRDefault="000A4646" w:rsidP="000A4646">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F90D9C">
        <w:rPr>
          <w:rFonts w:ascii="Times New Roman" w:eastAsia="Times New Roman" w:hAnsi="Times New Roman" w:cs="Times New Roman"/>
          <w:b/>
          <w:bCs/>
          <w:sz w:val="24"/>
          <w:szCs w:val="24"/>
          <w:lang w:eastAsia="ru-RU"/>
        </w:rPr>
        <w:t>Тұтас және тұтас емес мәтіндер арқылы оқу сауаттылығын дамыту жолдары:</w:t>
      </w:r>
    </w:p>
    <w:p w:rsidR="000A4646" w:rsidRPr="00F90D9C" w:rsidRDefault="000A4646" w:rsidP="00701EDC">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мәтіндермен жұмыс</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Тұтас мәтіндер оқушыларға мәтіннің негізгі идеясын анықтауға, мәтінді толық түсініп, қорытынды жасауға мүмкіндік береді. Мұғалімдер тұтас мәтіндерді оқыту барысында олардың құрылымын (кіріспе, негізгі бөлім, қорытынды) және негізгі ойды анықтауды үйретеді. Бұл арқылы оқушылар сыни тұрғыдан ойлауға үйренеді.</w:t>
      </w:r>
    </w:p>
    <w:p w:rsidR="000A4646" w:rsidRPr="00F90D9C" w:rsidRDefault="000A4646" w:rsidP="00701EDC">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Тұтас емес мәтіндермен жұмыс</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Тұтас емес мәтіндер көбінесе ақпараттық сипатта болады, мысалы, жаңалықтар, жарнамалар, ақпараттық мақалалар. Мұндай мәтіндер арқылы оқушылардың ақпаратты іздеу, оны талдау, салыстыру, шешім қабылдау сияқты дағдылары дамиды.</w:t>
      </w:r>
    </w:p>
    <w:p w:rsidR="000A4646" w:rsidRPr="00F90D9C" w:rsidRDefault="000A4646" w:rsidP="00701EDC">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Сыни ойлау дағдыларын дамыту</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Тұтас және тұтас емес мәтіндермен жұмыс істеу арқылы оқушылардың сыни ойлау қабілеттері артады. Олар тек мәтінді оқып қана қоймай, оны талдап, сұрақ қоюға, өз пікірін білдіруге үйренеді.</w:t>
      </w:r>
    </w:p>
    <w:p w:rsidR="000A4646" w:rsidRPr="00F90D9C" w:rsidRDefault="000A4646" w:rsidP="00701EDC">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Мәтіндер бойынша қорытынды жасау</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Оқушылар әртүрлі жанрдағы мәтіндермен жұмыс істей отырып, өз ойларын жинақтап, қорытынды жасай алатын дағдыларды меңгереді. Мұғалімдер мәтіндерді оқу барысында қорытынды жасауға бағытталған тапсырмалар бере алады.</w:t>
      </w:r>
    </w:p>
    <w:p w:rsidR="000A4646" w:rsidRPr="00F90D9C" w:rsidRDefault="000A4646" w:rsidP="00701EDC">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F90D9C">
        <w:rPr>
          <w:rFonts w:ascii="Times New Roman" w:eastAsia="Times New Roman" w:hAnsi="Times New Roman" w:cs="Times New Roman"/>
          <w:b/>
          <w:bCs/>
          <w:sz w:val="24"/>
          <w:szCs w:val="24"/>
          <w:lang w:eastAsia="ru-RU"/>
        </w:rPr>
        <w:t>Топтық жұмыстар мен пікірталастар</w:t>
      </w:r>
      <w:r w:rsidRPr="00F90D9C">
        <w:rPr>
          <w:rFonts w:ascii="Times New Roman" w:eastAsia="Times New Roman" w:hAnsi="Times New Roman" w:cs="Times New Roman"/>
          <w:sz w:val="24"/>
          <w:szCs w:val="24"/>
          <w:lang w:eastAsia="ru-RU"/>
        </w:rPr>
        <w:t>:</w:t>
      </w:r>
      <w:r w:rsidRPr="00F90D9C">
        <w:rPr>
          <w:rFonts w:ascii="Times New Roman" w:eastAsia="Times New Roman" w:hAnsi="Times New Roman" w:cs="Times New Roman"/>
          <w:sz w:val="24"/>
          <w:szCs w:val="24"/>
          <w:lang w:eastAsia="ru-RU"/>
        </w:rPr>
        <w:br/>
        <w:t>Топтық жұмыстар мен пікірталастар кезінде оқушылар өзара пікір алмасып, мәтінді әртүрлі көзқарастардан қарастыра алады. Бұл оқушылардың қарым-қатынас дағдыларын дамытады және мәтіннің мазмұны мен құрылымын терең түсінуге мүмкіндік береді.</w:t>
      </w:r>
    </w:p>
    <w:p w:rsidR="000A4646" w:rsidRPr="00F90D9C" w:rsidRDefault="000A4646" w:rsidP="00A61E5D">
      <w:pPr>
        <w:jc w:val="center"/>
        <w:rPr>
          <w:rFonts w:ascii="Times New Roman" w:hAnsi="Times New Roman" w:cs="Times New Roman"/>
          <w:b/>
          <w:sz w:val="24"/>
          <w:szCs w:val="24"/>
        </w:rPr>
      </w:pPr>
    </w:p>
    <w:sectPr w:rsidR="000A4646" w:rsidRPr="00F90D9C" w:rsidSect="00F82B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07A"/>
    <w:multiLevelType w:val="multilevel"/>
    <w:tmpl w:val="E81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50EAF"/>
    <w:multiLevelType w:val="multilevel"/>
    <w:tmpl w:val="1234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E6316"/>
    <w:multiLevelType w:val="multilevel"/>
    <w:tmpl w:val="FEBA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21358"/>
    <w:multiLevelType w:val="multilevel"/>
    <w:tmpl w:val="980A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445FD"/>
    <w:multiLevelType w:val="multilevel"/>
    <w:tmpl w:val="99E2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15AED"/>
    <w:multiLevelType w:val="multilevel"/>
    <w:tmpl w:val="2306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A32FD"/>
    <w:multiLevelType w:val="multilevel"/>
    <w:tmpl w:val="AC10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B1E38"/>
    <w:multiLevelType w:val="multilevel"/>
    <w:tmpl w:val="16E6D0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45BB0"/>
    <w:multiLevelType w:val="multilevel"/>
    <w:tmpl w:val="520C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D550E5"/>
    <w:multiLevelType w:val="multilevel"/>
    <w:tmpl w:val="7484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20457"/>
    <w:multiLevelType w:val="multilevel"/>
    <w:tmpl w:val="4B6E4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1C6B97"/>
    <w:multiLevelType w:val="multilevel"/>
    <w:tmpl w:val="AA4E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35420"/>
    <w:multiLevelType w:val="multilevel"/>
    <w:tmpl w:val="1E167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FA66F8"/>
    <w:multiLevelType w:val="multilevel"/>
    <w:tmpl w:val="15F80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373EC7"/>
    <w:multiLevelType w:val="hybridMultilevel"/>
    <w:tmpl w:val="3886C156"/>
    <w:lvl w:ilvl="0" w:tplc="963298FA">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18410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76E8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C2C72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083C5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5031B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D0DFB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8AAC4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BAAA2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7170CCC"/>
    <w:multiLevelType w:val="multilevel"/>
    <w:tmpl w:val="23F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AC467E"/>
    <w:multiLevelType w:val="multilevel"/>
    <w:tmpl w:val="21F0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3A5EAB"/>
    <w:multiLevelType w:val="multilevel"/>
    <w:tmpl w:val="0DACE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597DD2"/>
    <w:multiLevelType w:val="multilevel"/>
    <w:tmpl w:val="86026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536F37"/>
    <w:multiLevelType w:val="multilevel"/>
    <w:tmpl w:val="A72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984EA5"/>
    <w:multiLevelType w:val="multilevel"/>
    <w:tmpl w:val="8D20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E12132"/>
    <w:multiLevelType w:val="multilevel"/>
    <w:tmpl w:val="54D6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95458"/>
    <w:multiLevelType w:val="multilevel"/>
    <w:tmpl w:val="DDC2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2614DE"/>
    <w:multiLevelType w:val="multilevel"/>
    <w:tmpl w:val="81B2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B03E17"/>
    <w:multiLevelType w:val="multilevel"/>
    <w:tmpl w:val="8B9C8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8B32C2"/>
    <w:multiLevelType w:val="multilevel"/>
    <w:tmpl w:val="D890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6A4D3F"/>
    <w:multiLevelType w:val="multilevel"/>
    <w:tmpl w:val="77CC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CD75B9"/>
    <w:multiLevelType w:val="multilevel"/>
    <w:tmpl w:val="110E9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1A7FFA"/>
    <w:multiLevelType w:val="multilevel"/>
    <w:tmpl w:val="C636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3613F3"/>
    <w:multiLevelType w:val="multilevel"/>
    <w:tmpl w:val="21AE9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D14243"/>
    <w:multiLevelType w:val="multilevel"/>
    <w:tmpl w:val="96AA7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360BDA"/>
    <w:multiLevelType w:val="multilevel"/>
    <w:tmpl w:val="975C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F24492"/>
    <w:multiLevelType w:val="multilevel"/>
    <w:tmpl w:val="B7DE6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966998"/>
    <w:multiLevelType w:val="multilevel"/>
    <w:tmpl w:val="83606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BF65C3"/>
    <w:multiLevelType w:val="multilevel"/>
    <w:tmpl w:val="7C6A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D7031B"/>
    <w:multiLevelType w:val="multilevel"/>
    <w:tmpl w:val="9DF09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2A6697"/>
    <w:multiLevelType w:val="multilevel"/>
    <w:tmpl w:val="EA5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B66FBD"/>
    <w:multiLevelType w:val="multilevel"/>
    <w:tmpl w:val="D72E7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552EA7"/>
    <w:multiLevelType w:val="multilevel"/>
    <w:tmpl w:val="E3E4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6F1AC7"/>
    <w:multiLevelType w:val="multilevel"/>
    <w:tmpl w:val="F1CCE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6751EC"/>
    <w:multiLevelType w:val="multilevel"/>
    <w:tmpl w:val="0E14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6C7EDC"/>
    <w:multiLevelType w:val="multilevel"/>
    <w:tmpl w:val="317A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B20B45"/>
    <w:multiLevelType w:val="multilevel"/>
    <w:tmpl w:val="0D14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C82460"/>
    <w:multiLevelType w:val="multilevel"/>
    <w:tmpl w:val="576C1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886ABC"/>
    <w:multiLevelType w:val="multilevel"/>
    <w:tmpl w:val="0A0CD0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F77EFB"/>
    <w:multiLevelType w:val="multilevel"/>
    <w:tmpl w:val="8198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812E55"/>
    <w:multiLevelType w:val="multilevel"/>
    <w:tmpl w:val="3D80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B3347F"/>
    <w:multiLevelType w:val="multilevel"/>
    <w:tmpl w:val="347E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44624D"/>
    <w:multiLevelType w:val="multilevel"/>
    <w:tmpl w:val="E1227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DCD1809"/>
    <w:multiLevelType w:val="multilevel"/>
    <w:tmpl w:val="793A2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AA0A06"/>
    <w:multiLevelType w:val="multilevel"/>
    <w:tmpl w:val="8D8E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492F82"/>
    <w:multiLevelType w:val="multilevel"/>
    <w:tmpl w:val="86AE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251F87"/>
    <w:multiLevelType w:val="multilevel"/>
    <w:tmpl w:val="6B10A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57F4A7E"/>
    <w:multiLevelType w:val="multilevel"/>
    <w:tmpl w:val="1566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2712DE"/>
    <w:multiLevelType w:val="multilevel"/>
    <w:tmpl w:val="175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2F2013"/>
    <w:multiLevelType w:val="multilevel"/>
    <w:tmpl w:val="6108C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253A18"/>
    <w:multiLevelType w:val="multilevel"/>
    <w:tmpl w:val="D268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8271A1"/>
    <w:multiLevelType w:val="multilevel"/>
    <w:tmpl w:val="0AEC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B62A4F"/>
    <w:multiLevelType w:val="multilevel"/>
    <w:tmpl w:val="C138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7B402F"/>
    <w:multiLevelType w:val="multilevel"/>
    <w:tmpl w:val="F898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E607C0"/>
    <w:multiLevelType w:val="multilevel"/>
    <w:tmpl w:val="FC6E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3A7841"/>
    <w:multiLevelType w:val="multilevel"/>
    <w:tmpl w:val="6F1E6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E5F247C"/>
    <w:multiLevelType w:val="multilevel"/>
    <w:tmpl w:val="CBC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E46BCF"/>
    <w:multiLevelType w:val="multilevel"/>
    <w:tmpl w:val="7E70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424974"/>
    <w:multiLevelType w:val="multilevel"/>
    <w:tmpl w:val="49EE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750148"/>
    <w:multiLevelType w:val="multilevel"/>
    <w:tmpl w:val="AFE0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4D537A"/>
    <w:multiLevelType w:val="multilevel"/>
    <w:tmpl w:val="49CE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725B05"/>
    <w:multiLevelType w:val="multilevel"/>
    <w:tmpl w:val="47F4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4402FE9"/>
    <w:multiLevelType w:val="multilevel"/>
    <w:tmpl w:val="64E6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4887C17"/>
    <w:multiLevelType w:val="multilevel"/>
    <w:tmpl w:val="973A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B43D5B"/>
    <w:multiLevelType w:val="multilevel"/>
    <w:tmpl w:val="137A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B85338"/>
    <w:multiLevelType w:val="multilevel"/>
    <w:tmpl w:val="9F3E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E17E6F"/>
    <w:multiLevelType w:val="multilevel"/>
    <w:tmpl w:val="7E340E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87C1B92"/>
    <w:multiLevelType w:val="multilevel"/>
    <w:tmpl w:val="C4AE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467E3C"/>
    <w:multiLevelType w:val="multilevel"/>
    <w:tmpl w:val="5020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3A2D5C"/>
    <w:multiLevelType w:val="multilevel"/>
    <w:tmpl w:val="E20C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5E1AFC"/>
    <w:multiLevelType w:val="multilevel"/>
    <w:tmpl w:val="E49A7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0553467"/>
    <w:multiLevelType w:val="multilevel"/>
    <w:tmpl w:val="2A72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996508"/>
    <w:multiLevelType w:val="multilevel"/>
    <w:tmpl w:val="4B02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7414BC"/>
    <w:multiLevelType w:val="multilevel"/>
    <w:tmpl w:val="342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A909DA"/>
    <w:multiLevelType w:val="multilevel"/>
    <w:tmpl w:val="58400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357195E"/>
    <w:multiLevelType w:val="multilevel"/>
    <w:tmpl w:val="BA70D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4F50EA"/>
    <w:multiLevelType w:val="multilevel"/>
    <w:tmpl w:val="ECE6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D657C3"/>
    <w:multiLevelType w:val="multilevel"/>
    <w:tmpl w:val="1786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F16A2F"/>
    <w:multiLevelType w:val="multilevel"/>
    <w:tmpl w:val="9B86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0D502E"/>
    <w:multiLevelType w:val="multilevel"/>
    <w:tmpl w:val="8164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8DA1D65"/>
    <w:multiLevelType w:val="multilevel"/>
    <w:tmpl w:val="E700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8D5B37"/>
    <w:multiLevelType w:val="multilevel"/>
    <w:tmpl w:val="0F16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B3D31E4"/>
    <w:multiLevelType w:val="multilevel"/>
    <w:tmpl w:val="56E4C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B8B566A"/>
    <w:multiLevelType w:val="multilevel"/>
    <w:tmpl w:val="E3B8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286092"/>
    <w:multiLevelType w:val="multilevel"/>
    <w:tmpl w:val="07B64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C612AA"/>
    <w:multiLevelType w:val="multilevel"/>
    <w:tmpl w:val="5FA84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D492C8F"/>
    <w:multiLevelType w:val="multilevel"/>
    <w:tmpl w:val="6CC89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D673B68"/>
    <w:multiLevelType w:val="multilevel"/>
    <w:tmpl w:val="7C42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25126B"/>
    <w:multiLevelType w:val="multilevel"/>
    <w:tmpl w:val="854A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543064"/>
    <w:multiLevelType w:val="multilevel"/>
    <w:tmpl w:val="49AA80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E623B16"/>
    <w:multiLevelType w:val="multilevel"/>
    <w:tmpl w:val="1C3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0"/>
  </w:num>
  <w:num w:numId="3">
    <w:abstractNumId w:val="94"/>
  </w:num>
  <w:num w:numId="4">
    <w:abstractNumId w:val="67"/>
  </w:num>
  <w:num w:numId="5">
    <w:abstractNumId w:val="51"/>
  </w:num>
  <w:num w:numId="6">
    <w:abstractNumId w:val="38"/>
  </w:num>
  <w:num w:numId="7">
    <w:abstractNumId w:val="2"/>
  </w:num>
  <w:num w:numId="8">
    <w:abstractNumId w:val="23"/>
  </w:num>
  <w:num w:numId="9">
    <w:abstractNumId w:val="8"/>
  </w:num>
  <w:num w:numId="10">
    <w:abstractNumId w:val="69"/>
  </w:num>
  <w:num w:numId="11">
    <w:abstractNumId w:val="46"/>
  </w:num>
  <w:num w:numId="12">
    <w:abstractNumId w:val="74"/>
  </w:num>
  <w:num w:numId="13">
    <w:abstractNumId w:val="40"/>
  </w:num>
  <w:num w:numId="14">
    <w:abstractNumId w:val="50"/>
  </w:num>
  <w:num w:numId="15">
    <w:abstractNumId w:val="22"/>
  </w:num>
  <w:num w:numId="16">
    <w:abstractNumId w:val="58"/>
  </w:num>
  <w:num w:numId="17">
    <w:abstractNumId w:val="79"/>
  </w:num>
  <w:num w:numId="18">
    <w:abstractNumId w:val="34"/>
  </w:num>
  <w:num w:numId="19">
    <w:abstractNumId w:val="19"/>
  </w:num>
  <w:num w:numId="20">
    <w:abstractNumId w:val="73"/>
  </w:num>
  <w:num w:numId="21">
    <w:abstractNumId w:val="89"/>
  </w:num>
  <w:num w:numId="22">
    <w:abstractNumId w:val="5"/>
  </w:num>
  <w:num w:numId="23">
    <w:abstractNumId w:val="4"/>
  </w:num>
  <w:num w:numId="24">
    <w:abstractNumId w:val="84"/>
  </w:num>
  <w:num w:numId="25">
    <w:abstractNumId w:val="28"/>
  </w:num>
  <w:num w:numId="26">
    <w:abstractNumId w:val="25"/>
  </w:num>
  <w:num w:numId="27">
    <w:abstractNumId w:val="96"/>
  </w:num>
  <w:num w:numId="28">
    <w:abstractNumId w:val="45"/>
  </w:num>
  <w:num w:numId="29">
    <w:abstractNumId w:val="56"/>
  </w:num>
  <w:num w:numId="30">
    <w:abstractNumId w:val="21"/>
  </w:num>
  <w:num w:numId="31">
    <w:abstractNumId w:val="41"/>
  </w:num>
  <w:num w:numId="32">
    <w:abstractNumId w:val="65"/>
  </w:num>
  <w:num w:numId="33">
    <w:abstractNumId w:val="47"/>
  </w:num>
  <w:num w:numId="34">
    <w:abstractNumId w:val="6"/>
  </w:num>
  <w:num w:numId="35">
    <w:abstractNumId w:val="63"/>
  </w:num>
  <w:num w:numId="36">
    <w:abstractNumId w:val="36"/>
  </w:num>
  <w:num w:numId="37">
    <w:abstractNumId w:val="70"/>
  </w:num>
  <w:num w:numId="38">
    <w:abstractNumId w:val="53"/>
  </w:num>
  <w:num w:numId="39">
    <w:abstractNumId w:val="32"/>
  </w:num>
  <w:num w:numId="40">
    <w:abstractNumId w:val="77"/>
  </w:num>
  <w:num w:numId="41">
    <w:abstractNumId w:val="91"/>
  </w:num>
  <w:num w:numId="42">
    <w:abstractNumId w:val="90"/>
  </w:num>
  <w:num w:numId="43">
    <w:abstractNumId w:val="86"/>
  </w:num>
  <w:num w:numId="44">
    <w:abstractNumId w:val="80"/>
  </w:num>
  <w:num w:numId="45">
    <w:abstractNumId w:val="1"/>
  </w:num>
  <w:num w:numId="46">
    <w:abstractNumId w:val="71"/>
  </w:num>
  <w:num w:numId="47">
    <w:abstractNumId w:val="9"/>
  </w:num>
  <w:num w:numId="48">
    <w:abstractNumId w:val="15"/>
  </w:num>
  <w:num w:numId="49">
    <w:abstractNumId w:val="54"/>
  </w:num>
  <w:num w:numId="50">
    <w:abstractNumId w:val="31"/>
  </w:num>
  <w:num w:numId="51">
    <w:abstractNumId w:val="30"/>
  </w:num>
  <w:num w:numId="52">
    <w:abstractNumId w:val="37"/>
  </w:num>
  <w:num w:numId="53">
    <w:abstractNumId w:val="92"/>
  </w:num>
  <w:num w:numId="54">
    <w:abstractNumId w:val="61"/>
  </w:num>
  <w:num w:numId="55">
    <w:abstractNumId w:val="18"/>
  </w:num>
  <w:num w:numId="56">
    <w:abstractNumId w:val="55"/>
  </w:num>
  <w:num w:numId="57">
    <w:abstractNumId w:val="87"/>
  </w:num>
  <w:num w:numId="58">
    <w:abstractNumId w:val="66"/>
  </w:num>
  <w:num w:numId="59">
    <w:abstractNumId w:val="48"/>
  </w:num>
  <w:num w:numId="60">
    <w:abstractNumId w:val="29"/>
  </w:num>
  <w:num w:numId="61">
    <w:abstractNumId w:val="59"/>
  </w:num>
  <w:num w:numId="62">
    <w:abstractNumId w:val="33"/>
  </w:num>
  <w:num w:numId="63">
    <w:abstractNumId w:val="88"/>
  </w:num>
  <w:num w:numId="64">
    <w:abstractNumId w:val="60"/>
  </w:num>
  <w:num w:numId="65">
    <w:abstractNumId w:val="3"/>
  </w:num>
  <w:num w:numId="66">
    <w:abstractNumId w:val="83"/>
  </w:num>
  <w:num w:numId="67">
    <w:abstractNumId w:val="78"/>
  </w:num>
  <w:num w:numId="68">
    <w:abstractNumId w:val="0"/>
  </w:num>
  <w:num w:numId="69">
    <w:abstractNumId w:val="85"/>
  </w:num>
  <w:num w:numId="70">
    <w:abstractNumId w:val="42"/>
  </w:num>
  <w:num w:numId="71">
    <w:abstractNumId w:val="64"/>
  </w:num>
  <w:num w:numId="72">
    <w:abstractNumId w:val="93"/>
  </w:num>
  <w:num w:numId="73">
    <w:abstractNumId w:val="11"/>
  </w:num>
  <w:num w:numId="74">
    <w:abstractNumId w:val="49"/>
  </w:num>
  <w:num w:numId="75">
    <w:abstractNumId w:val="24"/>
  </w:num>
  <w:num w:numId="76">
    <w:abstractNumId w:val="57"/>
  </w:num>
  <w:num w:numId="77">
    <w:abstractNumId w:val="68"/>
  </w:num>
  <w:num w:numId="78">
    <w:abstractNumId w:val="10"/>
  </w:num>
  <w:num w:numId="79">
    <w:abstractNumId w:val="27"/>
  </w:num>
  <w:num w:numId="80">
    <w:abstractNumId w:val="26"/>
  </w:num>
  <w:num w:numId="81">
    <w:abstractNumId w:val="39"/>
  </w:num>
  <w:num w:numId="82">
    <w:abstractNumId w:val="76"/>
  </w:num>
  <w:num w:numId="83">
    <w:abstractNumId w:val="35"/>
  </w:num>
  <w:num w:numId="84">
    <w:abstractNumId w:val="12"/>
  </w:num>
  <w:num w:numId="85">
    <w:abstractNumId w:val="16"/>
  </w:num>
  <w:num w:numId="86">
    <w:abstractNumId w:val="62"/>
  </w:num>
  <w:num w:numId="87">
    <w:abstractNumId w:val="75"/>
  </w:num>
  <w:num w:numId="88">
    <w:abstractNumId w:val="82"/>
  </w:num>
  <w:num w:numId="89">
    <w:abstractNumId w:val="43"/>
  </w:num>
  <w:num w:numId="90">
    <w:abstractNumId w:val="7"/>
  </w:num>
  <w:num w:numId="91">
    <w:abstractNumId w:val="44"/>
  </w:num>
  <w:num w:numId="92">
    <w:abstractNumId w:val="72"/>
  </w:num>
  <w:num w:numId="93">
    <w:abstractNumId w:val="95"/>
  </w:num>
  <w:num w:numId="94">
    <w:abstractNumId w:val="81"/>
  </w:num>
  <w:num w:numId="95">
    <w:abstractNumId w:val="13"/>
  </w:num>
  <w:num w:numId="96">
    <w:abstractNumId w:val="52"/>
  </w:num>
  <w:num w:numId="97">
    <w:abstractNumId w:val="1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E5D"/>
    <w:rsid w:val="00023D38"/>
    <w:rsid w:val="000A4646"/>
    <w:rsid w:val="002D380A"/>
    <w:rsid w:val="00416210"/>
    <w:rsid w:val="004437C7"/>
    <w:rsid w:val="0054283A"/>
    <w:rsid w:val="005C1286"/>
    <w:rsid w:val="005C4FE8"/>
    <w:rsid w:val="006077F1"/>
    <w:rsid w:val="006815F9"/>
    <w:rsid w:val="00701EDC"/>
    <w:rsid w:val="0080064B"/>
    <w:rsid w:val="00A61E5D"/>
    <w:rsid w:val="00C4464F"/>
    <w:rsid w:val="00D32F6E"/>
    <w:rsid w:val="00EF49C6"/>
    <w:rsid w:val="00F82BC3"/>
    <w:rsid w:val="00F90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E721"/>
  <w15:docId w15:val="{661005DB-7D38-4AD6-90AF-9AF15D277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2BC3"/>
  </w:style>
  <w:style w:type="paragraph" w:styleId="1">
    <w:name w:val="heading 1"/>
    <w:basedOn w:val="a"/>
    <w:next w:val="a"/>
    <w:link w:val="10"/>
    <w:uiPriority w:val="9"/>
    <w:qFormat/>
    <w:rsid w:val="00F90D9C"/>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F90D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1E5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next w:val="a"/>
    <w:link w:val="40"/>
    <w:uiPriority w:val="9"/>
    <w:unhideWhenUsed/>
    <w:qFormat/>
    <w:rsid w:val="00F90D9C"/>
    <w:pPr>
      <w:keepNext/>
      <w:keepLines/>
      <w:spacing w:after="8" w:line="267" w:lineRule="auto"/>
      <w:ind w:left="370" w:right="2720" w:hanging="10"/>
      <w:jc w:val="center"/>
      <w:outlineLvl w:val="3"/>
    </w:pPr>
    <w:rPr>
      <w:rFonts w:ascii="Times New Roman" w:eastAsia="Times New Roman" w:hAnsi="Times New Roman" w:cs="Times New Roman"/>
      <w:b/>
      <w:i/>
      <w:color w:val="000000"/>
      <w:lang w:eastAsia="ru-RU"/>
    </w:rPr>
  </w:style>
  <w:style w:type="paragraph" w:styleId="9">
    <w:name w:val="heading 9"/>
    <w:basedOn w:val="a"/>
    <w:next w:val="a"/>
    <w:link w:val="90"/>
    <w:uiPriority w:val="9"/>
    <w:semiHidden/>
    <w:unhideWhenUsed/>
    <w:qFormat/>
    <w:rsid w:val="00F90D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2,Знак Знак4,Знак Знак1,Знак21,Знак,Обычный (веб) Знак1,Обычный (веб) Знак Знак1, Знак Знак1 Знак,Обычный (веб) Знак Знак Знак, Знак Знак Знак Знак, Знак Знак1 Знак Знак"/>
    <w:basedOn w:val="a"/>
    <w:link w:val="a4"/>
    <w:uiPriority w:val="99"/>
    <w:unhideWhenUsed/>
    <w:qFormat/>
    <w:rsid w:val="00A61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61E5D"/>
    <w:rPr>
      <w:b/>
      <w:bCs/>
    </w:rPr>
  </w:style>
  <w:style w:type="character" w:customStyle="1" w:styleId="30">
    <w:name w:val="Заголовок 3 Знак"/>
    <w:basedOn w:val="a0"/>
    <w:link w:val="3"/>
    <w:uiPriority w:val="9"/>
    <w:rsid w:val="00A61E5D"/>
    <w:rPr>
      <w:rFonts w:ascii="Times New Roman" w:eastAsia="Times New Roman" w:hAnsi="Times New Roman" w:cs="Times New Roman"/>
      <w:b/>
      <w:bCs/>
      <w:sz w:val="27"/>
      <w:szCs w:val="27"/>
      <w:lang w:eastAsia="ru-RU"/>
    </w:rPr>
  </w:style>
  <w:style w:type="paragraph" w:styleId="a6">
    <w:name w:val="List Paragraph"/>
    <w:basedOn w:val="a"/>
    <w:link w:val="a7"/>
    <w:uiPriority w:val="34"/>
    <w:qFormat/>
    <w:rsid w:val="00A61E5D"/>
    <w:pPr>
      <w:ind w:left="720"/>
      <w:contextualSpacing/>
    </w:pPr>
  </w:style>
  <w:style w:type="character" w:styleId="a8">
    <w:name w:val="Emphasis"/>
    <w:basedOn w:val="a0"/>
    <w:uiPriority w:val="20"/>
    <w:qFormat/>
    <w:rsid w:val="006815F9"/>
    <w:rPr>
      <w:i/>
      <w:iCs/>
    </w:rPr>
  </w:style>
  <w:style w:type="character" w:customStyle="1" w:styleId="10">
    <w:name w:val="Заголовок 1 Знак"/>
    <w:basedOn w:val="a0"/>
    <w:link w:val="1"/>
    <w:uiPriority w:val="9"/>
    <w:rsid w:val="00F90D9C"/>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F90D9C"/>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90D9C"/>
    <w:rPr>
      <w:rFonts w:ascii="Times New Roman" w:eastAsia="Times New Roman" w:hAnsi="Times New Roman" w:cs="Times New Roman"/>
      <w:b/>
      <w:i/>
      <w:color w:val="000000"/>
      <w:lang w:eastAsia="ru-RU"/>
    </w:rPr>
  </w:style>
  <w:style w:type="character" w:customStyle="1" w:styleId="90">
    <w:name w:val="Заголовок 9 Знак"/>
    <w:basedOn w:val="a0"/>
    <w:link w:val="9"/>
    <w:uiPriority w:val="9"/>
    <w:semiHidden/>
    <w:rsid w:val="00F90D9C"/>
    <w:rPr>
      <w:rFonts w:asciiTheme="majorHAnsi" w:eastAsiaTheme="majorEastAsia" w:hAnsiTheme="majorHAnsi" w:cstheme="majorBidi"/>
      <w:i/>
      <w:iCs/>
      <w:color w:val="404040" w:themeColor="text1" w:themeTint="BF"/>
      <w:sz w:val="20"/>
      <w:szCs w:val="20"/>
    </w:rPr>
  </w:style>
  <w:style w:type="table" w:customStyle="1" w:styleId="21">
    <w:name w:val="Сетка таблицы2"/>
    <w:basedOn w:val="a1"/>
    <w:next w:val="a9"/>
    <w:uiPriority w:val="59"/>
    <w:rsid w:val="00F90D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F90D9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link w:val="a6"/>
    <w:uiPriority w:val="34"/>
    <w:qFormat/>
    <w:locked/>
    <w:rsid w:val="00F90D9C"/>
  </w:style>
  <w:style w:type="character" w:styleId="aa">
    <w:name w:val="Hyperlink"/>
    <w:basedOn w:val="a0"/>
    <w:uiPriority w:val="99"/>
    <w:unhideWhenUsed/>
    <w:rsid w:val="00F90D9C"/>
    <w:rPr>
      <w:color w:val="0000FF" w:themeColor="hyperlink"/>
      <w:u w:val="single"/>
    </w:rPr>
  </w:style>
  <w:style w:type="paragraph" w:styleId="ab">
    <w:name w:val="Balloon Text"/>
    <w:basedOn w:val="a"/>
    <w:link w:val="ac"/>
    <w:uiPriority w:val="99"/>
    <w:semiHidden/>
    <w:unhideWhenUsed/>
    <w:rsid w:val="00F90D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90D9C"/>
    <w:rPr>
      <w:rFonts w:ascii="Tahoma" w:hAnsi="Tahoma" w:cs="Tahoma"/>
      <w:sz w:val="16"/>
      <w:szCs w:val="16"/>
    </w:rPr>
  </w:style>
  <w:style w:type="paragraph" w:styleId="ad">
    <w:name w:val="No Spacing"/>
    <w:link w:val="ae"/>
    <w:uiPriority w:val="1"/>
    <w:qFormat/>
    <w:rsid w:val="00F90D9C"/>
    <w:pPr>
      <w:spacing w:after="0" w:line="240" w:lineRule="auto"/>
    </w:pPr>
    <w:rPr>
      <w:rFonts w:ascii="Times New Roman" w:eastAsia="Times New Roman" w:hAnsi="Times New Roman" w:cs="Times New Roman"/>
      <w:sz w:val="20"/>
      <w:szCs w:val="20"/>
      <w:lang w:eastAsia="ru-RU"/>
    </w:rPr>
  </w:style>
  <w:style w:type="table" w:customStyle="1" w:styleId="11">
    <w:name w:val="Сетка таблицы1"/>
    <w:basedOn w:val="a1"/>
    <w:uiPriority w:val="59"/>
    <w:rsid w:val="00F90D9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rsid w:val="00F90D9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F90D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0">
    <w:name w:val="Сетка таблицы11"/>
    <w:basedOn w:val="a1"/>
    <w:next w:val="a9"/>
    <w:uiPriority w:val="59"/>
    <w:rsid w:val="00F90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Grid Accent 6"/>
    <w:basedOn w:val="a1"/>
    <w:uiPriority w:val="62"/>
    <w:rsid w:val="00F90D9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2">
    <w:name w:val="Светлая сетка - Акцент 12"/>
    <w:basedOn w:val="a1"/>
    <w:uiPriority w:val="62"/>
    <w:rsid w:val="00F90D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a"/>
    <w:uiPriority w:val="1"/>
    <w:qFormat/>
    <w:rsid w:val="00F90D9C"/>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signmentTemplate">
    <w:name w:val="AssignmentTemplate"/>
    <w:basedOn w:val="9"/>
    <w:rsid w:val="00F90D9C"/>
    <w:pPr>
      <w:keepNext w:val="0"/>
      <w:keepLines w:val="0"/>
      <w:spacing w:before="240" w:after="60" w:line="240" w:lineRule="auto"/>
    </w:pPr>
    <w:rPr>
      <w:rFonts w:ascii="Cambria" w:eastAsia="Times New Roman" w:hAnsi="Cambria" w:cs="Times New Roman"/>
      <w:b/>
      <w:i w:val="0"/>
      <w:iCs w:val="0"/>
      <w:color w:val="auto"/>
      <w:lang w:val="en-GB"/>
    </w:rPr>
  </w:style>
  <w:style w:type="paragraph" w:customStyle="1" w:styleId="Default">
    <w:name w:val="Default"/>
    <w:rsid w:val="00F90D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e">
    <w:name w:val="Без интервала Знак"/>
    <w:basedOn w:val="a0"/>
    <w:link w:val="ad"/>
    <w:uiPriority w:val="1"/>
    <w:locked/>
    <w:rsid w:val="00F90D9C"/>
    <w:rPr>
      <w:rFonts w:ascii="Times New Roman" w:eastAsia="Times New Roman" w:hAnsi="Times New Roman" w:cs="Times New Roman"/>
      <w:sz w:val="20"/>
      <w:szCs w:val="20"/>
      <w:lang w:eastAsia="ru-RU"/>
    </w:rPr>
  </w:style>
  <w:style w:type="paragraph" w:customStyle="1" w:styleId="Dochead1">
    <w:name w:val="Doc head 1"/>
    <w:basedOn w:val="a"/>
    <w:link w:val="Dochead1Char"/>
    <w:qFormat/>
    <w:rsid w:val="00F90D9C"/>
    <w:pPr>
      <w:widowControl w:val="0"/>
      <w:spacing w:after="0" w:line="260" w:lineRule="exact"/>
      <w:ind w:right="119"/>
    </w:pPr>
    <w:rPr>
      <w:rFonts w:ascii="Arial" w:eastAsia="Times New Roman" w:hAnsi="Arial" w:cs="Times New Roman"/>
      <w:b/>
      <w:color w:val="0065BD"/>
      <w:sz w:val="28"/>
      <w:szCs w:val="20"/>
      <w:lang w:val="en-GB"/>
    </w:rPr>
  </w:style>
  <w:style w:type="character" w:customStyle="1" w:styleId="Dochead1Char">
    <w:name w:val="Doc head 1 Char"/>
    <w:link w:val="Dochead1"/>
    <w:locked/>
    <w:rsid w:val="00F90D9C"/>
    <w:rPr>
      <w:rFonts w:ascii="Arial" w:eastAsia="Times New Roman" w:hAnsi="Arial" w:cs="Times New Roman"/>
      <w:b/>
      <w:color w:val="0065BD"/>
      <w:sz w:val="28"/>
      <w:szCs w:val="20"/>
      <w:lang w:val="en-GB"/>
    </w:rPr>
  </w:style>
  <w:style w:type="character" w:customStyle="1" w:styleId="apple-converted-space">
    <w:name w:val="apple-converted-space"/>
    <w:basedOn w:val="a0"/>
    <w:qFormat/>
    <w:rsid w:val="00F90D9C"/>
  </w:style>
  <w:style w:type="paragraph" w:styleId="af">
    <w:name w:val="header"/>
    <w:basedOn w:val="a"/>
    <w:link w:val="af0"/>
    <w:unhideWhenUsed/>
    <w:rsid w:val="00F90D9C"/>
    <w:pPr>
      <w:tabs>
        <w:tab w:val="center" w:pos="4677"/>
        <w:tab w:val="right" w:pos="9355"/>
      </w:tabs>
      <w:spacing w:after="0" w:line="240" w:lineRule="auto"/>
    </w:pPr>
  </w:style>
  <w:style w:type="character" w:customStyle="1" w:styleId="af0">
    <w:name w:val="Верхний колонтитул Знак"/>
    <w:basedOn w:val="a0"/>
    <w:link w:val="af"/>
    <w:rsid w:val="00F90D9C"/>
  </w:style>
  <w:style w:type="paragraph" w:styleId="af1">
    <w:name w:val="footer"/>
    <w:basedOn w:val="a"/>
    <w:link w:val="af2"/>
    <w:unhideWhenUsed/>
    <w:rsid w:val="00F90D9C"/>
    <w:pPr>
      <w:tabs>
        <w:tab w:val="center" w:pos="4677"/>
        <w:tab w:val="right" w:pos="9355"/>
      </w:tabs>
      <w:spacing w:after="0" w:line="240" w:lineRule="auto"/>
    </w:pPr>
  </w:style>
  <w:style w:type="character" w:customStyle="1" w:styleId="af2">
    <w:name w:val="Нижний колонтитул Знак"/>
    <w:basedOn w:val="a0"/>
    <w:link w:val="af1"/>
    <w:rsid w:val="00F90D9C"/>
  </w:style>
  <w:style w:type="paragraph" w:customStyle="1" w:styleId="paragraph">
    <w:name w:val="paragraph"/>
    <w:basedOn w:val="a"/>
    <w:rsid w:val="00F90D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F90D9C"/>
  </w:style>
  <w:style w:type="character" w:customStyle="1" w:styleId="eop">
    <w:name w:val="eop"/>
    <w:basedOn w:val="a0"/>
    <w:rsid w:val="00F90D9C"/>
  </w:style>
  <w:style w:type="character" w:customStyle="1" w:styleId="normaltextrun">
    <w:name w:val="normaltextrun"/>
    <w:basedOn w:val="a0"/>
    <w:rsid w:val="00F90D9C"/>
  </w:style>
  <w:style w:type="paragraph" w:styleId="af3">
    <w:name w:val="annotation text"/>
    <w:basedOn w:val="a"/>
    <w:link w:val="af4"/>
    <w:semiHidden/>
    <w:rsid w:val="00F90D9C"/>
    <w:pPr>
      <w:spacing w:after="0" w:line="240" w:lineRule="auto"/>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3"/>
    <w:semiHidden/>
    <w:rsid w:val="00F90D9C"/>
    <w:rPr>
      <w:rFonts w:ascii="Times New Roman" w:eastAsia="Times New Roman" w:hAnsi="Times New Roman" w:cs="Times New Roman"/>
      <w:sz w:val="20"/>
      <w:szCs w:val="20"/>
      <w:lang w:eastAsia="ru-RU"/>
    </w:rPr>
  </w:style>
  <w:style w:type="table" w:customStyle="1" w:styleId="31">
    <w:name w:val="Сетка таблицы3"/>
    <w:basedOn w:val="a1"/>
    <w:next w:val="a9"/>
    <w:rsid w:val="00F90D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90D9C"/>
  </w:style>
  <w:style w:type="paragraph" w:customStyle="1" w:styleId="western">
    <w:name w:val="western"/>
    <w:basedOn w:val="a"/>
    <w:rsid w:val="00F90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
    <w:basedOn w:val="a"/>
    <w:next w:val="a3"/>
    <w:uiPriority w:val="99"/>
    <w:unhideWhenUsed/>
    <w:rsid w:val="00F90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07">
    <w:name w:val="007 таблица"/>
    <w:basedOn w:val="a"/>
    <w:uiPriority w:val="99"/>
    <w:qFormat/>
    <w:rsid w:val="00F90D9C"/>
    <w:pPr>
      <w:shd w:val="clear" w:color="auto" w:fill="FFFFFF"/>
      <w:spacing w:after="0" w:line="240" w:lineRule="auto"/>
    </w:pPr>
    <w:rPr>
      <w:rFonts w:ascii="Times New Roman" w:eastAsia="Times New Roman" w:hAnsi="Times New Roman" w:cs="Times New Roman"/>
      <w:szCs w:val="24"/>
      <w:lang w:val="kk-KZ" w:eastAsia="en-GB"/>
    </w:rPr>
  </w:style>
  <w:style w:type="table" w:customStyle="1" w:styleId="TableGrid">
    <w:name w:val="TableGrid"/>
    <w:rsid w:val="00F90D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90D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4">
    <w:name w:val="Обычный (веб) Знак"/>
    <w:aliases w:val="Обычный (Web) Знак,Знак Знак Знак,Знак Знак6 Знак,Знак2 Знак,Знак Знак4 Знак,Знак Знак1 Знак,Знак21 Знак,Знак Знак2,Обычный (веб) Знак1 Знак,Обычный (веб) Знак Знак1 Знак, Знак Знак1 Знак Знак1,Обычный (веб) Знак Знак Знак Знак"/>
    <w:link w:val="a3"/>
    <w:uiPriority w:val="99"/>
    <w:rsid w:val="00F90D9C"/>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F90D9C"/>
  </w:style>
  <w:style w:type="numbering" w:customStyle="1" w:styleId="111">
    <w:name w:val="Нет списка11"/>
    <w:next w:val="a2"/>
    <w:semiHidden/>
    <w:rsid w:val="00F90D9C"/>
  </w:style>
  <w:style w:type="table" w:customStyle="1" w:styleId="41">
    <w:name w:val="Сетка таблицы4"/>
    <w:basedOn w:val="a1"/>
    <w:next w:val="a9"/>
    <w:rsid w:val="00F90D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
    <w:basedOn w:val="a"/>
    <w:next w:val="a3"/>
    <w:uiPriority w:val="99"/>
    <w:unhideWhenUsed/>
    <w:rsid w:val="00F90D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F90D9C"/>
  </w:style>
  <w:style w:type="table" w:customStyle="1" w:styleId="-251">
    <w:name w:val="Таблица-сетка 2 — акцент 51"/>
    <w:basedOn w:val="a1"/>
    <w:uiPriority w:val="47"/>
    <w:rsid w:val="00F90D9C"/>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21">
    <w:name w:val="Таблица-сетка 2 — акцент 21"/>
    <w:basedOn w:val="a1"/>
    <w:uiPriority w:val="47"/>
    <w:rsid w:val="00F90D9C"/>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21">
    <w:name w:val="Таблица-сетка 4 — акцент 21"/>
    <w:basedOn w:val="a1"/>
    <w:uiPriority w:val="49"/>
    <w:rsid w:val="00F90D9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51">
    <w:name w:val="Таблица-сетка 4 — акцент 51"/>
    <w:basedOn w:val="a1"/>
    <w:uiPriority w:val="49"/>
    <w:rsid w:val="00F90D9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31">
    <w:name w:val="Таблица-сетка 4 — акцент 31"/>
    <w:basedOn w:val="a1"/>
    <w:uiPriority w:val="49"/>
    <w:rsid w:val="00F90D9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Таблица-сетка 4 — акцент 41"/>
    <w:basedOn w:val="a1"/>
    <w:uiPriority w:val="49"/>
    <w:rsid w:val="00F90D9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FontStyle16">
    <w:name w:val="Font Style16"/>
    <w:uiPriority w:val="99"/>
    <w:rsid w:val="00F90D9C"/>
    <w:rPr>
      <w:rFonts w:ascii="Calibri" w:hAnsi="Calibri" w:cs="Calibri" w:hint="default"/>
      <w:color w:val="000000"/>
      <w:sz w:val="22"/>
      <w:szCs w:val="22"/>
    </w:rPr>
  </w:style>
  <w:style w:type="table" w:customStyle="1" w:styleId="-151">
    <w:name w:val="Таблица-сетка 1 светлая — акцент 51"/>
    <w:basedOn w:val="a1"/>
    <w:uiPriority w:val="46"/>
    <w:rsid w:val="00F90D9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F90D9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F90D9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61">
    <w:name w:val="Таблица-сетка 1 светлая — акцент 61"/>
    <w:basedOn w:val="a1"/>
    <w:uiPriority w:val="46"/>
    <w:rsid w:val="00F90D9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f6">
    <w:name w:val="Основной текст_"/>
    <w:basedOn w:val="a0"/>
    <w:link w:val="32"/>
    <w:locked/>
    <w:rsid w:val="00F90D9C"/>
    <w:rPr>
      <w:rFonts w:ascii="Times New Roman" w:eastAsia="Times New Roman" w:hAnsi="Times New Roman" w:cs="Times New Roman"/>
      <w:sz w:val="20"/>
      <w:szCs w:val="20"/>
      <w:shd w:val="clear" w:color="auto" w:fill="FFFFFF"/>
    </w:rPr>
  </w:style>
  <w:style w:type="paragraph" w:customStyle="1" w:styleId="32">
    <w:name w:val="Основной текст3"/>
    <w:basedOn w:val="a"/>
    <w:link w:val="af6"/>
    <w:rsid w:val="00F90D9C"/>
    <w:pPr>
      <w:widowControl w:val="0"/>
      <w:shd w:val="clear" w:color="auto" w:fill="FFFFFF"/>
      <w:spacing w:after="1200" w:line="0" w:lineRule="atLeast"/>
      <w:ind w:hanging="1600"/>
      <w:jc w:val="center"/>
    </w:pPr>
    <w:rPr>
      <w:rFonts w:ascii="Times New Roman" w:eastAsia="Times New Roman" w:hAnsi="Times New Roman" w:cs="Times New Roman"/>
      <w:sz w:val="20"/>
      <w:szCs w:val="20"/>
    </w:rPr>
  </w:style>
  <w:style w:type="table" w:customStyle="1" w:styleId="-121">
    <w:name w:val="Таблица-сетка 1 светлая — акцент 21"/>
    <w:basedOn w:val="a1"/>
    <w:uiPriority w:val="46"/>
    <w:rsid w:val="00F90D9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531">
    <w:name w:val="Таблица-сетка 5 темная — акцент 31"/>
    <w:basedOn w:val="a1"/>
    <w:uiPriority w:val="50"/>
    <w:rsid w:val="00F90D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c13">
    <w:name w:val="c13"/>
    <w:basedOn w:val="a"/>
    <w:rsid w:val="00F90D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90D9C"/>
  </w:style>
  <w:style w:type="character" w:customStyle="1" w:styleId="c6">
    <w:name w:val="c6"/>
    <w:basedOn w:val="a0"/>
    <w:rsid w:val="00F90D9C"/>
  </w:style>
  <w:style w:type="paragraph" w:customStyle="1" w:styleId="style11">
    <w:name w:val="style11"/>
    <w:basedOn w:val="a"/>
    <w:rsid w:val="00F90D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2">
    <w:name w:val="fontstyle172"/>
    <w:basedOn w:val="a0"/>
    <w:rsid w:val="00F90D9C"/>
  </w:style>
  <w:style w:type="table" w:customStyle="1" w:styleId="-351">
    <w:name w:val="Таблица-сетка 3 — акцент 51"/>
    <w:basedOn w:val="a1"/>
    <w:uiPriority w:val="48"/>
    <w:rsid w:val="00F90D9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11">
    <w:name w:val="Таблица-сетка 3 — акцент 11"/>
    <w:basedOn w:val="a1"/>
    <w:uiPriority w:val="48"/>
    <w:rsid w:val="00F90D9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461">
    <w:name w:val="Таблица-сетка 4 — акцент 61"/>
    <w:basedOn w:val="a1"/>
    <w:uiPriority w:val="49"/>
    <w:rsid w:val="00F90D9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
    <w:name w:val="Light Grid Accent 3"/>
    <w:basedOn w:val="a1"/>
    <w:uiPriority w:val="62"/>
    <w:rsid w:val="00F90D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1">
    <w:name w:val="Light Grid Accent 2"/>
    <w:basedOn w:val="a1"/>
    <w:uiPriority w:val="62"/>
    <w:rsid w:val="00F90D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651">
    <w:name w:val="Таблица-сетка 6 цветная — акцент 51"/>
    <w:basedOn w:val="a1"/>
    <w:uiPriority w:val="51"/>
    <w:rsid w:val="00F90D9C"/>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41">
    <w:name w:val="Таблица-сетка 6 цветная — акцент 41"/>
    <w:basedOn w:val="a1"/>
    <w:uiPriority w:val="51"/>
    <w:rsid w:val="00F90D9C"/>
    <w:pPr>
      <w:spacing w:after="0" w:line="240" w:lineRule="auto"/>
    </w:pPr>
    <w:rPr>
      <w:color w:val="17365D" w:themeColor="text2"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cPr>
      <w:shd w:val="clear" w:color="auto" w:fill="D99594" w:themeFill="accent2" w:themeFillTint="99"/>
    </w:tc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62">
    <w:name w:val="Таблица-сетка 1 светлая — акцент 62"/>
    <w:basedOn w:val="a1"/>
    <w:uiPriority w:val="46"/>
    <w:rsid w:val="00F90D9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611">
    <w:name w:val="Таблица-сетка 6 цветная — акцент 11"/>
    <w:basedOn w:val="a1"/>
    <w:uiPriority w:val="51"/>
    <w:rsid w:val="00F90D9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61">
    <w:name w:val="Таблица-сетка 6 цветная — акцент 61"/>
    <w:basedOn w:val="a1"/>
    <w:uiPriority w:val="51"/>
    <w:rsid w:val="00F90D9C"/>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21">
    <w:name w:val="Таблица-сетка 6 цветная — акцент 21"/>
    <w:basedOn w:val="a1"/>
    <w:uiPriority w:val="51"/>
    <w:rsid w:val="00F90D9C"/>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Таблица-сетка 6 цветная1"/>
    <w:basedOn w:val="a1"/>
    <w:uiPriority w:val="51"/>
    <w:rsid w:val="00F90D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2">
    <w:name w:val="Таблица-сетка 1 светлая — акцент 22"/>
    <w:basedOn w:val="a1"/>
    <w:uiPriority w:val="46"/>
    <w:rsid w:val="00F90D9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F90D9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F90D9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af7">
    <w:name w:val="Body Text"/>
    <w:basedOn w:val="a"/>
    <w:link w:val="af8"/>
    <w:uiPriority w:val="1"/>
    <w:qFormat/>
    <w:rsid w:val="00F90D9C"/>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f8">
    <w:name w:val="Основной текст Знак"/>
    <w:basedOn w:val="a0"/>
    <w:link w:val="af7"/>
    <w:uiPriority w:val="1"/>
    <w:rsid w:val="00F90D9C"/>
    <w:rPr>
      <w:rFonts w:ascii="Times New Roman" w:eastAsia="Times New Roman" w:hAnsi="Times New Roman" w:cs="Times New Roman"/>
      <w:sz w:val="28"/>
      <w:szCs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4236">
      <w:bodyDiv w:val="1"/>
      <w:marLeft w:val="0"/>
      <w:marRight w:val="0"/>
      <w:marTop w:val="0"/>
      <w:marBottom w:val="0"/>
      <w:divBdr>
        <w:top w:val="none" w:sz="0" w:space="0" w:color="auto"/>
        <w:left w:val="none" w:sz="0" w:space="0" w:color="auto"/>
        <w:bottom w:val="none" w:sz="0" w:space="0" w:color="auto"/>
        <w:right w:val="none" w:sz="0" w:space="0" w:color="auto"/>
      </w:divBdr>
    </w:div>
    <w:div w:id="167911900">
      <w:bodyDiv w:val="1"/>
      <w:marLeft w:val="0"/>
      <w:marRight w:val="0"/>
      <w:marTop w:val="0"/>
      <w:marBottom w:val="0"/>
      <w:divBdr>
        <w:top w:val="none" w:sz="0" w:space="0" w:color="auto"/>
        <w:left w:val="none" w:sz="0" w:space="0" w:color="auto"/>
        <w:bottom w:val="none" w:sz="0" w:space="0" w:color="auto"/>
        <w:right w:val="none" w:sz="0" w:space="0" w:color="auto"/>
      </w:divBdr>
    </w:div>
    <w:div w:id="185869611">
      <w:bodyDiv w:val="1"/>
      <w:marLeft w:val="0"/>
      <w:marRight w:val="0"/>
      <w:marTop w:val="0"/>
      <w:marBottom w:val="0"/>
      <w:divBdr>
        <w:top w:val="none" w:sz="0" w:space="0" w:color="auto"/>
        <w:left w:val="none" w:sz="0" w:space="0" w:color="auto"/>
        <w:bottom w:val="none" w:sz="0" w:space="0" w:color="auto"/>
        <w:right w:val="none" w:sz="0" w:space="0" w:color="auto"/>
      </w:divBdr>
    </w:div>
    <w:div w:id="208535840">
      <w:bodyDiv w:val="1"/>
      <w:marLeft w:val="0"/>
      <w:marRight w:val="0"/>
      <w:marTop w:val="0"/>
      <w:marBottom w:val="0"/>
      <w:divBdr>
        <w:top w:val="none" w:sz="0" w:space="0" w:color="auto"/>
        <w:left w:val="none" w:sz="0" w:space="0" w:color="auto"/>
        <w:bottom w:val="none" w:sz="0" w:space="0" w:color="auto"/>
        <w:right w:val="none" w:sz="0" w:space="0" w:color="auto"/>
      </w:divBdr>
    </w:div>
    <w:div w:id="241452406">
      <w:bodyDiv w:val="1"/>
      <w:marLeft w:val="0"/>
      <w:marRight w:val="0"/>
      <w:marTop w:val="0"/>
      <w:marBottom w:val="0"/>
      <w:divBdr>
        <w:top w:val="none" w:sz="0" w:space="0" w:color="auto"/>
        <w:left w:val="none" w:sz="0" w:space="0" w:color="auto"/>
        <w:bottom w:val="none" w:sz="0" w:space="0" w:color="auto"/>
        <w:right w:val="none" w:sz="0" w:space="0" w:color="auto"/>
      </w:divBdr>
    </w:div>
    <w:div w:id="282345760">
      <w:bodyDiv w:val="1"/>
      <w:marLeft w:val="0"/>
      <w:marRight w:val="0"/>
      <w:marTop w:val="0"/>
      <w:marBottom w:val="0"/>
      <w:divBdr>
        <w:top w:val="none" w:sz="0" w:space="0" w:color="auto"/>
        <w:left w:val="none" w:sz="0" w:space="0" w:color="auto"/>
        <w:bottom w:val="none" w:sz="0" w:space="0" w:color="auto"/>
        <w:right w:val="none" w:sz="0" w:space="0" w:color="auto"/>
      </w:divBdr>
    </w:div>
    <w:div w:id="296569661">
      <w:bodyDiv w:val="1"/>
      <w:marLeft w:val="0"/>
      <w:marRight w:val="0"/>
      <w:marTop w:val="0"/>
      <w:marBottom w:val="0"/>
      <w:divBdr>
        <w:top w:val="none" w:sz="0" w:space="0" w:color="auto"/>
        <w:left w:val="none" w:sz="0" w:space="0" w:color="auto"/>
        <w:bottom w:val="none" w:sz="0" w:space="0" w:color="auto"/>
        <w:right w:val="none" w:sz="0" w:space="0" w:color="auto"/>
      </w:divBdr>
    </w:div>
    <w:div w:id="307513323">
      <w:bodyDiv w:val="1"/>
      <w:marLeft w:val="0"/>
      <w:marRight w:val="0"/>
      <w:marTop w:val="0"/>
      <w:marBottom w:val="0"/>
      <w:divBdr>
        <w:top w:val="none" w:sz="0" w:space="0" w:color="auto"/>
        <w:left w:val="none" w:sz="0" w:space="0" w:color="auto"/>
        <w:bottom w:val="none" w:sz="0" w:space="0" w:color="auto"/>
        <w:right w:val="none" w:sz="0" w:space="0" w:color="auto"/>
      </w:divBdr>
    </w:div>
    <w:div w:id="389349644">
      <w:bodyDiv w:val="1"/>
      <w:marLeft w:val="0"/>
      <w:marRight w:val="0"/>
      <w:marTop w:val="0"/>
      <w:marBottom w:val="0"/>
      <w:divBdr>
        <w:top w:val="none" w:sz="0" w:space="0" w:color="auto"/>
        <w:left w:val="none" w:sz="0" w:space="0" w:color="auto"/>
        <w:bottom w:val="none" w:sz="0" w:space="0" w:color="auto"/>
        <w:right w:val="none" w:sz="0" w:space="0" w:color="auto"/>
      </w:divBdr>
    </w:div>
    <w:div w:id="455484617">
      <w:bodyDiv w:val="1"/>
      <w:marLeft w:val="0"/>
      <w:marRight w:val="0"/>
      <w:marTop w:val="0"/>
      <w:marBottom w:val="0"/>
      <w:divBdr>
        <w:top w:val="none" w:sz="0" w:space="0" w:color="auto"/>
        <w:left w:val="none" w:sz="0" w:space="0" w:color="auto"/>
        <w:bottom w:val="none" w:sz="0" w:space="0" w:color="auto"/>
        <w:right w:val="none" w:sz="0" w:space="0" w:color="auto"/>
      </w:divBdr>
    </w:div>
    <w:div w:id="476537173">
      <w:bodyDiv w:val="1"/>
      <w:marLeft w:val="0"/>
      <w:marRight w:val="0"/>
      <w:marTop w:val="0"/>
      <w:marBottom w:val="0"/>
      <w:divBdr>
        <w:top w:val="none" w:sz="0" w:space="0" w:color="auto"/>
        <w:left w:val="none" w:sz="0" w:space="0" w:color="auto"/>
        <w:bottom w:val="none" w:sz="0" w:space="0" w:color="auto"/>
        <w:right w:val="none" w:sz="0" w:space="0" w:color="auto"/>
      </w:divBdr>
    </w:div>
    <w:div w:id="555119271">
      <w:bodyDiv w:val="1"/>
      <w:marLeft w:val="0"/>
      <w:marRight w:val="0"/>
      <w:marTop w:val="0"/>
      <w:marBottom w:val="0"/>
      <w:divBdr>
        <w:top w:val="none" w:sz="0" w:space="0" w:color="auto"/>
        <w:left w:val="none" w:sz="0" w:space="0" w:color="auto"/>
        <w:bottom w:val="none" w:sz="0" w:space="0" w:color="auto"/>
        <w:right w:val="none" w:sz="0" w:space="0" w:color="auto"/>
      </w:divBdr>
    </w:div>
    <w:div w:id="589196925">
      <w:bodyDiv w:val="1"/>
      <w:marLeft w:val="0"/>
      <w:marRight w:val="0"/>
      <w:marTop w:val="0"/>
      <w:marBottom w:val="0"/>
      <w:divBdr>
        <w:top w:val="none" w:sz="0" w:space="0" w:color="auto"/>
        <w:left w:val="none" w:sz="0" w:space="0" w:color="auto"/>
        <w:bottom w:val="none" w:sz="0" w:space="0" w:color="auto"/>
        <w:right w:val="none" w:sz="0" w:space="0" w:color="auto"/>
      </w:divBdr>
    </w:div>
    <w:div w:id="654725658">
      <w:bodyDiv w:val="1"/>
      <w:marLeft w:val="0"/>
      <w:marRight w:val="0"/>
      <w:marTop w:val="0"/>
      <w:marBottom w:val="0"/>
      <w:divBdr>
        <w:top w:val="none" w:sz="0" w:space="0" w:color="auto"/>
        <w:left w:val="none" w:sz="0" w:space="0" w:color="auto"/>
        <w:bottom w:val="none" w:sz="0" w:space="0" w:color="auto"/>
        <w:right w:val="none" w:sz="0" w:space="0" w:color="auto"/>
      </w:divBdr>
    </w:div>
    <w:div w:id="742216402">
      <w:bodyDiv w:val="1"/>
      <w:marLeft w:val="0"/>
      <w:marRight w:val="0"/>
      <w:marTop w:val="0"/>
      <w:marBottom w:val="0"/>
      <w:divBdr>
        <w:top w:val="none" w:sz="0" w:space="0" w:color="auto"/>
        <w:left w:val="none" w:sz="0" w:space="0" w:color="auto"/>
        <w:bottom w:val="none" w:sz="0" w:space="0" w:color="auto"/>
        <w:right w:val="none" w:sz="0" w:space="0" w:color="auto"/>
      </w:divBdr>
    </w:div>
    <w:div w:id="888416394">
      <w:bodyDiv w:val="1"/>
      <w:marLeft w:val="0"/>
      <w:marRight w:val="0"/>
      <w:marTop w:val="0"/>
      <w:marBottom w:val="0"/>
      <w:divBdr>
        <w:top w:val="none" w:sz="0" w:space="0" w:color="auto"/>
        <w:left w:val="none" w:sz="0" w:space="0" w:color="auto"/>
        <w:bottom w:val="none" w:sz="0" w:space="0" w:color="auto"/>
        <w:right w:val="none" w:sz="0" w:space="0" w:color="auto"/>
      </w:divBdr>
    </w:div>
    <w:div w:id="908003861">
      <w:bodyDiv w:val="1"/>
      <w:marLeft w:val="0"/>
      <w:marRight w:val="0"/>
      <w:marTop w:val="0"/>
      <w:marBottom w:val="0"/>
      <w:divBdr>
        <w:top w:val="none" w:sz="0" w:space="0" w:color="auto"/>
        <w:left w:val="none" w:sz="0" w:space="0" w:color="auto"/>
        <w:bottom w:val="none" w:sz="0" w:space="0" w:color="auto"/>
        <w:right w:val="none" w:sz="0" w:space="0" w:color="auto"/>
      </w:divBdr>
    </w:div>
    <w:div w:id="1001351837">
      <w:bodyDiv w:val="1"/>
      <w:marLeft w:val="0"/>
      <w:marRight w:val="0"/>
      <w:marTop w:val="0"/>
      <w:marBottom w:val="0"/>
      <w:divBdr>
        <w:top w:val="none" w:sz="0" w:space="0" w:color="auto"/>
        <w:left w:val="none" w:sz="0" w:space="0" w:color="auto"/>
        <w:bottom w:val="none" w:sz="0" w:space="0" w:color="auto"/>
        <w:right w:val="none" w:sz="0" w:space="0" w:color="auto"/>
      </w:divBdr>
    </w:div>
    <w:div w:id="1022322288">
      <w:bodyDiv w:val="1"/>
      <w:marLeft w:val="0"/>
      <w:marRight w:val="0"/>
      <w:marTop w:val="0"/>
      <w:marBottom w:val="0"/>
      <w:divBdr>
        <w:top w:val="none" w:sz="0" w:space="0" w:color="auto"/>
        <w:left w:val="none" w:sz="0" w:space="0" w:color="auto"/>
        <w:bottom w:val="none" w:sz="0" w:space="0" w:color="auto"/>
        <w:right w:val="none" w:sz="0" w:space="0" w:color="auto"/>
      </w:divBdr>
    </w:div>
    <w:div w:id="1047799503">
      <w:bodyDiv w:val="1"/>
      <w:marLeft w:val="0"/>
      <w:marRight w:val="0"/>
      <w:marTop w:val="0"/>
      <w:marBottom w:val="0"/>
      <w:divBdr>
        <w:top w:val="none" w:sz="0" w:space="0" w:color="auto"/>
        <w:left w:val="none" w:sz="0" w:space="0" w:color="auto"/>
        <w:bottom w:val="none" w:sz="0" w:space="0" w:color="auto"/>
        <w:right w:val="none" w:sz="0" w:space="0" w:color="auto"/>
      </w:divBdr>
    </w:div>
    <w:div w:id="1049918510">
      <w:bodyDiv w:val="1"/>
      <w:marLeft w:val="0"/>
      <w:marRight w:val="0"/>
      <w:marTop w:val="0"/>
      <w:marBottom w:val="0"/>
      <w:divBdr>
        <w:top w:val="none" w:sz="0" w:space="0" w:color="auto"/>
        <w:left w:val="none" w:sz="0" w:space="0" w:color="auto"/>
        <w:bottom w:val="none" w:sz="0" w:space="0" w:color="auto"/>
        <w:right w:val="none" w:sz="0" w:space="0" w:color="auto"/>
      </w:divBdr>
    </w:div>
    <w:div w:id="1050034068">
      <w:bodyDiv w:val="1"/>
      <w:marLeft w:val="0"/>
      <w:marRight w:val="0"/>
      <w:marTop w:val="0"/>
      <w:marBottom w:val="0"/>
      <w:divBdr>
        <w:top w:val="none" w:sz="0" w:space="0" w:color="auto"/>
        <w:left w:val="none" w:sz="0" w:space="0" w:color="auto"/>
        <w:bottom w:val="none" w:sz="0" w:space="0" w:color="auto"/>
        <w:right w:val="none" w:sz="0" w:space="0" w:color="auto"/>
      </w:divBdr>
    </w:div>
    <w:div w:id="1065103365">
      <w:bodyDiv w:val="1"/>
      <w:marLeft w:val="0"/>
      <w:marRight w:val="0"/>
      <w:marTop w:val="0"/>
      <w:marBottom w:val="0"/>
      <w:divBdr>
        <w:top w:val="none" w:sz="0" w:space="0" w:color="auto"/>
        <w:left w:val="none" w:sz="0" w:space="0" w:color="auto"/>
        <w:bottom w:val="none" w:sz="0" w:space="0" w:color="auto"/>
        <w:right w:val="none" w:sz="0" w:space="0" w:color="auto"/>
      </w:divBdr>
    </w:div>
    <w:div w:id="1085347708">
      <w:bodyDiv w:val="1"/>
      <w:marLeft w:val="0"/>
      <w:marRight w:val="0"/>
      <w:marTop w:val="0"/>
      <w:marBottom w:val="0"/>
      <w:divBdr>
        <w:top w:val="none" w:sz="0" w:space="0" w:color="auto"/>
        <w:left w:val="none" w:sz="0" w:space="0" w:color="auto"/>
        <w:bottom w:val="none" w:sz="0" w:space="0" w:color="auto"/>
        <w:right w:val="none" w:sz="0" w:space="0" w:color="auto"/>
      </w:divBdr>
    </w:div>
    <w:div w:id="1172528716">
      <w:bodyDiv w:val="1"/>
      <w:marLeft w:val="0"/>
      <w:marRight w:val="0"/>
      <w:marTop w:val="0"/>
      <w:marBottom w:val="0"/>
      <w:divBdr>
        <w:top w:val="none" w:sz="0" w:space="0" w:color="auto"/>
        <w:left w:val="none" w:sz="0" w:space="0" w:color="auto"/>
        <w:bottom w:val="none" w:sz="0" w:space="0" w:color="auto"/>
        <w:right w:val="none" w:sz="0" w:space="0" w:color="auto"/>
      </w:divBdr>
    </w:div>
    <w:div w:id="1223715625">
      <w:bodyDiv w:val="1"/>
      <w:marLeft w:val="0"/>
      <w:marRight w:val="0"/>
      <w:marTop w:val="0"/>
      <w:marBottom w:val="0"/>
      <w:divBdr>
        <w:top w:val="none" w:sz="0" w:space="0" w:color="auto"/>
        <w:left w:val="none" w:sz="0" w:space="0" w:color="auto"/>
        <w:bottom w:val="none" w:sz="0" w:space="0" w:color="auto"/>
        <w:right w:val="none" w:sz="0" w:space="0" w:color="auto"/>
      </w:divBdr>
    </w:div>
    <w:div w:id="1293557414">
      <w:bodyDiv w:val="1"/>
      <w:marLeft w:val="0"/>
      <w:marRight w:val="0"/>
      <w:marTop w:val="0"/>
      <w:marBottom w:val="0"/>
      <w:divBdr>
        <w:top w:val="none" w:sz="0" w:space="0" w:color="auto"/>
        <w:left w:val="none" w:sz="0" w:space="0" w:color="auto"/>
        <w:bottom w:val="none" w:sz="0" w:space="0" w:color="auto"/>
        <w:right w:val="none" w:sz="0" w:space="0" w:color="auto"/>
      </w:divBdr>
    </w:div>
    <w:div w:id="1407142664">
      <w:bodyDiv w:val="1"/>
      <w:marLeft w:val="0"/>
      <w:marRight w:val="0"/>
      <w:marTop w:val="0"/>
      <w:marBottom w:val="0"/>
      <w:divBdr>
        <w:top w:val="none" w:sz="0" w:space="0" w:color="auto"/>
        <w:left w:val="none" w:sz="0" w:space="0" w:color="auto"/>
        <w:bottom w:val="none" w:sz="0" w:space="0" w:color="auto"/>
        <w:right w:val="none" w:sz="0" w:space="0" w:color="auto"/>
      </w:divBdr>
    </w:div>
    <w:div w:id="1408959031">
      <w:bodyDiv w:val="1"/>
      <w:marLeft w:val="0"/>
      <w:marRight w:val="0"/>
      <w:marTop w:val="0"/>
      <w:marBottom w:val="0"/>
      <w:divBdr>
        <w:top w:val="none" w:sz="0" w:space="0" w:color="auto"/>
        <w:left w:val="none" w:sz="0" w:space="0" w:color="auto"/>
        <w:bottom w:val="none" w:sz="0" w:space="0" w:color="auto"/>
        <w:right w:val="none" w:sz="0" w:space="0" w:color="auto"/>
      </w:divBdr>
    </w:div>
    <w:div w:id="1448086604">
      <w:bodyDiv w:val="1"/>
      <w:marLeft w:val="0"/>
      <w:marRight w:val="0"/>
      <w:marTop w:val="0"/>
      <w:marBottom w:val="0"/>
      <w:divBdr>
        <w:top w:val="none" w:sz="0" w:space="0" w:color="auto"/>
        <w:left w:val="none" w:sz="0" w:space="0" w:color="auto"/>
        <w:bottom w:val="none" w:sz="0" w:space="0" w:color="auto"/>
        <w:right w:val="none" w:sz="0" w:space="0" w:color="auto"/>
      </w:divBdr>
    </w:div>
    <w:div w:id="1486970068">
      <w:bodyDiv w:val="1"/>
      <w:marLeft w:val="0"/>
      <w:marRight w:val="0"/>
      <w:marTop w:val="0"/>
      <w:marBottom w:val="0"/>
      <w:divBdr>
        <w:top w:val="none" w:sz="0" w:space="0" w:color="auto"/>
        <w:left w:val="none" w:sz="0" w:space="0" w:color="auto"/>
        <w:bottom w:val="none" w:sz="0" w:space="0" w:color="auto"/>
        <w:right w:val="none" w:sz="0" w:space="0" w:color="auto"/>
      </w:divBdr>
    </w:div>
    <w:div w:id="1506364540">
      <w:bodyDiv w:val="1"/>
      <w:marLeft w:val="0"/>
      <w:marRight w:val="0"/>
      <w:marTop w:val="0"/>
      <w:marBottom w:val="0"/>
      <w:divBdr>
        <w:top w:val="none" w:sz="0" w:space="0" w:color="auto"/>
        <w:left w:val="none" w:sz="0" w:space="0" w:color="auto"/>
        <w:bottom w:val="none" w:sz="0" w:space="0" w:color="auto"/>
        <w:right w:val="none" w:sz="0" w:space="0" w:color="auto"/>
      </w:divBdr>
    </w:div>
    <w:div w:id="1534078772">
      <w:bodyDiv w:val="1"/>
      <w:marLeft w:val="0"/>
      <w:marRight w:val="0"/>
      <w:marTop w:val="0"/>
      <w:marBottom w:val="0"/>
      <w:divBdr>
        <w:top w:val="none" w:sz="0" w:space="0" w:color="auto"/>
        <w:left w:val="none" w:sz="0" w:space="0" w:color="auto"/>
        <w:bottom w:val="none" w:sz="0" w:space="0" w:color="auto"/>
        <w:right w:val="none" w:sz="0" w:space="0" w:color="auto"/>
      </w:divBdr>
    </w:div>
    <w:div w:id="1556309200">
      <w:bodyDiv w:val="1"/>
      <w:marLeft w:val="0"/>
      <w:marRight w:val="0"/>
      <w:marTop w:val="0"/>
      <w:marBottom w:val="0"/>
      <w:divBdr>
        <w:top w:val="none" w:sz="0" w:space="0" w:color="auto"/>
        <w:left w:val="none" w:sz="0" w:space="0" w:color="auto"/>
        <w:bottom w:val="none" w:sz="0" w:space="0" w:color="auto"/>
        <w:right w:val="none" w:sz="0" w:space="0" w:color="auto"/>
      </w:divBdr>
    </w:div>
    <w:div w:id="1714381189">
      <w:bodyDiv w:val="1"/>
      <w:marLeft w:val="0"/>
      <w:marRight w:val="0"/>
      <w:marTop w:val="0"/>
      <w:marBottom w:val="0"/>
      <w:divBdr>
        <w:top w:val="none" w:sz="0" w:space="0" w:color="auto"/>
        <w:left w:val="none" w:sz="0" w:space="0" w:color="auto"/>
        <w:bottom w:val="none" w:sz="0" w:space="0" w:color="auto"/>
        <w:right w:val="none" w:sz="0" w:space="0" w:color="auto"/>
      </w:divBdr>
    </w:div>
    <w:div w:id="1822455573">
      <w:bodyDiv w:val="1"/>
      <w:marLeft w:val="0"/>
      <w:marRight w:val="0"/>
      <w:marTop w:val="0"/>
      <w:marBottom w:val="0"/>
      <w:divBdr>
        <w:top w:val="none" w:sz="0" w:space="0" w:color="auto"/>
        <w:left w:val="none" w:sz="0" w:space="0" w:color="auto"/>
        <w:bottom w:val="none" w:sz="0" w:space="0" w:color="auto"/>
        <w:right w:val="none" w:sz="0" w:space="0" w:color="auto"/>
      </w:divBdr>
    </w:div>
    <w:div w:id="1904829705">
      <w:bodyDiv w:val="1"/>
      <w:marLeft w:val="0"/>
      <w:marRight w:val="0"/>
      <w:marTop w:val="0"/>
      <w:marBottom w:val="0"/>
      <w:divBdr>
        <w:top w:val="none" w:sz="0" w:space="0" w:color="auto"/>
        <w:left w:val="none" w:sz="0" w:space="0" w:color="auto"/>
        <w:bottom w:val="none" w:sz="0" w:space="0" w:color="auto"/>
        <w:right w:val="none" w:sz="0" w:space="0" w:color="auto"/>
      </w:divBdr>
    </w:div>
    <w:div w:id="1944655112">
      <w:bodyDiv w:val="1"/>
      <w:marLeft w:val="0"/>
      <w:marRight w:val="0"/>
      <w:marTop w:val="0"/>
      <w:marBottom w:val="0"/>
      <w:divBdr>
        <w:top w:val="none" w:sz="0" w:space="0" w:color="auto"/>
        <w:left w:val="none" w:sz="0" w:space="0" w:color="auto"/>
        <w:bottom w:val="none" w:sz="0" w:space="0" w:color="auto"/>
        <w:right w:val="none" w:sz="0" w:space="0" w:color="auto"/>
      </w:divBdr>
    </w:div>
    <w:div w:id="1959288404">
      <w:bodyDiv w:val="1"/>
      <w:marLeft w:val="0"/>
      <w:marRight w:val="0"/>
      <w:marTop w:val="0"/>
      <w:marBottom w:val="0"/>
      <w:divBdr>
        <w:top w:val="none" w:sz="0" w:space="0" w:color="auto"/>
        <w:left w:val="none" w:sz="0" w:space="0" w:color="auto"/>
        <w:bottom w:val="none" w:sz="0" w:space="0" w:color="auto"/>
        <w:right w:val="none" w:sz="0" w:space="0" w:color="auto"/>
      </w:divBdr>
    </w:div>
    <w:div w:id="2029217240">
      <w:bodyDiv w:val="1"/>
      <w:marLeft w:val="0"/>
      <w:marRight w:val="0"/>
      <w:marTop w:val="0"/>
      <w:marBottom w:val="0"/>
      <w:divBdr>
        <w:top w:val="none" w:sz="0" w:space="0" w:color="auto"/>
        <w:left w:val="none" w:sz="0" w:space="0" w:color="auto"/>
        <w:bottom w:val="none" w:sz="0" w:space="0" w:color="auto"/>
        <w:right w:val="none" w:sz="0" w:space="0" w:color="auto"/>
      </w:divBdr>
    </w:div>
    <w:div w:id="2087144804">
      <w:bodyDiv w:val="1"/>
      <w:marLeft w:val="0"/>
      <w:marRight w:val="0"/>
      <w:marTop w:val="0"/>
      <w:marBottom w:val="0"/>
      <w:divBdr>
        <w:top w:val="none" w:sz="0" w:space="0" w:color="auto"/>
        <w:left w:val="none" w:sz="0" w:space="0" w:color="auto"/>
        <w:bottom w:val="none" w:sz="0" w:space="0" w:color="auto"/>
        <w:right w:val="none" w:sz="0" w:space="0" w:color="auto"/>
      </w:divBdr>
    </w:div>
    <w:div w:id="2122989887">
      <w:bodyDiv w:val="1"/>
      <w:marLeft w:val="0"/>
      <w:marRight w:val="0"/>
      <w:marTop w:val="0"/>
      <w:marBottom w:val="0"/>
      <w:divBdr>
        <w:top w:val="none" w:sz="0" w:space="0" w:color="auto"/>
        <w:left w:val="none" w:sz="0" w:space="0" w:color="auto"/>
        <w:bottom w:val="none" w:sz="0" w:space="0" w:color="auto"/>
        <w:right w:val="none" w:sz="0" w:space="0" w:color="auto"/>
      </w:divBdr>
    </w:div>
    <w:div w:id="212842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26461</Words>
  <Characters>150829</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5</cp:revision>
  <dcterms:created xsi:type="dcterms:W3CDTF">2025-05-05T12:59:00Z</dcterms:created>
  <dcterms:modified xsi:type="dcterms:W3CDTF">2025-05-05T17:39:00Z</dcterms:modified>
</cp:coreProperties>
</file>