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F7" w:rsidRPr="00E04CA1" w:rsidRDefault="00DA74F7" w:rsidP="00DA74F7">
      <w:pPr>
        <w:jc w:val="center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8.5pt" o:hrpct="0" o:hralign="center" o:hr="t">
            <v:imagedata r:id="rId7" o:title=""/>
          </v:shape>
        </w:pict>
      </w:r>
    </w:p>
    <w:p w:rsidR="00DA74F7" w:rsidRDefault="00DA74F7" w:rsidP="00DA74F7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«Средняя школа №83»</w:t>
      </w:r>
    </w:p>
    <w:p w:rsidR="00DA74F7" w:rsidRPr="00434670" w:rsidRDefault="00DA74F7" w:rsidP="00DA74F7">
      <w:pPr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DA74F7" w:rsidRPr="00434670" w:rsidRDefault="00DA74F7" w:rsidP="00DA74F7">
      <w:pPr>
        <w:jc w:val="center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381250" cy="148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F7" w:rsidRDefault="00DA74F7" w:rsidP="00DA74F7">
      <w:pPr>
        <w:rPr>
          <w:rFonts w:ascii="Times New Roman" w:hAnsi="Times New Roman" w:cs="Times New Roman"/>
          <w:sz w:val="36"/>
          <w:lang w:val="kk-KZ"/>
        </w:rPr>
      </w:pPr>
    </w:p>
    <w:p w:rsidR="00DA74F7" w:rsidRDefault="00DA74F7" w:rsidP="00DA74F7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В рамках недели русского языка и литературы</w:t>
      </w:r>
    </w:p>
    <w:p w:rsidR="00DA74F7" w:rsidRPr="00434670" w:rsidRDefault="00DA74F7" w:rsidP="00DA74F7">
      <w:pPr>
        <w:rPr>
          <w:rFonts w:ascii="Times New Roman" w:hAnsi="Times New Roman" w:cs="Times New Roman"/>
          <w:sz w:val="36"/>
          <w:lang w:val="kk-KZ"/>
        </w:rPr>
      </w:pPr>
    </w:p>
    <w:p w:rsidR="00DA74F7" w:rsidRPr="00434670" w:rsidRDefault="00DA74F7" w:rsidP="00DA74F7">
      <w:pPr>
        <w:pStyle w:val="a9"/>
        <w:jc w:val="center"/>
        <w:rPr>
          <w:rStyle w:val="ab"/>
          <w:rFonts w:ascii="Times New Roman" w:hAnsi="Times New Roman"/>
          <w:bCs/>
          <w:i w:val="0"/>
          <w:color w:val="auto"/>
          <w:sz w:val="52"/>
          <w:u w:val="single"/>
        </w:rPr>
      </w:pPr>
      <w:r w:rsidRPr="00434670">
        <w:rPr>
          <w:rStyle w:val="ab"/>
          <w:rFonts w:ascii="Times New Roman" w:hAnsi="Times New Roman"/>
          <w:bCs/>
          <w:i w:val="0"/>
          <w:color w:val="auto"/>
          <w:sz w:val="52"/>
          <w:u w:val="single"/>
        </w:rPr>
        <w:t>Открытый урок</w:t>
      </w:r>
    </w:p>
    <w:p w:rsidR="00DA74F7" w:rsidRPr="00434670" w:rsidRDefault="00DA74F7" w:rsidP="00DA74F7">
      <w:pPr>
        <w:jc w:val="center"/>
        <w:rPr>
          <w:rFonts w:ascii="Times New Roman" w:hAnsi="Times New Roman" w:cs="Times New Roman"/>
          <w:b/>
          <w:i/>
          <w:sz w:val="36"/>
          <w:lang w:val="kk-KZ"/>
        </w:rPr>
      </w:pPr>
      <w:r w:rsidRPr="00434670">
        <w:rPr>
          <w:rFonts w:ascii="Times New Roman" w:hAnsi="Times New Roman" w:cs="Times New Roman"/>
          <w:b/>
          <w:i/>
          <w:sz w:val="36"/>
          <w:lang w:val="kk-KZ"/>
        </w:rPr>
        <w:t>«</w:t>
      </w:r>
      <w:r w:rsidRPr="00A3717B">
        <w:rPr>
          <w:rFonts w:ascii="Times New Roman" w:hAnsi="Times New Roman" w:cs="Times New Roman"/>
          <w:b/>
          <w:i/>
          <w:sz w:val="36"/>
          <w:lang w:val="kk-KZ"/>
        </w:rPr>
        <w:t>Научная фантастика в произведениях Беляева</w:t>
      </w:r>
      <w:r w:rsidRPr="00434670">
        <w:rPr>
          <w:rFonts w:ascii="Times New Roman" w:hAnsi="Times New Roman" w:cs="Times New Roman"/>
          <w:b/>
          <w:i/>
          <w:sz w:val="36"/>
          <w:lang w:val="kk-KZ"/>
        </w:rPr>
        <w:t>»</w:t>
      </w:r>
    </w:p>
    <w:p w:rsidR="00DA74F7" w:rsidRDefault="00DA74F7" w:rsidP="00DA74F7"/>
    <w:p w:rsidR="00DA74F7" w:rsidRDefault="00DA74F7" w:rsidP="00DA74F7">
      <w:pPr>
        <w:rPr>
          <w:lang w:val="kk-KZ"/>
        </w:rPr>
      </w:pPr>
    </w:p>
    <w:p w:rsidR="00DA74F7" w:rsidRPr="00033AA3" w:rsidRDefault="00DA74F7" w:rsidP="00DA74F7">
      <w:pPr>
        <w:jc w:val="center"/>
        <w:rPr>
          <w:rFonts w:ascii="Times New Roman" w:hAnsi="Times New Roman" w:cs="Times New Roman"/>
          <w:b/>
          <w:lang w:val="kk-KZ"/>
        </w:rPr>
      </w:pPr>
      <w:r w:rsidRPr="00434670">
        <w:rPr>
          <w:rFonts w:ascii="Times New Roman" w:hAnsi="Times New Roman" w:cs="Times New Roman"/>
          <w:b/>
          <w:sz w:val="36"/>
          <w:u w:val="single"/>
        </w:rPr>
        <w:t xml:space="preserve">Предметник: </w:t>
      </w:r>
      <w:proofErr w:type="spellStart"/>
      <w:r w:rsidRPr="00434670">
        <w:rPr>
          <w:rFonts w:ascii="Times New Roman" w:hAnsi="Times New Roman" w:cs="Times New Roman"/>
          <w:b/>
          <w:sz w:val="36"/>
          <w:u w:val="single"/>
        </w:rPr>
        <w:t>Абдиров</w:t>
      </w:r>
      <w:proofErr w:type="spellEnd"/>
      <w:r w:rsidRPr="00434670">
        <w:rPr>
          <w:rFonts w:ascii="Times New Roman" w:hAnsi="Times New Roman" w:cs="Times New Roman"/>
          <w:b/>
          <w:sz w:val="36"/>
          <w:u w:val="single"/>
        </w:rPr>
        <w:t xml:space="preserve"> Б</w:t>
      </w:r>
      <w:r w:rsidRPr="00434670">
        <w:rPr>
          <w:rFonts w:ascii="Times New Roman" w:hAnsi="Times New Roman" w:cs="Times New Roman"/>
          <w:b/>
        </w:rPr>
        <w:t>.</w:t>
      </w:r>
    </w:p>
    <w:p w:rsidR="00DA74F7" w:rsidRDefault="00DA74F7" w:rsidP="00DA74F7">
      <w:pPr>
        <w:rPr>
          <w:rFonts w:ascii="Times New Roman" w:hAnsi="Times New Roman" w:cs="Times New Roman"/>
          <w:b/>
          <w:sz w:val="28"/>
          <w:lang w:val="kk-KZ"/>
        </w:rPr>
      </w:pPr>
    </w:p>
    <w:p w:rsidR="00DA74F7" w:rsidRPr="00DA74F7" w:rsidRDefault="00DA74F7" w:rsidP="00DA74F7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033AA3">
        <w:rPr>
          <w:rFonts w:ascii="Times New Roman" w:hAnsi="Times New Roman" w:cs="Times New Roman"/>
          <w:b/>
          <w:sz w:val="28"/>
          <w:u w:val="single"/>
          <w:lang w:val="kk-KZ"/>
        </w:rPr>
        <w:t>КЛАСС:   10 «Б»</w:t>
      </w:r>
    </w:p>
    <w:p w:rsidR="00DA74F7" w:rsidRPr="00953A50" w:rsidRDefault="00DA74F7" w:rsidP="00DA74F7">
      <w:pPr>
        <w:rPr>
          <w:rFonts w:ascii="Times New Roman" w:hAnsi="Times New Roman" w:cs="Times New Roman"/>
          <w:b/>
          <w:sz w:val="32"/>
        </w:rPr>
      </w:pPr>
      <w:r>
        <w:rPr>
          <w:noProof/>
          <w:lang w:val="kk-KZ"/>
        </w:rPr>
        <w:t xml:space="preserve">          </w:t>
      </w:r>
      <w:r>
        <w:rPr>
          <w:noProof/>
        </w:rPr>
        <w:drawing>
          <wp:inline distT="0" distB="0" distL="0" distR="0" wp14:anchorId="709E9CED" wp14:editId="0FF71FAB">
            <wp:extent cx="2082612" cy="2054290"/>
            <wp:effectExtent l="114300" t="76200" r="337185" b="3460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205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</w:rPr>
        <w:t>20</w:t>
      </w:r>
      <w:r>
        <w:rPr>
          <w:rFonts w:ascii="Times New Roman" w:hAnsi="Times New Roman" w:cs="Times New Roman"/>
          <w:b/>
          <w:sz w:val="32"/>
          <w:lang w:val="kk-KZ"/>
        </w:rPr>
        <w:t>25</w:t>
      </w:r>
      <w:r>
        <w:rPr>
          <w:rFonts w:ascii="Times New Roman" w:hAnsi="Times New Roman" w:cs="Times New Roman"/>
          <w:b/>
          <w:sz w:val="32"/>
        </w:rPr>
        <w:t>/</w:t>
      </w:r>
      <w:r>
        <w:rPr>
          <w:rFonts w:ascii="Times New Roman" w:hAnsi="Times New Roman" w:cs="Times New Roman"/>
          <w:b/>
          <w:sz w:val="32"/>
          <w:lang w:val="kk-KZ"/>
        </w:rPr>
        <w:t>2026</w:t>
      </w:r>
      <w:r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DA74F7" w:rsidRPr="00DA74F7" w:rsidRDefault="00DA74F7" w:rsidP="00DA74F7">
      <w:pPr>
        <w:spacing w:after="240"/>
        <w:jc w:val="center"/>
        <w:rPr>
          <w:b/>
          <w:bCs/>
          <w:lang w:val="kk-KZ"/>
        </w:rPr>
      </w:pPr>
      <w:r>
        <w:rPr>
          <w:rFonts w:ascii="Times New Roman" w:hAnsi="Times New Roman" w:cs="Times New Roman"/>
          <w:sz w:val="36"/>
        </w:rPr>
        <w:pict>
          <v:shape id="_x0000_i1026" type="#_x0000_t75" style="width:462.75pt;height:8.5pt" o:hrpct="0" o:hralign="center" o:hr="t">
            <v:imagedata r:id="rId7" o:title=""/>
          </v:shape>
        </w:pict>
      </w:r>
      <w:r w:rsidRPr="00DD5BE9">
        <w:rPr>
          <w:b/>
          <w:bCs/>
          <w:lang w:val="kk-KZ"/>
        </w:rPr>
        <w:tab/>
      </w:r>
    </w:p>
    <w:p w:rsidR="00DA74F7" w:rsidRDefault="00DA74F7" w:rsidP="00B564E0">
      <w:pPr>
        <w:pStyle w:val="TableParagraph"/>
        <w:jc w:val="center"/>
        <w:rPr>
          <w:b/>
          <w:lang w:val="kk-KZ"/>
        </w:rPr>
      </w:pPr>
    </w:p>
    <w:p w:rsidR="00B564E0" w:rsidRPr="00D33D2A" w:rsidRDefault="00B564E0" w:rsidP="00B564E0">
      <w:pPr>
        <w:pStyle w:val="TableParagraph"/>
        <w:jc w:val="center"/>
        <w:rPr>
          <w:b/>
          <w:lang w:val="kk-KZ"/>
        </w:rPr>
      </w:pPr>
      <w:r w:rsidRPr="00D33D2A">
        <w:rPr>
          <w:b/>
          <w:lang w:val="kk-KZ"/>
        </w:rPr>
        <w:t>Краткосрочный план урока</w:t>
      </w:r>
    </w:p>
    <w:tbl>
      <w:tblPr>
        <w:tblStyle w:val="a3"/>
        <w:tblpPr w:leftFromText="180" w:rightFromText="180" w:vertAnchor="text" w:horzAnchor="margin" w:tblpX="40" w:tblpY="414"/>
        <w:tblW w:w="11434" w:type="dxa"/>
        <w:tblLayout w:type="fixed"/>
        <w:tblLook w:val="04A0" w:firstRow="1" w:lastRow="0" w:firstColumn="1" w:lastColumn="0" w:noHBand="0" w:noVBand="1"/>
      </w:tblPr>
      <w:tblGrid>
        <w:gridCol w:w="1695"/>
        <w:gridCol w:w="3561"/>
        <w:gridCol w:w="1917"/>
        <w:gridCol w:w="199"/>
        <w:gridCol w:w="1793"/>
        <w:gridCol w:w="199"/>
        <w:gridCol w:w="2070"/>
      </w:tblGrid>
      <w:tr w:rsidR="00B564E0" w:rsidRPr="00D33D2A" w:rsidTr="00B564E0">
        <w:trPr>
          <w:trHeight w:val="19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урок РЯиЛ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10 класс/8</w:t>
            </w:r>
          </w:p>
        </w:tc>
        <w:tc>
          <w:tcPr>
            <w:tcW w:w="5478" w:type="dxa"/>
            <w:gridSpan w:val="2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Научная фантастика в произведениях Беляева</w:t>
            </w:r>
          </w:p>
        </w:tc>
        <w:tc>
          <w:tcPr>
            <w:tcW w:w="1992" w:type="dxa"/>
            <w:gridSpan w:val="2"/>
          </w:tcPr>
          <w:p w:rsidR="004426C5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 xml:space="preserve">учитель: 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 xml:space="preserve">Б. Абдиров </w:t>
            </w:r>
          </w:p>
        </w:tc>
        <w:tc>
          <w:tcPr>
            <w:tcW w:w="2269" w:type="dxa"/>
            <w:gridSpan w:val="2"/>
          </w:tcPr>
          <w:p w:rsidR="00B564E0" w:rsidRDefault="001C74E0" w:rsidP="00E9274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дата: </w:t>
            </w:r>
          </w:p>
          <w:p w:rsidR="00E9274E" w:rsidRPr="00E9274E" w:rsidRDefault="00E9274E" w:rsidP="00E9274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564E0" w:rsidRPr="00D33D2A" w:rsidTr="00B564E0">
        <w:trPr>
          <w:trHeight w:val="28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</w:rPr>
              <w:t xml:space="preserve">Цели обучения </w:t>
            </w:r>
          </w:p>
          <w:p w:rsidR="00B564E0" w:rsidRPr="00D33D2A" w:rsidRDefault="00B564E0" w:rsidP="00B564E0">
            <w:pPr>
              <w:ind w:firstLine="28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39" w:type="dxa"/>
            <w:gridSpan w:val="6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eastAsiaTheme="minorHAnsi" w:hAnsi="Times New Roman" w:cs="Times New Roman"/>
                <w:lang w:val="kk-KZ" w:eastAsia="en-US"/>
              </w:rPr>
              <w:t>10.2.5 участвовать в полемике, синтезируя различные точки зрения и предлагая решение проблемы</w:t>
            </w:r>
            <w:r w:rsidRPr="00D33D2A">
              <w:rPr>
                <w:rFonts w:ascii="Times New Roman" w:hAnsi="Times New Roman" w:cs="Times New Roman"/>
              </w:rPr>
              <w:t xml:space="preserve"> 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</w:rPr>
              <w:t xml:space="preserve">10.4.3 представлять информацию в виде </w:t>
            </w:r>
            <w:proofErr w:type="spellStart"/>
            <w:r w:rsidRPr="00D33D2A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33D2A">
              <w:rPr>
                <w:rFonts w:ascii="Times New Roman" w:hAnsi="Times New Roman" w:cs="Times New Roman"/>
              </w:rPr>
              <w:t xml:space="preserve"> текста, используя информацию двух текстов;</w:t>
            </w:r>
            <w:r w:rsidRPr="00D33D2A">
              <w:rPr>
                <w:rFonts w:ascii="Times New Roman" w:hAnsi="Times New Roman" w:cs="Times New Roman"/>
              </w:rPr>
              <w:br/>
              <w:t>10.5.2 использовать предложения с обособленными второстепенными членами</w:t>
            </w:r>
          </w:p>
        </w:tc>
      </w:tr>
      <w:tr w:rsidR="00B564E0" w:rsidRPr="00D33D2A" w:rsidTr="00B564E0">
        <w:trPr>
          <w:trHeight w:val="29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</w:rPr>
              <w:t xml:space="preserve">Цели обучения 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39" w:type="dxa"/>
            <w:gridSpan w:val="6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Участвуют</w:t>
            </w:r>
            <w:r w:rsidRPr="00D33D2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в полемике, синтезируя различные точки зрения и предлагая решение проблемы</w:t>
            </w:r>
            <w:r w:rsidRPr="00D33D2A">
              <w:rPr>
                <w:rFonts w:ascii="Times New Roman" w:hAnsi="Times New Roman" w:cs="Times New Roman"/>
              </w:rPr>
              <w:t xml:space="preserve"> 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D33D2A">
              <w:rPr>
                <w:rFonts w:ascii="Times New Roman" w:hAnsi="Times New Roman" w:cs="Times New Roman"/>
              </w:rPr>
              <w:t>редставля</w:t>
            </w:r>
            <w:proofErr w:type="spellEnd"/>
            <w:r w:rsidRPr="00D33D2A">
              <w:rPr>
                <w:rFonts w:ascii="Times New Roman" w:hAnsi="Times New Roman" w:cs="Times New Roman"/>
                <w:lang w:val="kk-KZ"/>
              </w:rPr>
              <w:t>ют</w:t>
            </w:r>
            <w:r w:rsidRPr="00D33D2A">
              <w:rPr>
                <w:rFonts w:ascii="Times New Roman" w:hAnsi="Times New Roman" w:cs="Times New Roman"/>
              </w:rPr>
              <w:t xml:space="preserve"> информацию в виде </w:t>
            </w:r>
            <w:proofErr w:type="spellStart"/>
            <w:r w:rsidRPr="00D33D2A">
              <w:rPr>
                <w:rFonts w:ascii="Times New Roman" w:hAnsi="Times New Roman" w:cs="Times New Roman"/>
              </w:rPr>
              <w:t>несплошного</w:t>
            </w:r>
            <w:proofErr w:type="spellEnd"/>
            <w:r w:rsidRPr="00D33D2A">
              <w:rPr>
                <w:rFonts w:ascii="Times New Roman" w:hAnsi="Times New Roman" w:cs="Times New Roman"/>
              </w:rPr>
              <w:t xml:space="preserve"> текста, используя информацию двух текстов;</w:t>
            </w:r>
          </w:p>
          <w:p w:rsidR="00B564E0" w:rsidRPr="00D33D2A" w:rsidRDefault="00B564E0" w:rsidP="00B564E0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И</w:t>
            </w:r>
            <w:r w:rsidRPr="00D33D2A">
              <w:rPr>
                <w:rFonts w:ascii="Times New Roman" w:hAnsi="Times New Roman" w:cs="Times New Roman"/>
              </w:rPr>
              <w:t>польз</w:t>
            </w:r>
            <w:r w:rsidRPr="00D33D2A">
              <w:rPr>
                <w:rFonts w:ascii="Times New Roman" w:hAnsi="Times New Roman" w:cs="Times New Roman"/>
                <w:lang w:val="kk-KZ"/>
              </w:rPr>
              <w:t>уют</w:t>
            </w:r>
            <w:r w:rsidRPr="00D33D2A">
              <w:rPr>
                <w:rFonts w:ascii="Times New Roman" w:hAnsi="Times New Roman" w:cs="Times New Roman"/>
              </w:rPr>
              <w:t xml:space="preserve"> предложения с обособленными второстепенными членами</w:t>
            </w:r>
            <w:r w:rsidRPr="00D33D2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564E0" w:rsidRPr="00D33D2A" w:rsidTr="00B564E0">
        <w:trPr>
          <w:trHeight w:val="19"/>
        </w:trPr>
        <w:tc>
          <w:tcPr>
            <w:tcW w:w="1695" w:type="dxa"/>
          </w:tcPr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Привитие ценностей</w:t>
            </w:r>
          </w:p>
        </w:tc>
        <w:tc>
          <w:tcPr>
            <w:tcW w:w="9739" w:type="dxa"/>
            <w:gridSpan w:val="6"/>
          </w:tcPr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Привить нравственные качества личности: доброжелательности, гуманности, сплочению коллектива</w:t>
            </w:r>
          </w:p>
        </w:tc>
      </w:tr>
      <w:tr w:rsidR="00B564E0" w:rsidRPr="00D33D2A" w:rsidTr="00B564E0">
        <w:trPr>
          <w:trHeight w:val="10"/>
        </w:trPr>
        <w:tc>
          <w:tcPr>
            <w:tcW w:w="11434" w:type="dxa"/>
            <w:gridSpan w:val="7"/>
          </w:tcPr>
          <w:p w:rsidR="004426C5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B564E0" w:rsidRPr="00D33D2A" w:rsidTr="00B564E0">
        <w:trPr>
          <w:trHeight w:val="9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/>
              </w:rPr>
              <w:t>Этап урока/время</w:t>
            </w:r>
          </w:p>
        </w:tc>
        <w:tc>
          <w:tcPr>
            <w:tcW w:w="3561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2116" w:type="dxa"/>
            <w:gridSpan w:val="2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/>
              </w:rPr>
              <w:t>Действия учеников</w:t>
            </w:r>
          </w:p>
        </w:tc>
        <w:tc>
          <w:tcPr>
            <w:tcW w:w="1992" w:type="dxa"/>
            <w:gridSpan w:val="2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2070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564E0" w:rsidRPr="00D33D2A" w:rsidTr="00B564E0">
        <w:trPr>
          <w:trHeight w:val="59"/>
        </w:trPr>
        <w:tc>
          <w:tcPr>
            <w:tcW w:w="1695" w:type="dxa"/>
          </w:tcPr>
          <w:p w:rsidR="00B564E0" w:rsidRPr="00D33D2A" w:rsidRDefault="00B564E0" w:rsidP="00B564E0">
            <w:pPr>
              <w:pStyle w:val="1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D33D2A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1.Начало </w:t>
            </w:r>
            <w:proofErr w:type="spellStart"/>
            <w:r w:rsidRPr="00D33D2A">
              <w:rPr>
                <w:rFonts w:ascii="Times New Roman" w:hAnsi="Times New Roman"/>
                <w:b/>
                <w:i w:val="0"/>
                <w:sz w:val="22"/>
                <w:szCs w:val="22"/>
              </w:rPr>
              <w:t>урока</w:t>
            </w:r>
            <w:proofErr w:type="spellEnd"/>
          </w:p>
          <w:p w:rsidR="00B564E0" w:rsidRPr="00D33D2A" w:rsidRDefault="00B564E0" w:rsidP="00B564E0">
            <w:pPr>
              <w:pStyle w:val="1"/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</w:pPr>
            <w:r w:rsidRPr="00D33D2A"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 xml:space="preserve">3 </w:t>
            </w:r>
            <w:proofErr w:type="spellStart"/>
            <w:r w:rsidRPr="00D33D2A">
              <w:rPr>
                <w:rFonts w:ascii="Times New Roman" w:hAnsi="Times New Roman"/>
                <w:b/>
                <w:bCs/>
                <w:i w:val="0"/>
                <w:sz w:val="22"/>
                <w:szCs w:val="22"/>
              </w:rPr>
              <w:t>мин</w:t>
            </w:r>
            <w:proofErr w:type="spellEnd"/>
          </w:p>
        </w:tc>
        <w:tc>
          <w:tcPr>
            <w:tcW w:w="3561" w:type="dxa"/>
          </w:tcPr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D33D2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у</w:t>
            </w:r>
            <w:proofErr w:type="spellStart"/>
            <w:r w:rsidRPr="00D33D2A">
              <w:rPr>
                <w:rFonts w:ascii="Times New Roman" w:hAnsi="Times New Roman" w:cs="Times New Roman"/>
                <w:b/>
                <w:bCs/>
                <w:color w:val="000000"/>
              </w:rPr>
              <w:t>пражнение</w:t>
            </w:r>
            <w:proofErr w:type="spellEnd"/>
            <w:r w:rsidRPr="00D33D2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 </w:t>
            </w:r>
            <w:r w:rsidRPr="00D33D2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Оставим позитив</w:t>
            </w:r>
            <w:r w:rsidRPr="00D33D2A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</w:rPr>
              <w:t xml:space="preserve">- Здравствуйте! Чтобы наш урок прошёл в </w:t>
            </w: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позитивной</w:t>
            </w:r>
            <w:r w:rsidRPr="00D33D2A">
              <w:rPr>
                <w:rFonts w:ascii="Times New Roman" w:hAnsi="Times New Roman" w:cs="Times New Roman"/>
                <w:color w:val="000000"/>
              </w:rPr>
              <w:t xml:space="preserve"> атмосфере, </w:t>
            </w: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 xml:space="preserve">давайте запишем свои страхи и волнения в маленькую бумагу. </w:t>
            </w:r>
          </w:p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А теперь, давайте избавимся от них и продолжим наш урок в позитивной ноте</w:t>
            </w:r>
          </w:p>
        </w:tc>
        <w:tc>
          <w:tcPr>
            <w:tcW w:w="2116" w:type="dxa"/>
            <w:gridSpan w:val="2"/>
          </w:tcPr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D33D2A">
              <w:rPr>
                <w:rFonts w:ascii="Times New Roman" w:hAnsi="Times New Roman" w:cs="Times New Roman"/>
                <w:bCs/>
                <w:lang w:val="kk-KZ"/>
              </w:rPr>
              <w:t xml:space="preserve">Приветствуют друг –друга. </w:t>
            </w:r>
          </w:p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D33D2A">
              <w:rPr>
                <w:rFonts w:ascii="Times New Roman" w:hAnsi="Times New Roman" w:cs="Times New Roman"/>
                <w:bCs/>
                <w:lang w:val="kk-KZ"/>
              </w:rPr>
              <w:t>Записывают свои волнения и негативные мысли и бросают в корзину</w:t>
            </w:r>
          </w:p>
        </w:tc>
        <w:tc>
          <w:tcPr>
            <w:tcW w:w="1992" w:type="dxa"/>
            <w:gridSpan w:val="2"/>
            <w:vMerge w:val="restart"/>
          </w:tcPr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/>
              </w:rPr>
              <w:t>Ф/О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/>
              </w:rPr>
              <w:t xml:space="preserve">методы и приемы 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/>
              </w:rPr>
              <w:t>Взаимооценивания с помощью дескрипторов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/>
              </w:rPr>
              <w:t xml:space="preserve">Дескрипторы 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lang w:val="kk-KZ"/>
              </w:rPr>
              <w:t>Сформулирует вопросы; 1б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lang w:val="kk-KZ"/>
              </w:rPr>
              <w:t>Отвечает на вопросы;1б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/>
              </w:rPr>
              <w:t>Коментарий учителя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0" w:type="dxa"/>
            <w:vMerge w:val="restart"/>
          </w:tcPr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 w:eastAsia="en-GB"/>
              </w:rPr>
              <w:t>Интернет –ресурсы</w:t>
            </w:r>
          </w:p>
          <w:p w:rsidR="00B564E0" w:rsidRPr="00D33D2A" w:rsidRDefault="007C2925" w:rsidP="00B564E0">
            <w:pPr>
              <w:rPr>
                <w:rFonts w:ascii="Times New Roman" w:hAnsi="Times New Roman" w:cs="Times New Roman"/>
                <w:color w:val="002060"/>
                <w:lang w:val="kk-KZ" w:eastAsia="en-GB"/>
              </w:rPr>
            </w:pPr>
            <w:hyperlink r:id="rId10" w:history="1">
              <w:r w:rsidR="00B564E0" w:rsidRPr="00D33D2A">
                <w:rPr>
                  <w:rStyle w:val="a4"/>
                  <w:rFonts w:ascii="Times New Roman" w:hAnsi="Times New Roman" w:cs="Times New Roman"/>
                  <w:color w:val="002060"/>
                  <w:sz w:val="22"/>
                  <w:szCs w:val="22"/>
                  <w:lang w:val="kk-KZ" w:eastAsia="en-GB"/>
                </w:rPr>
                <w:t>http://easyen.ru/load/nachalnykh/fizminutki_na_urokakh/319</w:t>
              </w:r>
            </w:hyperlink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color w:val="002060"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 w:eastAsia="en-GB"/>
              </w:rPr>
              <w:t>Слайд 1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 w:eastAsia="en-GB"/>
              </w:rPr>
              <w:t>Тетради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 w:eastAsia="en-GB"/>
              </w:rPr>
              <w:t>Слайд 2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 w:eastAsia="en-GB"/>
              </w:rPr>
              <w:t>Рабочие листы</w:t>
            </w: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4426C5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auto"/>
                <w:lang w:val="kk-KZ"/>
              </w:rPr>
              <w:t>Слайд 3</w:t>
            </w: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4426C5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auto"/>
                <w:lang w:val="kk-KZ"/>
              </w:rPr>
              <w:t>Слайд 4</w:t>
            </w: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EA586A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D33D2A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Учебник тетради</w:t>
            </w: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B564E0" w:rsidRPr="00D33D2A" w:rsidRDefault="00B564E0" w:rsidP="00B564E0">
            <w:pPr>
              <w:pStyle w:val="2-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</w:p>
          <w:p w:rsidR="00B564E0" w:rsidRPr="00D33D2A" w:rsidRDefault="004426C5" w:rsidP="00B564E0">
            <w:pPr>
              <w:rPr>
                <w:rFonts w:ascii="Times New Roman" w:hAnsi="Times New Roman" w:cs="Times New Roman"/>
                <w:b/>
                <w:color w:val="00B0F0"/>
                <w:lang w:val="kk-KZ" w:eastAsia="en-GB"/>
              </w:rPr>
            </w:pPr>
            <w:r w:rsidRPr="00D33D2A">
              <w:rPr>
                <w:rFonts w:ascii="Times New Roman" w:hAnsi="Times New Roman" w:cs="Times New Roman"/>
                <w:b/>
                <w:lang w:val="kk-KZ" w:eastAsia="en-GB"/>
              </w:rPr>
              <w:t>Слайд 5</w:t>
            </w:r>
          </w:p>
        </w:tc>
      </w:tr>
      <w:tr w:rsidR="00B564E0" w:rsidRPr="00D33D2A" w:rsidTr="00B564E0">
        <w:trPr>
          <w:trHeight w:val="18"/>
        </w:trPr>
        <w:tc>
          <w:tcPr>
            <w:tcW w:w="1695" w:type="dxa"/>
          </w:tcPr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D33D2A">
              <w:rPr>
                <w:rFonts w:ascii="Times New Roman" w:hAnsi="Times New Roman" w:cs="Times New Roman"/>
                <w:b/>
              </w:rPr>
              <w:t xml:space="preserve">.  Проверка </w:t>
            </w:r>
            <w:r w:rsidRPr="00D33D2A">
              <w:rPr>
                <w:rFonts w:ascii="Times New Roman" w:hAnsi="Times New Roman" w:cs="Times New Roman"/>
                <w:b/>
                <w:lang w:val="kk-KZ"/>
              </w:rPr>
              <w:t>д/з</w:t>
            </w:r>
          </w:p>
          <w:p w:rsidR="00B564E0" w:rsidRPr="00D33D2A" w:rsidRDefault="00B564E0" w:rsidP="00B564E0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D33D2A">
              <w:rPr>
                <w:rFonts w:ascii="Times New Roman" w:hAnsi="Times New Roman" w:cs="Times New Roman"/>
                <w:b/>
                <w:bCs/>
              </w:rPr>
              <w:t xml:space="preserve"> мин.</w:t>
            </w:r>
          </w:p>
        </w:tc>
        <w:tc>
          <w:tcPr>
            <w:tcW w:w="3561" w:type="dxa"/>
          </w:tcPr>
          <w:p w:rsidR="00B564E0" w:rsidRPr="00D33D2A" w:rsidRDefault="00B564E0" w:rsidP="00B564E0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D33D2A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Сформулировать вопросы по роману «Голова профессора </w:t>
            </w:r>
            <w:proofErr w:type="spellStart"/>
            <w:r w:rsidRPr="00D33D2A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Доуэля</w:t>
            </w:r>
            <w:proofErr w:type="spellEnd"/>
            <w:r w:rsidRPr="00D33D2A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»</w:t>
            </w:r>
            <w:r w:rsidRPr="00D33D2A">
              <w:rPr>
                <w:rFonts w:ascii="Times New Roman" w:hAnsi="Times New Roman"/>
                <w:i w:val="0"/>
                <w:sz w:val="22"/>
                <w:szCs w:val="22"/>
                <w:lang w:val="kk-KZ"/>
              </w:rPr>
              <w:t xml:space="preserve"> </w:t>
            </w:r>
            <w:r w:rsidR="00E43DFB" w:rsidRPr="00D33D2A">
              <w:rPr>
                <w:rFonts w:ascii="Times New Roman" w:hAnsi="Times New Roman"/>
                <w:i w:val="0"/>
                <w:sz w:val="22"/>
                <w:szCs w:val="22"/>
                <w:lang w:val="kk-KZ"/>
              </w:rPr>
              <w:t>и отвечать на них</w:t>
            </w:r>
          </w:p>
        </w:tc>
        <w:tc>
          <w:tcPr>
            <w:tcW w:w="2116" w:type="dxa"/>
            <w:gridSpan w:val="2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Задавать вопросы друг-другу и отвечать на них.</w:t>
            </w:r>
          </w:p>
        </w:tc>
        <w:tc>
          <w:tcPr>
            <w:tcW w:w="1992" w:type="dxa"/>
            <w:gridSpan w:val="2"/>
            <w:vMerge/>
          </w:tcPr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70" w:type="dxa"/>
            <w:vMerge/>
          </w:tcPr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</w:tr>
      <w:tr w:rsidR="00B564E0" w:rsidRPr="00D33D2A" w:rsidTr="00B564E0">
        <w:trPr>
          <w:trHeight w:val="29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D33D2A">
              <w:rPr>
                <w:rFonts w:ascii="Times New Roman" w:hAnsi="Times New Roman" w:cs="Times New Roman"/>
                <w:b/>
              </w:rPr>
              <w:t>Актуализация знаний</w:t>
            </w:r>
            <w:r w:rsidRPr="00D33D2A">
              <w:rPr>
                <w:rFonts w:ascii="Times New Roman" w:hAnsi="Times New Roman" w:cs="Times New Roman"/>
              </w:rPr>
              <w:t xml:space="preserve">. </w:t>
            </w:r>
            <w:r w:rsidRPr="00D33D2A">
              <w:rPr>
                <w:rFonts w:ascii="Times New Roman" w:hAnsi="Times New Roman" w:cs="Times New Roman"/>
                <w:lang w:val="kk-KZ"/>
              </w:rPr>
              <w:t xml:space="preserve"> 5</w:t>
            </w:r>
            <w:r w:rsidRPr="00D33D2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3561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Объяснение учителем цели и задачи урока</w:t>
            </w:r>
          </w:p>
          <w:p w:rsidR="00B564E0" w:rsidRPr="00D33D2A" w:rsidRDefault="00B564E0" w:rsidP="00B564E0">
            <w:pPr>
              <w:pStyle w:val="1"/>
              <w:rPr>
                <w:rFonts w:ascii="Times New Roman" w:hAnsi="Times New Roman"/>
                <w:i w:val="0"/>
                <w:sz w:val="22"/>
                <w:szCs w:val="22"/>
                <w:lang w:val="kk-KZ"/>
              </w:rPr>
            </w:pPr>
          </w:p>
        </w:tc>
        <w:tc>
          <w:tcPr>
            <w:tcW w:w="2116" w:type="dxa"/>
            <w:gridSpan w:val="2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прогнозируют тему урока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2" w:type="dxa"/>
            <w:gridSpan w:val="2"/>
            <w:vMerge/>
          </w:tcPr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70" w:type="dxa"/>
            <w:vMerge/>
          </w:tcPr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</w:tr>
      <w:tr w:rsidR="00B564E0" w:rsidRPr="00D33D2A" w:rsidTr="00B564E0">
        <w:trPr>
          <w:trHeight w:val="263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D33D2A">
              <w:rPr>
                <w:rFonts w:ascii="Times New Roman" w:hAnsi="Times New Roman" w:cs="Times New Roman"/>
                <w:b/>
                <w:lang w:val="kk-KZ" w:eastAsia="en-GB"/>
              </w:rPr>
              <w:t>4</w:t>
            </w:r>
            <w:r w:rsidRPr="00D33D2A">
              <w:rPr>
                <w:rFonts w:ascii="Times New Roman" w:hAnsi="Times New Roman" w:cs="Times New Roman"/>
                <w:b/>
                <w:lang w:eastAsia="en-GB"/>
              </w:rPr>
              <w:t>. Усвоение новых знаний и способов действий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  <w:r w:rsidRPr="00D33D2A">
              <w:rPr>
                <w:rFonts w:ascii="Times New Roman" w:hAnsi="Times New Roman" w:cs="Times New Roman"/>
                <w:bCs/>
                <w:lang w:val="kk-KZ" w:eastAsia="en-GB"/>
              </w:rPr>
              <w:t>20</w:t>
            </w:r>
            <w:r w:rsidRPr="00D33D2A">
              <w:rPr>
                <w:rFonts w:ascii="Times New Roman" w:hAnsi="Times New Roman" w:cs="Times New Roman"/>
                <w:bCs/>
                <w:lang w:eastAsia="en-GB"/>
              </w:rPr>
              <w:t xml:space="preserve"> мин.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Cs/>
                <w:lang w:val="kk-KZ" w:eastAsia="en-GB"/>
              </w:rPr>
            </w:pPr>
          </w:p>
          <w:p w:rsidR="00B564E0" w:rsidRPr="00D33D2A" w:rsidRDefault="00B564E0" w:rsidP="00B564E0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D33D2A">
              <w:rPr>
                <w:rFonts w:ascii="Times New Roman" w:hAnsi="Times New Roman" w:cs="Times New Roman"/>
                <w:b/>
              </w:rPr>
              <w:t xml:space="preserve">. Закрепление изученного </w:t>
            </w:r>
            <w:r w:rsidRPr="00D33D2A">
              <w:rPr>
                <w:rFonts w:ascii="Times New Roman" w:hAnsi="Times New Roman" w:cs="Times New Roman"/>
                <w:b/>
              </w:rPr>
              <w:lastRenderedPageBreak/>
              <w:t>материала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Cs/>
              </w:rPr>
              <w:t>7 мин.</w:t>
            </w:r>
          </w:p>
        </w:tc>
        <w:tc>
          <w:tcPr>
            <w:tcW w:w="3561" w:type="dxa"/>
          </w:tcPr>
          <w:p w:rsidR="00B564E0" w:rsidRPr="00D33D2A" w:rsidRDefault="00B564E0" w:rsidP="00B564E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Теоретический материал. </w:t>
            </w:r>
          </w:p>
          <w:p w:rsidR="004426C5" w:rsidRPr="00D33D2A" w:rsidRDefault="00B564E0" w:rsidP="00B564E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Просмотр слайда </w:t>
            </w:r>
          </w:p>
          <w:p w:rsidR="00B564E0" w:rsidRPr="00D33D2A" w:rsidRDefault="00B564E0" w:rsidP="00B564E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>«Научная фантастика»</w:t>
            </w:r>
          </w:p>
          <w:p w:rsidR="004426C5" w:rsidRPr="00D33D2A" w:rsidRDefault="004426C5" w:rsidP="00B564E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43DFB" w:rsidRPr="00D33D2A" w:rsidRDefault="00E43DFB" w:rsidP="00B564E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32DC08DC" wp14:editId="3E4C9B7E">
                  <wp:extent cx="2755900" cy="1731645"/>
                  <wp:effectExtent l="0" t="0" r="635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564E0" w:rsidRPr="00D33D2A" w:rsidRDefault="00B564E0" w:rsidP="00B564E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>Ч</w:t>
            </w:r>
            <w:r w:rsidR="00E43DFB"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>те</w:t>
            </w:r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ние материала о научной фантастике </w:t>
            </w:r>
          </w:p>
          <w:p w:rsidR="00B564E0" w:rsidRPr="00D33D2A" w:rsidRDefault="00B564E0" w:rsidP="00B564E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>Г.Р.</w:t>
            </w:r>
            <w:proofErr w:type="spellStart"/>
            <w:r w:rsidRPr="00D33D2A">
              <w:rPr>
                <w:rFonts w:ascii="Times New Roman" w:eastAsia="Times New Roman" w:hAnsi="Times New Roman" w:cs="Times New Roman"/>
                <w:b/>
              </w:rPr>
              <w:t>Задани</w:t>
            </w:r>
            <w:proofErr w:type="spellEnd"/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е </w:t>
            </w:r>
            <w:r w:rsidRPr="00D33D2A">
              <w:rPr>
                <w:rFonts w:ascii="Times New Roman" w:eastAsia="Times New Roman" w:hAnsi="Times New Roman" w:cs="Times New Roman"/>
                <w:b/>
              </w:rPr>
              <w:t>1</w:t>
            </w:r>
            <w:r w:rsidR="00E43DFB"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>гр</w:t>
            </w:r>
            <w:r w:rsidRPr="00D33D2A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33D2A">
              <w:rPr>
                <w:rFonts w:ascii="Times New Roman" w:eastAsia="Times New Roman" w:hAnsi="Times New Roman" w:cs="Times New Roman"/>
                <w:b/>
                <w:lang w:val="kk-KZ"/>
              </w:rPr>
              <w:t>Заполните концептуальную таблицу.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3284" w:type="dxa"/>
              <w:tblLayout w:type="fixed"/>
              <w:tblLook w:val="04A0" w:firstRow="1" w:lastRow="0" w:firstColumn="1" w:lastColumn="0" w:noHBand="0" w:noVBand="1"/>
            </w:tblPr>
            <w:tblGrid>
              <w:gridCol w:w="635"/>
              <w:gridCol w:w="1675"/>
              <w:gridCol w:w="974"/>
            </w:tblGrid>
            <w:tr w:rsidR="00B564E0" w:rsidRPr="00D33D2A" w:rsidTr="00B564E0">
              <w:trPr>
                <w:trHeight w:val="9"/>
              </w:trPr>
              <w:tc>
                <w:tcPr>
                  <w:tcW w:w="63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  <w:r w:rsidRPr="00D33D2A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 xml:space="preserve">Произведения  </w:t>
                  </w:r>
                </w:p>
              </w:tc>
              <w:tc>
                <w:tcPr>
                  <w:tcW w:w="167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  <w:r w:rsidRPr="00D33D2A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 xml:space="preserve">Идеи </w:t>
                  </w:r>
                </w:p>
              </w:tc>
              <w:tc>
                <w:tcPr>
                  <w:tcW w:w="974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  <w:r w:rsidRPr="00D33D2A">
                    <w:rPr>
                      <w:rFonts w:ascii="Times New Roman" w:hAnsi="Times New Roman" w:cs="Times New Roman"/>
                      <w:u w:val="single"/>
                      <w:lang w:val="kk-KZ"/>
                    </w:rPr>
                    <w:t xml:space="preserve">Реальность </w:t>
                  </w:r>
                </w:p>
              </w:tc>
            </w:tr>
            <w:tr w:rsidR="00B564E0" w:rsidRPr="00D33D2A" w:rsidTr="00B564E0">
              <w:trPr>
                <w:trHeight w:val="28"/>
              </w:trPr>
              <w:tc>
                <w:tcPr>
                  <w:tcW w:w="63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167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974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</w:tr>
            <w:tr w:rsidR="00B564E0" w:rsidRPr="00D33D2A" w:rsidTr="00B564E0">
              <w:trPr>
                <w:trHeight w:val="28"/>
              </w:trPr>
              <w:tc>
                <w:tcPr>
                  <w:tcW w:w="63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167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974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</w:tr>
            <w:tr w:rsidR="00B564E0" w:rsidRPr="00D33D2A" w:rsidTr="00B564E0">
              <w:trPr>
                <w:trHeight w:val="28"/>
              </w:trPr>
              <w:tc>
                <w:tcPr>
                  <w:tcW w:w="63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1675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  <w:tc>
                <w:tcPr>
                  <w:tcW w:w="974" w:type="dxa"/>
                </w:tcPr>
                <w:p w:rsidR="00B564E0" w:rsidRPr="00D33D2A" w:rsidRDefault="00B564E0" w:rsidP="00E9274E">
                  <w:pPr>
                    <w:framePr w:hSpace="180" w:wrap="around" w:vAnchor="text" w:hAnchor="margin" w:x="40" w:y="414"/>
                    <w:rPr>
                      <w:rFonts w:ascii="Times New Roman" w:hAnsi="Times New Roman" w:cs="Times New Roman"/>
                      <w:u w:val="single"/>
                      <w:lang w:val="kk-KZ"/>
                    </w:rPr>
                  </w:pPr>
                </w:p>
              </w:tc>
            </w:tr>
          </w:tbl>
          <w:p w:rsidR="004426C5" w:rsidRPr="00D33D2A" w:rsidRDefault="004426C5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43DFB" w:rsidRPr="00D33D2A" w:rsidRDefault="00B564E0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Задание 2</w:t>
            </w:r>
            <w:r w:rsidR="00E43DFB" w:rsidRPr="00D33D2A">
              <w:rPr>
                <w:rFonts w:ascii="Times New Roman" w:hAnsi="Times New Roman" w:cs="Times New Roman"/>
                <w:b/>
                <w:lang w:val="kk-KZ"/>
              </w:rPr>
              <w:t>гр</w:t>
            </w:r>
            <w:r w:rsidRPr="00D33D2A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D33D2A">
              <w:rPr>
                <w:rFonts w:ascii="Times New Roman" w:hAnsi="Times New Roman" w:cs="Times New Roman"/>
                <w:lang w:val="kk-KZ"/>
              </w:rPr>
              <w:t>Составляет постер на основе просмотренного материала.</w:t>
            </w:r>
          </w:p>
          <w:p w:rsidR="004426C5" w:rsidRPr="00D33D2A" w:rsidRDefault="004426C5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564E0" w:rsidRPr="00D33D2A" w:rsidRDefault="00E43DFB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 xml:space="preserve">Задание 3гр. </w:t>
            </w:r>
            <w:r w:rsidRPr="00D33D2A">
              <w:rPr>
                <w:rFonts w:ascii="Times New Roman" w:hAnsi="Times New Roman" w:cs="Times New Roman"/>
                <w:lang w:val="kk-KZ"/>
              </w:rPr>
              <w:t>Создают рекламную афишу к фильму.</w:t>
            </w:r>
            <w:r w:rsidR="00B564E0" w:rsidRPr="00D33D2A">
              <w:rPr>
                <w:rFonts w:ascii="Times New Roman" w:hAnsi="Times New Roman" w:cs="Times New Roman"/>
                <w:b/>
              </w:rPr>
              <w:t xml:space="preserve"> </w:t>
            </w:r>
            <w:r w:rsidR="00B564E0" w:rsidRPr="00D33D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4426C5" w:rsidRPr="00D33D2A" w:rsidRDefault="004426C5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564E0" w:rsidRPr="00D33D2A" w:rsidRDefault="00B564E0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 xml:space="preserve">К.Задание 2. </w:t>
            </w:r>
            <w:r w:rsidRPr="00D33D2A">
              <w:rPr>
                <w:rFonts w:ascii="Times New Roman" w:hAnsi="Times New Roman" w:cs="Times New Roman"/>
                <w:lang w:val="kk-KZ"/>
              </w:rPr>
              <w:t>Высказывать свое мнение участвуя в коллективном диалоге.</w:t>
            </w:r>
          </w:p>
          <w:p w:rsidR="00225BB4" w:rsidRPr="00D33D2A" w:rsidRDefault="00225BB4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Тема:  Насколько этично проводить эксперименты над людьми.</w:t>
            </w:r>
          </w:p>
          <w:p w:rsidR="00B564E0" w:rsidRPr="00D33D2A" w:rsidRDefault="00B564E0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Метод «Аллея мнении»</w:t>
            </w:r>
          </w:p>
          <w:p w:rsidR="004426C5" w:rsidRPr="00D33D2A" w:rsidRDefault="004426C5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564E0" w:rsidRPr="00D33D2A" w:rsidRDefault="00B564E0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Грамматический материал.</w:t>
            </w:r>
          </w:p>
          <w:p w:rsidR="00B564E0" w:rsidRPr="00D33D2A" w:rsidRDefault="00B564E0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bCs/>
              </w:rPr>
              <w:t>Обособление</w:t>
            </w:r>
            <w:r w:rsidRPr="00D33D2A">
              <w:rPr>
                <w:rFonts w:ascii="Times New Roman" w:hAnsi="Times New Roman" w:cs="Times New Roman"/>
              </w:rPr>
              <w:t> —  это выделение членов предложения знаками препинания с обеих сторон. Обособлять члены предложения нужно, чтобы подчеркнуть их значимость или сделать их самостоятельными по смыслу. Знаки препинания, с помощью которых обособляют члены предложения, — запятая, тире, скобки.</w:t>
            </w:r>
          </w:p>
          <w:p w:rsidR="00B564E0" w:rsidRPr="00D33D2A" w:rsidRDefault="00E43DFB" w:rsidP="00B564E0">
            <w:pPr>
              <w:spacing w:after="51" w:line="23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33D2A">
              <w:rPr>
                <w:rFonts w:ascii="Times New Roman" w:hAnsi="Times New Roman" w:cs="Times New Roman"/>
                <w:b/>
                <w:lang w:val="kk-KZ"/>
              </w:rPr>
              <w:t>И.</w:t>
            </w:r>
            <w:r w:rsidR="00B564E0" w:rsidRPr="00D33D2A">
              <w:rPr>
                <w:rFonts w:ascii="Times New Roman" w:hAnsi="Times New Roman" w:cs="Times New Roman"/>
                <w:b/>
                <w:lang w:val="kk-KZ"/>
              </w:rPr>
              <w:t>Задание 3. Привести примеры предложений к обособленным членам предложения. Записывать на тетради.</w:t>
            </w:r>
          </w:p>
        </w:tc>
        <w:tc>
          <w:tcPr>
            <w:tcW w:w="2116" w:type="dxa"/>
            <w:gridSpan w:val="2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lastRenderedPageBreak/>
              <w:t xml:space="preserve">Внимательно  читают задания 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Прорабатывают его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Выполняют задания в группе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Опреледяют положительные и негативные стороны прогреса, составляя таблицу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Учащиеся обмениваются своими мнениями в коллективе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4426C5" w:rsidRPr="00D33D2A" w:rsidRDefault="004426C5" w:rsidP="00B564E0">
            <w:pPr>
              <w:rPr>
                <w:rFonts w:ascii="Times New Roman" w:hAnsi="Times New Roman" w:cs="Times New Roman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Слушает теоретический материал, приводит примеры к обособленным членам предложения. Записывает на тетради</w:t>
            </w:r>
          </w:p>
        </w:tc>
        <w:tc>
          <w:tcPr>
            <w:tcW w:w="1992" w:type="dxa"/>
            <w:gridSpan w:val="2"/>
          </w:tcPr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33D2A">
              <w:rPr>
                <w:rFonts w:ascii="Times New Roman" w:eastAsia="Calibri" w:hAnsi="Times New Roman" w:cs="Times New Roman"/>
                <w:b/>
                <w:lang w:val="kk-KZ"/>
              </w:rPr>
              <w:t>Самооценивания с помощью дескрипторов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B564E0" w:rsidRPr="00D33D2A" w:rsidRDefault="00E43DFB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Приводят аргументы</w:t>
            </w:r>
            <w:r w:rsidR="00B564E0" w:rsidRPr="00D33D2A">
              <w:rPr>
                <w:rFonts w:ascii="Times New Roman" w:hAnsi="Times New Roman" w:cs="Times New Roman"/>
                <w:color w:val="000000"/>
                <w:lang w:val="kk-KZ"/>
              </w:rPr>
              <w:t xml:space="preserve"> 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E43DFB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 xml:space="preserve">Выдвигает </w:t>
            </w:r>
            <w:r w:rsidR="00B564E0" w:rsidRPr="00D33D2A">
              <w:rPr>
                <w:rFonts w:ascii="Times New Roman" w:hAnsi="Times New Roman" w:cs="Times New Roman"/>
                <w:color w:val="000000"/>
                <w:lang w:val="kk-KZ"/>
              </w:rPr>
              <w:t>идеи 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E43DFB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Высказывают свои мнения</w:t>
            </w:r>
            <w:r w:rsidR="00B564E0" w:rsidRPr="00D33D2A">
              <w:rPr>
                <w:rFonts w:ascii="Times New Roman" w:hAnsi="Times New Roman" w:cs="Times New Roman"/>
                <w:color w:val="000000"/>
                <w:lang w:val="kk-KZ"/>
              </w:rPr>
              <w:t xml:space="preserve"> 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 xml:space="preserve">Выдвигает  идеи </w:t>
            </w: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</w:rPr>
              <w:t xml:space="preserve">соблюдает речевые нормы. </w:t>
            </w: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A7C1C" w:rsidRPr="00D33D2A" w:rsidRDefault="00AA7C1C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A7C1C" w:rsidRPr="00D33D2A" w:rsidRDefault="00AA7C1C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приводят пример к обособленным дополнениям; 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приводят пример к обособленным определениям; 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33D2A">
              <w:rPr>
                <w:rFonts w:ascii="Times New Roman" w:hAnsi="Times New Roman" w:cs="Times New Roman"/>
                <w:color w:val="000000"/>
                <w:lang w:val="kk-KZ"/>
              </w:rPr>
              <w:t>приводят пример к обособленным обстоятельствам; 1б</w:t>
            </w:r>
          </w:p>
          <w:p w:rsidR="00B564E0" w:rsidRPr="00D33D2A" w:rsidRDefault="00B564E0" w:rsidP="00B564E0">
            <w:pPr>
              <w:spacing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070" w:type="dxa"/>
            <w:vMerge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B564E0" w:rsidRPr="00D33D2A" w:rsidTr="004426C5">
        <w:trPr>
          <w:trHeight w:val="1683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D33D2A">
              <w:rPr>
                <w:rFonts w:ascii="Times New Roman" w:hAnsi="Times New Roman" w:cs="Times New Roman"/>
                <w:b/>
                <w:lang w:val="kk-KZ" w:eastAsia="en-GB"/>
              </w:rPr>
              <w:lastRenderedPageBreak/>
              <w:t>5</w:t>
            </w:r>
            <w:r w:rsidRPr="00D33D2A">
              <w:rPr>
                <w:rFonts w:ascii="Times New Roman" w:hAnsi="Times New Roman" w:cs="Times New Roman"/>
                <w:b/>
                <w:lang w:eastAsia="en-GB"/>
              </w:rPr>
              <w:t>. Рефлексия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Cs/>
                <w:lang w:eastAsia="en-GB"/>
              </w:rPr>
              <w:t>3 мин.</w:t>
            </w:r>
          </w:p>
        </w:tc>
        <w:tc>
          <w:tcPr>
            <w:tcW w:w="3561" w:type="dxa"/>
          </w:tcPr>
          <w:p w:rsidR="00B564E0" w:rsidRPr="00D33D2A" w:rsidRDefault="00B564E0" w:rsidP="00B564E0">
            <w:pPr>
              <w:pStyle w:val="c5"/>
              <w:rPr>
                <w:sz w:val="22"/>
                <w:szCs w:val="22"/>
              </w:rPr>
            </w:pPr>
            <w:r w:rsidRPr="00D33D2A">
              <w:rPr>
                <w:rStyle w:val="c2"/>
                <w:sz w:val="22"/>
                <w:szCs w:val="22"/>
                <w:lang w:val="kk-KZ"/>
              </w:rPr>
              <w:t>«</w:t>
            </w:r>
            <w:r w:rsidRPr="00D33D2A">
              <w:rPr>
                <w:rStyle w:val="c2"/>
                <w:sz w:val="22"/>
                <w:szCs w:val="22"/>
              </w:rPr>
              <w:t>Комплимент».</w:t>
            </w:r>
          </w:p>
          <w:p w:rsidR="00B564E0" w:rsidRPr="00D33D2A" w:rsidRDefault="00B564E0" w:rsidP="00B564E0">
            <w:pPr>
              <w:pStyle w:val="c5"/>
              <w:rPr>
                <w:sz w:val="22"/>
                <w:szCs w:val="22"/>
              </w:rPr>
            </w:pPr>
            <w:r w:rsidRPr="00D33D2A">
              <w:rPr>
                <w:rStyle w:val="c0"/>
                <w:rFonts w:eastAsiaTheme="minorHAnsi"/>
                <w:sz w:val="22"/>
                <w:szCs w:val="22"/>
              </w:rPr>
              <w:t> </w:t>
            </w:r>
          </w:p>
        </w:tc>
        <w:tc>
          <w:tcPr>
            <w:tcW w:w="6178" w:type="dxa"/>
            <w:gridSpan w:val="5"/>
          </w:tcPr>
          <w:p w:rsidR="00B564E0" w:rsidRPr="00D33D2A" w:rsidRDefault="00B564E0" w:rsidP="00B564E0">
            <w:pPr>
              <w:pStyle w:val="c5"/>
              <w:rPr>
                <w:sz w:val="22"/>
                <w:szCs w:val="22"/>
              </w:rPr>
            </w:pPr>
            <w:r w:rsidRPr="00D33D2A">
              <w:rPr>
                <w:rStyle w:val="c0"/>
                <w:rFonts w:eastAsiaTheme="minorHAnsi"/>
                <w:sz w:val="22"/>
                <w:szCs w:val="22"/>
              </w:rPr>
              <w:t>Комплимент-похвала, комплимент деловым качествам, комплимент в чувствах, в котором учащиеся оценивают вклад друг друга в урок и благодарят друг друга и учителя за проведенный урок. Такой вариант окончания урока дает возможность удовлетворения потребности в признании личностной значимости каждого.</w:t>
            </w:r>
          </w:p>
          <w:p w:rsidR="00B564E0" w:rsidRPr="00D33D2A" w:rsidRDefault="00B564E0" w:rsidP="00B564E0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B564E0" w:rsidRPr="00D33D2A" w:rsidTr="00B564E0">
        <w:trPr>
          <w:trHeight w:val="19"/>
        </w:trPr>
        <w:tc>
          <w:tcPr>
            <w:tcW w:w="1695" w:type="dxa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b/>
              </w:rPr>
            </w:pPr>
            <w:r w:rsidRPr="00D33D2A">
              <w:rPr>
                <w:rFonts w:ascii="Times New Roman" w:hAnsi="Times New Roman" w:cs="Times New Roman"/>
                <w:b/>
                <w:lang w:val="kk-KZ" w:eastAsia="en-GB"/>
              </w:rPr>
              <w:t>6</w:t>
            </w:r>
            <w:r w:rsidRPr="00D33D2A">
              <w:rPr>
                <w:rFonts w:ascii="Times New Roman" w:hAnsi="Times New Roman" w:cs="Times New Roman"/>
                <w:b/>
                <w:lang w:eastAsia="en-GB"/>
              </w:rPr>
              <w:t>. Домашнее задание</w:t>
            </w:r>
            <w:r w:rsidRPr="00D33D2A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r w:rsidRPr="00D33D2A">
              <w:rPr>
                <w:rFonts w:ascii="Times New Roman" w:hAnsi="Times New Roman" w:cs="Times New Roman"/>
                <w:bCs/>
                <w:lang w:val="kk-KZ" w:eastAsia="en-GB"/>
              </w:rPr>
              <w:t>3</w:t>
            </w:r>
            <w:r w:rsidRPr="00D33D2A">
              <w:rPr>
                <w:rFonts w:ascii="Times New Roman" w:hAnsi="Times New Roman" w:cs="Times New Roman"/>
                <w:bCs/>
                <w:lang w:eastAsia="en-GB"/>
              </w:rPr>
              <w:t xml:space="preserve"> мин.</w:t>
            </w:r>
          </w:p>
        </w:tc>
        <w:tc>
          <w:tcPr>
            <w:tcW w:w="3561" w:type="dxa"/>
          </w:tcPr>
          <w:p w:rsidR="00B564E0" w:rsidRPr="00D33D2A" w:rsidRDefault="00B564E0" w:rsidP="00B564E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 xml:space="preserve">разработайте буктейлер у уроку </w:t>
            </w:r>
          </w:p>
          <w:p w:rsidR="00B564E0" w:rsidRPr="00D33D2A" w:rsidRDefault="00B564E0" w:rsidP="00B564E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33D2A">
              <w:rPr>
                <w:rFonts w:ascii="Times New Roman" w:hAnsi="Times New Roman" w:cs="Times New Roman"/>
                <w:lang w:val="kk-KZ"/>
              </w:rPr>
              <w:t>« Голова профессора Доуля»</w:t>
            </w:r>
          </w:p>
        </w:tc>
        <w:tc>
          <w:tcPr>
            <w:tcW w:w="6178" w:type="dxa"/>
            <w:gridSpan w:val="5"/>
          </w:tcPr>
          <w:p w:rsidR="00B564E0" w:rsidRPr="00D33D2A" w:rsidRDefault="00B564E0" w:rsidP="00B564E0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D33D2A">
              <w:rPr>
                <w:rFonts w:ascii="Times New Roman" w:hAnsi="Times New Roman" w:cs="Times New Roman"/>
                <w:noProof/>
                <w:lang w:val="kk-KZ"/>
              </w:rPr>
              <w:t>учитель проводит инструктаж домашнего задания</w:t>
            </w:r>
          </w:p>
        </w:tc>
      </w:tr>
    </w:tbl>
    <w:p w:rsidR="006D5C72" w:rsidRDefault="006D5C72" w:rsidP="00E43DFB">
      <w:pPr>
        <w:rPr>
          <w:lang w:val="kk-KZ"/>
        </w:rPr>
      </w:pPr>
    </w:p>
    <w:p w:rsidR="00DA74F7" w:rsidRDefault="00DA74F7" w:rsidP="00E43DFB">
      <w:pPr>
        <w:rPr>
          <w:lang w:val="kk-KZ"/>
        </w:rPr>
      </w:pPr>
    </w:p>
    <w:p w:rsidR="00DA74F7" w:rsidRDefault="00DA74F7" w:rsidP="00E43DFB">
      <w:pPr>
        <w:rPr>
          <w:lang w:val="kk-KZ"/>
        </w:rPr>
      </w:pPr>
    </w:p>
    <w:p w:rsidR="00DA74F7" w:rsidRDefault="00DA74F7" w:rsidP="00E43DFB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534150" cy="49006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9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F7" w:rsidRDefault="00DA74F7" w:rsidP="00E43DFB">
      <w:pPr>
        <w:rPr>
          <w:lang w:val="kk-KZ"/>
        </w:rPr>
      </w:pPr>
      <w:r>
        <w:rPr>
          <w:noProof/>
        </w:rPr>
        <w:drawing>
          <wp:inline distT="0" distB="0" distL="0" distR="0">
            <wp:extent cx="6007100" cy="4505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F7" w:rsidRDefault="00DA74F7" w:rsidP="00DA74F7">
      <w:pPr>
        <w:tabs>
          <w:tab w:val="left" w:pos="10380"/>
        </w:tabs>
        <w:rPr>
          <w:lang w:val="kk-KZ"/>
        </w:rPr>
      </w:pPr>
      <w:r>
        <w:rPr>
          <w:lang w:val="kk-KZ"/>
        </w:rPr>
        <w:tab/>
      </w:r>
    </w:p>
    <w:p w:rsidR="00DA74F7" w:rsidRDefault="00DA74F7" w:rsidP="00DA74F7">
      <w:pPr>
        <w:tabs>
          <w:tab w:val="left" w:pos="10380"/>
        </w:tabs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105525" cy="4200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20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F7" w:rsidRDefault="00DA74F7" w:rsidP="00DA74F7">
      <w:pPr>
        <w:tabs>
          <w:tab w:val="left" w:pos="10380"/>
        </w:tabs>
        <w:rPr>
          <w:lang w:val="kk-KZ"/>
        </w:rPr>
      </w:pPr>
      <w:bookmarkStart w:id="0" w:name="_GoBack"/>
      <w:r>
        <w:rPr>
          <w:noProof/>
        </w:rPr>
        <w:drawing>
          <wp:inline distT="0" distB="0" distL="0" distR="0">
            <wp:extent cx="7264400" cy="5448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74F7" w:rsidRDefault="00DA74F7" w:rsidP="00DA74F7">
      <w:pPr>
        <w:tabs>
          <w:tab w:val="left" w:pos="10380"/>
        </w:tabs>
        <w:rPr>
          <w:lang w:val="kk-KZ"/>
        </w:rPr>
      </w:pPr>
    </w:p>
    <w:p w:rsidR="00DA74F7" w:rsidRDefault="00DA74F7" w:rsidP="00DA74F7">
      <w:pPr>
        <w:tabs>
          <w:tab w:val="left" w:pos="10380"/>
        </w:tabs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7200900" cy="5162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F7" w:rsidRPr="00DA74F7" w:rsidRDefault="00DA74F7" w:rsidP="00DA74F7">
      <w:pPr>
        <w:tabs>
          <w:tab w:val="left" w:pos="10380"/>
        </w:tabs>
        <w:rPr>
          <w:lang w:val="kk-KZ"/>
        </w:rPr>
      </w:pPr>
      <w:r>
        <w:rPr>
          <w:noProof/>
        </w:rPr>
        <w:drawing>
          <wp:inline distT="0" distB="0" distL="0" distR="0">
            <wp:extent cx="7200900" cy="39719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4F7" w:rsidRPr="00DA74F7" w:rsidSect="00DA74F7">
      <w:pgSz w:w="11906" w:h="16838"/>
      <w:pgMar w:top="567" w:right="282" w:bottom="284" w:left="284" w:header="708" w:footer="119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25" w:rsidRDefault="007C2925" w:rsidP="00DA74F7">
      <w:pPr>
        <w:spacing w:after="0" w:line="240" w:lineRule="auto"/>
      </w:pPr>
      <w:r>
        <w:separator/>
      </w:r>
    </w:p>
  </w:endnote>
  <w:endnote w:type="continuationSeparator" w:id="0">
    <w:p w:rsidR="007C2925" w:rsidRDefault="007C2925" w:rsidP="00DA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Kza">
    <w:altName w:val="Arial"/>
    <w:charset w:val="CC"/>
    <w:family w:val="swiss"/>
    <w:pitch w:val="variable"/>
    <w:sig w:usb0="00000001" w:usb1="00000008" w:usb2="00000000" w:usb3="00000000" w:csb0="000001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25" w:rsidRDefault="007C2925" w:rsidP="00DA74F7">
      <w:pPr>
        <w:spacing w:after="0" w:line="240" w:lineRule="auto"/>
      </w:pPr>
      <w:r>
        <w:separator/>
      </w:r>
    </w:p>
  </w:footnote>
  <w:footnote w:type="continuationSeparator" w:id="0">
    <w:p w:rsidR="007C2925" w:rsidRDefault="007C2925" w:rsidP="00DA7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E0"/>
    <w:rsid w:val="001C74E0"/>
    <w:rsid w:val="00225BB4"/>
    <w:rsid w:val="00250B6A"/>
    <w:rsid w:val="004426C5"/>
    <w:rsid w:val="006D5C72"/>
    <w:rsid w:val="007C2925"/>
    <w:rsid w:val="00AA7C1C"/>
    <w:rsid w:val="00B564E0"/>
    <w:rsid w:val="00D33D2A"/>
    <w:rsid w:val="00DA74F7"/>
    <w:rsid w:val="00E43DFB"/>
    <w:rsid w:val="00E9274E"/>
    <w:rsid w:val="00EA586A"/>
    <w:rsid w:val="00F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564E0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-">
    <w:name w:val="Подзаголовок 2-Д"/>
    <w:basedOn w:val="a"/>
    <w:uiPriority w:val="99"/>
    <w:rsid w:val="00B564E0"/>
    <w:pPr>
      <w:suppressAutoHyphens/>
      <w:autoSpaceDE w:val="0"/>
      <w:autoSpaceDN w:val="0"/>
      <w:adjustRightInd w:val="0"/>
      <w:spacing w:before="283" w:after="170" w:line="288" w:lineRule="auto"/>
      <w:jc w:val="center"/>
      <w:textAlignment w:val="center"/>
    </w:pPr>
    <w:rPr>
      <w:rFonts w:ascii="SchoolBook Kza" w:eastAsiaTheme="minorHAnsi" w:hAnsi="SchoolBook Kza" w:cs="SchoolBook Kza"/>
      <w:b/>
      <w:bCs/>
      <w:color w:val="000000"/>
      <w:lang w:eastAsia="en-US"/>
    </w:rPr>
  </w:style>
  <w:style w:type="table" w:styleId="a3">
    <w:name w:val="Table Grid"/>
    <w:basedOn w:val="a1"/>
    <w:uiPriority w:val="39"/>
    <w:rsid w:val="00B56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564E0"/>
    <w:rPr>
      <w:b/>
      <w:bCs/>
      <w:color w:val="333333"/>
      <w:w w:val="100"/>
      <w:sz w:val="18"/>
      <w:szCs w:val="18"/>
      <w:u w:val="none"/>
    </w:rPr>
  </w:style>
  <w:style w:type="paragraph" w:styleId="a5">
    <w:name w:val="No Spacing"/>
    <w:link w:val="a6"/>
    <w:uiPriority w:val="1"/>
    <w:qFormat/>
    <w:rsid w:val="00B564E0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basedOn w:val="a"/>
    <w:qFormat/>
    <w:rsid w:val="00B564E0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eastAsia="en-US"/>
    </w:rPr>
  </w:style>
  <w:style w:type="character" w:customStyle="1" w:styleId="c2">
    <w:name w:val="c2"/>
    <w:basedOn w:val="a0"/>
    <w:rsid w:val="00B564E0"/>
  </w:style>
  <w:style w:type="character" w:customStyle="1" w:styleId="a6">
    <w:name w:val="Без интервала Знак"/>
    <w:basedOn w:val="a0"/>
    <w:link w:val="a5"/>
    <w:uiPriority w:val="1"/>
    <w:locked/>
    <w:rsid w:val="00B564E0"/>
    <w:rPr>
      <w:rFonts w:eastAsiaTheme="minorEastAsia"/>
      <w:lang w:eastAsia="ru-RU"/>
    </w:rPr>
  </w:style>
  <w:style w:type="paragraph" w:customStyle="1" w:styleId="c5">
    <w:name w:val="c5"/>
    <w:basedOn w:val="a"/>
    <w:rsid w:val="00B5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564E0"/>
  </w:style>
  <w:style w:type="paragraph" w:styleId="a7">
    <w:name w:val="Balloon Text"/>
    <w:basedOn w:val="a"/>
    <w:link w:val="a8"/>
    <w:uiPriority w:val="99"/>
    <w:semiHidden/>
    <w:unhideWhenUsed/>
    <w:rsid w:val="00E4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F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A74F7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DA74F7"/>
    <w:rPr>
      <w:rFonts w:ascii="Cambria" w:eastAsiaTheme="minorEastAsia" w:hAnsi="Cambria" w:cs="Times New Roman"/>
      <w:i/>
      <w:iCs/>
      <w:color w:val="4F81BD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DA74F7"/>
    <w:rPr>
      <w:rFonts w:cs="Times New Roman"/>
      <w:b/>
    </w:rPr>
  </w:style>
  <w:style w:type="paragraph" w:styleId="ac">
    <w:name w:val="header"/>
    <w:basedOn w:val="a"/>
    <w:link w:val="ad"/>
    <w:uiPriority w:val="99"/>
    <w:unhideWhenUsed/>
    <w:rsid w:val="00DA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74F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DA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74F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564E0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-">
    <w:name w:val="Подзаголовок 2-Д"/>
    <w:basedOn w:val="a"/>
    <w:uiPriority w:val="99"/>
    <w:rsid w:val="00B564E0"/>
    <w:pPr>
      <w:suppressAutoHyphens/>
      <w:autoSpaceDE w:val="0"/>
      <w:autoSpaceDN w:val="0"/>
      <w:adjustRightInd w:val="0"/>
      <w:spacing w:before="283" w:after="170" w:line="288" w:lineRule="auto"/>
      <w:jc w:val="center"/>
      <w:textAlignment w:val="center"/>
    </w:pPr>
    <w:rPr>
      <w:rFonts w:ascii="SchoolBook Kza" w:eastAsiaTheme="minorHAnsi" w:hAnsi="SchoolBook Kza" w:cs="SchoolBook Kza"/>
      <w:b/>
      <w:bCs/>
      <w:color w:val="000000"/>
      <w:lang w:eastAsia="en-US"/>
    </w:rPr>
  </w:style>
  <w:style w:type="table" w:styleId="a3">
    <w:name w:val="Table Grid"/>
    <w:basedOn w:val="a1"/>
    <w:uiPriority w:val="39"/>
    <w:rsid w:val="00B56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564E0"/>
    <w:rPr>
      <w:b/>
      <w:bCs/>
      <w:color w:val="333333"/>
      <w:w w:val="100"/>
      <w:sz w:val="18"/>
      <w:szCs w:val="18"/>
      <w:u w:val="none"/>
    </w:rPr>
  </w:style>
  <w:style w:type="paragraph" w:styleId="a5">
    <w:name w:val="No Spacing"/>
    <w:link w:val="a6"/>
    <w:uiPriority w:val="1"/>
    <w:qFormat/>
    <w:rsid w:val="00B564E0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basedOn w:val="a"/>
    <w:qFormat/>
    <w:rsid w:val="00B564E0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eastAsia="en-US"/>
    </w:rPr>
  </w:style>
  <w:style w:type="character" w:customStyle="1" w:styleId="c2">
    <w:name w:val="c2"/>
    <w:basedOn w:val="a0"/>
    <w:rsid w:val="00B564E0"/>
  </w:style>
  <w:style w:type="character" w:customStyle="1" w:styleId="a6">
    <w:name w:val="Без интервала Знак"/>
    <w:basedOn w:val="a0"/>
    <w:link w:val="a5"/>
    <w:uiPriority w:val="1"/>
    <w:locked/>
    <w:rsid w:val="00B564E0"/>
    <w:rPr>
      <w:rFonts w:eastAsiaTheme="minorEastAsia"/>
      <w:lang w:eastAsia="ru-RU"/>
    </w:rPr>
  </w:style>
  <w:style w:type="paragraph" w:customStyle="1" w:styleId="c5">
    <w:name w:val="c5"/>
    <w:basedOn w:val="a"/>
    <w:rsid w:val="00B5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564E0"/>
  </w:style>
  <w:style w:type="paragraph" w:styleId="a7">
    <w:name w:val="Balloon Text"/>
    <w:basedOn w:val="a"/>
    <w:link w:val="a8"/>
    <w:uiPriority w:val="99"/>
    <w:semiHidden/>
    <w:unhideWhenUsed/>
    <w:rsid w:val="00E4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F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A74F7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a">
    <w:name w:val="Подзаголовок Знак"/>
    <w:basedOn w:val="a0"/>
    <w:link w:val="a9"/>
    <w:uiPriority w:val="11"/>
    <w:rsid w:val="00DA74F7"/>
    <w:rPr>
      <w:rFonts w:ascii="Cambria" w:eastAsiaTheme="minorEastAsia" w:hAnsi="Cambria" w:cs="Times New Roman"/>
      <w:i/>
      <w:iCs/>
      <w:color w:val="4F81BD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DA74F7"/>
    <w:rPr>
      <w:rFonts w:cs="Times New Roman"/>
      <w:b/>
    </w:rPr>
  </w:style>
  <w:style w:type="paragraph" w:styleId="ac">
    <w:name w:val="header"/>
    <w:basedOn w:val="a"/>
    <w:link w:val="ad"/>
    <w:uiPriority w:val="99"/>
    <w:unhideWhenUsed/>
    <w:rsid w:val="00DA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74F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DA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74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microsoft.com/office/2007/relationships/stylesWithEffects" Target="stylesWithEffects.xml"/><Relationship Id="rId16" Type="http://schemas.openxmlformats.org/officeDocument/2006/relationships/image" Target="media/image9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hyperlink" Target="http://easyen.ru/load/nachalnykh/fizminutki_na_urokakh/3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2025-11-19T15:11:00Z</cp:lastPrinted>
  <dcterms:created xsi:type="dcterms:W3CDTF">2025-12-14T15:42:00Z</dcterms:created>
  <dcterms:modified xsi:type="dcterms:W3CDTF">2025-12-14T15:56:00Z</dcterms:modified>
</cp:coreProperties>
</file>