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04" w:rsidRPr="00966004" w:rsidRDefault="00966004" w:rsidP="0096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6004">
        <w:rPr>
          <w:rFonts w:ascii="Times New Roman" w:hAnsi="Times New Roman" w:cs="Times New Roman"/>
          <w:b/>
          <w:sz w:val="28"/>
          <w:szCs w:val="28"/>
          <w:lang w:val="kk-KZ"/>
        </w:rPr>
        <w:t>«Н.Бекбосынов атындағы Маңғыстау энергетикалық колледжі» МКҚК</w:t>
      </w:r>
    </w:p>
    <w:p w:rsidR="00966004" w:rsidRPr="00966004" w:rsidRDefault="00966004" w:rsidP="0096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004" w:rsidRPr="00966004" w:rsidRDefault="00966004" w:rsidP="0096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004" w:rsidRPr="00966004" w:rsidRDefault="00966004" w:rsidP="0096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004" w:rsidRPr="00966004" w:rsidRDefault="00966004" w:rsidP="0096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004" w:rsidRPr="00966004" w:rsidRDefault="00966004" w:rsidP="00363378">
      <w:pPr>
        <w:spacing w:after="0" w:line="240" w:lineRule="auto"/>
        <w:ind w:firstLine="567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6004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363378" w:rsidRDefault="00363378" w:rsidP="00363378">
      <w:pPr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  <w:lang w:val="kk-KZ"/>
        </w:rPr>
      </w:pPr>
      <w:r w:rsidRPr="00363378">
        <w:rPr>
          <w:rFonts w:ascii="Times New Roman" w:hAnsi="Times New Roman"/>
          <w:sz w:val="28"/>
          <w:szCs w:val="28"/>
          <w:lang w:val="kk-KZ"/>
        </w:rPr>
        <w:t xml:space="preserve">басшысының оқу-әдістемелік                  істері жөніндегі орынбасары </w:t>
      </w:r>
    </w:p>
    <w:p w:rsidR="00363378" w:rsidRPr="00363378" w:rsidRDefault="00363378" w:rsidP="00363378">
      <w:pPr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С.Қ. Жанабергенова</w:t>
      </w:r>
    </w:p>
    <w:p w:rsidR="00966004" w:rsidRPr="00966004" w:rsidRDefault="00966004" w:rsidP="00363378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66004">
        <w:rPr>
          <w:rFonts w:ascii="Times New Roman" w:hAnsi="Times New Roman" w:cs="Times New Roman"/>
          <w:sz w:val="28"/>
          <w:szCs w:val="28"/>
          <w:lang w:val="kk-KZ"/>
        </w:rPr>
        <w:t>«____»___________20___ж.</w:t>
      </w:r>
    </w:p>
    <w:p w:rsidR="00966004" w:rsidRPr="00966004" w:rsidRDefault="00966004" w:rsidP="003633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004" w:rsidRPr="00966004" w:rsidRDefault="00966004" w:rsidP="0096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004" w:rsidRPr="00966004" w:rsidRDefault="00966004" w:rsidP="0096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004" w:rsidRPr="00966004" w:rsidRDefault="00966004" w:rsidP="0096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004" w:rsidRPr="00966004" w:rsidRDefault="00966004" w:rsidP="0096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004" w:rsidRPr="00966004" w:rsidRDefault="003C1285" w:rsidP="003C12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3A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966004" w:rsidRPr="009660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 </w:t>
      </w:r>
      <w:r w:rsidR="00966004" w:rsidRPr="00D718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66004" w:rsidRPr="00966004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p w:rsidR="00966004" w:rsidRPr="00966004" w:rsidRDefault="00966004" w:rsidP="009660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984"/>
        <w:gridCol w:w="2978"/>
      </w:tblGrid>
      <w:tr w:rsidR="00966004" w:rsidRPr="00966004" w:rsidTr="00022CE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966004" w:rsidRPr="00966004" w:rsidRDefault="00966004" w:rsidP="0096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6004" w:rsidRPr="00130704" w:rsidRDefault="00130704" w:rsidP="001307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70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Слесарлық құрал-саймандар</w:t>
            </w:r>
            <w:r w:rsidRPr="00130704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</w:p>
        </w:tc>
      </w:tr>
      <w:tr w:rsidR="00966004" w:rsidRPr="00966004" w:rsidTr="00022CE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966004" w:rsidRPr="00966004" w:rsidRDefault="00966004" w:rsidP="0096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Мамандығы: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704" w:rsidRPr="00130704" w:rsidRDefault="00130704" w:rsidP="00130704">
            <w:pPr>
              <w:pStyle w:val="2"/>
              <w:keepNext w:val="0"/>
              <w:keepLines w:val="0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307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07140100 – </w:t>
            </w:r>
            <w:proofErr w:type="spellStart"/>
            <w:r w:rsidRPr="001307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Технологиялық</w:t>
            </w:r>
            <w:proofErr w:type="spellEnd"/>
            <w:r w:rsidRPr="001307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07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процестерді</w:t>
            </w:r>
            <w:proofErr w:type="spellEnd"/>
            <w:r w:rsidRPr="001307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1307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автоматтандыру</w:t>
            </w:r>
            <w:proofErr w:type="spellEnd"/>
            <w:r w:rsidRPr="001307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07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және</w:t>
            </w:r>
            <w:proofErr w:type="spellEnd"/>
            <w:r w:rsidRPr="001307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07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басқару</w:t>
            </w:r>
            <w:proofErr w:type="spellEnd"/>
            <w:r w:rsidRPr="001307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(</w:t>
            </w:r>
            <w:proofErr w:type="spellStart"/>
            <w:r w:rsidRPr="001307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бейін</w:t>
            </w:r>
            <w:proofErr w:type="spellEnd"/>
            <w:r w:rsidRPr="001307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07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бойынша</w:t>
            </w:r>
            <w:proofErr w:type="spellEnd"/>
            <w:r w:rsidRPr="001307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)</w:t>
            </w:r>
          </w:p>
          <w:p w:rsidR="00966004" w:rsidRPr="00130704" w:rsidRDefault="00966004" w:rsidP="009660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6004" w:rsidRPr="003B16FB" w:rsidTr="00022CE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966004" w:rsidRPr="00966004" w:rsidRDefault="00966004" w:rsidP="0096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Біліктілігі: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6004" w:rsidRPr="00130704" w:rsidRDefault="00130704" w:rsidP="0096600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130704">
              <w:rPr>
                <w:rFonts w:ascii="Times New Roman" w:hAnsi="Times New Roman"/>
                <w:sz w:val="28"/>
                <w:szCs w:val="28"/>
                <w:lang w:val="kk-KZ"/>
              </w:rPr>
              <w:t>3W07140101 – Бақылау өлшеу аспаптары мен автоматикаға қызмет көрсету және жөндеу жөніндегі слесарі</w:t>
            </w:r>
          </w:p>
        </w:tc>
      </w:tr>
      <w:tr w:rsidR="00966004" w:rsidRPr="00966004" w:rsidTr="00022CE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966004" w:rsidRPr="00966004" w:rsidRDefault="00966004" w:rsidP="0096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6004" w:rsidRPr="00130704" w:rsidRDefault="00130704" w:rsidP="0096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A3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66004" w:rsidRPr="00966004" w:rsidRDefault="00966004" w:rsidP="0096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Курсы: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966004" w:rsidRPr="00966004" w:rsidRDefault="00130704" w:rsidP="0096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966004" w:rsidRPr="00966004" w:rsidTr="00022CE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966004" w:rsidRPr="00966004" w:rsidRDefault="00966004" w:rsidP="0096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704" w:rsidRPr="00130704" w:rsidRDefault="00130704" w:rsidP="001307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0704">
              <w:rPr>
                <w:rFonts w:ascii="Times New Roman" w:hAnsi="Times New Roman" w:cs="Times New Roman"/>
                <w:bCs/>
                <w:sz w:val="28"/>
                <w:szCs w:val="28"/>
              </w:rPr>
              <w:t>Абдрахманова</w:t>
            </w:r>
            <w:proofErr w:type="spellEnd"/>
            <w:r w:rsidRPr="001307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Венера </w:t>
            </w:r>
            <w:proofErr w:type="spellStart"/>
            <w:r w:rsidRPr="00130704">
              <w:rPr>
                <w:rFonts w:ascii="Times New Roman" w:hAnsi="Times New Roman" w:cs="Times New Roman"/>
                <w:bCs/>
                <w:sz w:val="28"/>
                <w:szCs w:val="28"/>
              </w:rPr>
              <w:t>Орынбаевна</w:t>
            </w:r>
            <w:proofErr w:type="spellEnd"/>
          </w:p>
          <w:p w:rsidR="00966004" w:rsidRPr="00966004" w:rsidRDefault="00966004" w:rsidP="009660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66004" w:rsidRPr="00966004" w:rsidRDefault="00966004" w:rsidP="009660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6004" w:rsidRPr="00966004" w:rsidRDefault="00966004" w:rsidP="00966004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66004" w:rsidRPr="00966004" w:rsidRDefault="00966004" w:rsidP="009660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B00C4" w:rsidRDefault="003B00C4" w:rsidP="00966004">
      <w:pPr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3B00C4" w:rsidRDefault="003B00C4" w:rsidP="00B9432F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6932A9" w:rsidRPr="00130704" w:rsidRDefault="006932A9" w:rsidP="00A71847">
      <w:pPr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F34192" w:rsidRDefault="00C94C5D" w:rsidP="00B943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Ақтау қаласы, 20</w:t>
      </w:r>
      <w:r w:rsidR="00130704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30704" w:rsidRPr="0013070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307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9051AF" w:rsidRDefault="009051AF" w:rsidP="009051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9051AF" w:rsidRPr="00380601" w:rsidRDefault="009051AF" w:rsidP="009051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380601">
        <w:rPr>
          <w:rFonts w:ascii="Times New Roman" w:hAnsi="Times New Roman"/>
          <w:b/>
          <w:sz w:val="28"/>
          <w:szCs w:val="28"/>
          <w:u w:val="single"/>
          <w:lang w:val="kk-KZ"/>
        </w:rPr>
        <w:t>Оқу сабағының жоспары</w:t>
      </w:r>
    </w:p>
    <w:p w:rsidR="009051AF" w:rsidRPr="00380601" w:rsidRDefault="009051AF" w:rsidP="009051A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380601">
        <w:rPr>
          <w:rFonts w:ascii="Times New Roman" w:hAnsi="Times New Roman"/>
          <w:i/>
          <w:sz w:val="28"/>
          <w:szCs w:val="28"/>
          <w:lang w:val="kk-KZ"/>
        </w:rPr>
        <w:t>(теориялық немесе өндірістік оқыту)</w:t>
      </w:r>
    </w:p>
    <w:p w:rsidR="009051AF" w:rsidRPr="00380601" w:rsidRDefault="009051AF" w:rsidP="009051A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051AF" w:rsidRPr="009051AF" w:rsidRDefault="009051AF" w:rsidP="00905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051AF">
        <w:rPr>
          <w:rFonts w:ascii="Times New Roman" w:hAnsi="Times New Roman"/>
          <w:b/>
          <w:sz w:val="28"/>
          <w:szCs w:val="28"/>
          <w:lang w:val="kk-KZ"/>
        </w:rPr>
        <w:t>Тақырыбы:</w:t>
      </w:r>
      <w:r w:rsidRPr="0038060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30704" w:rsidRPr="00130704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Слесарлық құрал-саймандар</w:t>
      </w:r>
    </w:p>
    <w:p w:rsidR="009051AF" w:rsidRPr="00A85EDB" w:rsidRDefault="009051AF" w:rsidP="00905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1285" w:rsidRPr="003C1285" w:rsidRDefault="009051AF" w:rsidP="00130704">
      <w:pPr>
        <w:tabs>
          <w:tab w:val="left" w:pos="6379"/>
        </w:tabs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</w:pPr>
      <w:r w:rsidRPr="009051A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Модуль/пән атауы:</w:t>
      </w:r>
      <w:r w:rsidRPr="00A85E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130704" w:rsidRPr="00130704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КМ 01. Әр түрлі автоматика жүйелерінің аспаптары мен электр тізбектерін монтаждаудың  реттілігі</w:t>
      </w:r>
      <w:r w:rsidR="003C1285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 xml:space="preserve"> мен оңтайлы тәсілдерін анықтау</w:t>
      </w:r>
    </w:p>
    <w:p w:rsidR="003C1285" w:rsidRPr="00AF3A5A" w:rsidRDefault="003C1285" w:rsidP="00AF3A5A">
      <w:pPr>
        <w:spacing w:line="274" w:lineRule="exact"/>
        <w:ind w:right="-1"/>
        <w:rPr>
          <w:rStyle w:val="a8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 w:rsidRPr="003C1285">
        <w:rPr>
          <w:rFonts w:ascii="Times New Roman" w:hAnsi="Times New Roman" w:cs="Times New Roman"/>
          <w:b/>
          <w:sz w:val="28"/>
          <w:szCs w:val="28"/>
          <w:lang w:val="kk-KZ"/>
        </w:rPr>
        <w:t>ОН:</w:t>
      </w:r>
      <w:r w:rsidRPr="00252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254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Автоматтандыру құралдары, жүйелері және аспаптарын монтаждау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бойынша жұмыстарды ұйымдастыру</w:t>
      </w:r>
    </w:p>
    <w:p w:rsidR="009051AF" w:rsidRDefault="009051AF" w:rsidP="00AF3A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051A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Педагог: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="003C1285" w:rsidRPr="00130704">
        <w:rPr>
          <w:rFonts w:ascii="Times New Roman" w:hAnsi="Times New Roman" w:cs="Times New Roman"/>
          <w:bCs/>
          <w:sz w:val="28"/>
          <w:szCs w:val="28"/>
        </w:rPr>
        <w:t>Абдрахманова</w:t>
      </w:r>
      <w:proofErr w:type="spellEnd"/>
      <w:r w:rsidR="003C1285" w:rsidRPr="00130704">
        <w:rPr>
          <w:rFonts w:ascii="Times New Roman" w:hAnsi="Times New Roman" w:cs="Times New Roman"/>
          <w:bCs/>
          <w:sz w:val="28"/>
          <w:szCs w:val="28"/>
        </w:rPr>
        <w:t xml:space="preserve"> Венера </w:t>
      </w:r>
      <w:proofErr w:type="spellStart"/>
      <w:r w:rsidR="003C1285" w:rsidRPr="00130704">
        <w:rPr>
          <w:rFonts w:ascii="Times New Roman" w:hAnsi="Times New Roman" w:cs="Times New Roman"/>
          <w:bCs/>
          <w:sz w:val="28"/>
          <w:szCs w:val="28"/>
        </w:rPr>
        <w:t>Орынбаевна</w:t>
      </w:r>
      <w:proofErr w:type="spellEnd"/>
    </w:p>
    <w:p w:rsidR="00AF3A5A" w:rsidRPr="00AF3A5A" w:rsidRDefault="00AF3A5A" w:rsidP="00AF3A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051AF" w:rsidRPr="00380601" w:rsidRDefault="009051AF" w:rsidP="009051AF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806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1. Жалпы мәліметтер</w:t>
      </w:r>
    </w:p>
    <w:p w:rsidR="009051AF" w:rsidRPr="006A3500" w:rsidRDefault="009051AF" w:rsidP="009051AF">
      <w:pPr>
        <w:tabs>
          <w:tab w:val="left" w:pos="6379"/>
        </w:tabs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06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3C128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1</w:t>
      </w:r>
      <w:r w:rsidRPr="003806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="00AF3A5A" w:rsidRPr="006A350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желто</w:t>
      </w:r>
      <w:r w:rsidR="00AF3A5A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қсан</w:t>
      </w:r>
      <w:r w:rsidR="003C12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202</w:t>
      </w:r>
      <w:r w:rsidR="00AF3A5A" w:rsidRPr="006A35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3C12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</w:t>
      </w:r>
    </w:p>
    <w:p w:rsidR="009051AF" w:rsidRPr="006A3500" w:rsidRDefault="009051AF" w:rsidP="009051AF">
      <w:pPr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9051A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Курс, тобы</w:t>
      </w:r>
      <w:r w:rsidR="003C1285" w:rsidRPr="006A35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  <w:r w:rsidRPr="003806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C1285" w:rsidRPr="006A35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</w:t>
      </w:r>
      <w:r w:rsidRPr="009051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-курс, </w:t>
      </w:r>
      <w:r w:rsidR="003C1285" w:rsidRPr="006A3500">
        <w:rPr>
          <w:rFonts w:ascii="Times New Roman" w:hAnsi="Times New Roman" w:cs="Times New Roman"/>
          <w:sz w:val="28"/>
          <w:szCs w:val="28"/>
          <w:lang w:val="kk-KZ"/>
        </w:rPr>
        <w:t>АжБ</w:t>
      </w:r>
      <w:r w:rsidR="003C128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A350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C1285">
        <w:rPr>
          <w:rFonts w:ascii="Times New Roman" w:hAnsi="Times New Roman" w:cs="Times New Roman"/>
          <w:sz w:val="28"/>
          <w:szCs w:val="28"/>
          <w:lang w:val="kk-KZ"/>
        </w:rPr>
        <w:t>/2</w:t>
      </w:r>
      <w:r w:rsidR="003C1285" w:rsidRPr="006A3500"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9051AF" w:rsidRPr="00DC3150" w:rsidRDefault="009051AF" w:rsidP="009051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051A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түрі:</w:t>
      </w:r>
      <w:r w:rsidRPr="003806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3B16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Бинарлы</w:t>
      </w:r>
      <w:bookmarkStart w:id="0" w:name="_GoBack"/>
      <w:bookmarkEnd w:id="0"/>
      <w:r w:rsidRPr="009051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сабақ</w:t>
      </w:r>
      <w:r w:rsidR="003B16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C3150" w:rsidRPr="00DC31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(BOPPPS</w:t>
      </w:r>
      <w:r w:rsidR="00DC3150" w:rsidRPr="00DC315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B16FB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негізде құрылған</w:t>
      </w:r>
      <w:r w:rsidR="00DC3150" w:rsidRPr="00DC31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9051AF" w:rsidRPr="00380601" w:rsidRDefault="009051AF" w:rsidP="009051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56042" w:rsidRDefault="009051AF" w:rsidP="009051AF">
      <w:pPr>
        <w:spacing w:after="0" w:line="240" w:lineRule="auto"/>
        <w:rPr>
          <w:sz w:val="28"/>
          <w:szCs w:val="28"/>
          <w:lang w:val="kk-KZ"/>
        </w:rPr>
      </w:pPr>
      <w:r w:rsidRPr="003806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65604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 Мақсаты, міндеттері:</w:t>
      </w:r>
      <w:r w:rsidR="00DB12E8" w:rsidRPr="006560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60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656042" w:rsidRPr="009051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ілім</w:t>
      </w:r>
      <w:r w:rsidR="006560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алушылар</w:t>
      </w:r>
      <w:r w:rsidR="00656042" w:rsidRPr="009051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560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DB12E8" w:rsidRPr="00656042">
        <w:rPr>
          <w:rFonts w:ascii="Times New Roman" w:hAnsi="Times New Roman" w:cs="Times New Roman"/>
          <w:sz w:val="28"/>
          <w:szCs w:val="28"/>
          <w:lang w:val="kk-KZ"/>
        </w:rPr>
        <w:t>еталл</w:t>
      </w:r>
      <w:r w:rsidR="00656042" w:rsidRPr="00656042">
        <w:rPr>
          <w:rFonts w:ascii="Times New Roman" w:hAnsi="Times New Roman" w:cs="Times New Roman"/>
          <w:sz w:val="28"/>
          <w:szCs w:val="28"/>
          <w:lang w:val="kk-KZ"/>
        </w:rPr>
        <w:t xml:space="preserve">дарды </w:t>
      </w:r>
      <w:r w:rsidR="00DB12E8" w:rsidRPr="006560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6042" w:rsidRPr="00656042">
        <w:rPr>
          <w:rFonts w:ascii="Times New Roman" w:hAnsi="Times New Roman" w:cs="Times New Roman"/>
          <w:sz w:val="28"/>
          <w:szCs w:val="28"/>
          <w:lang w:val="kk-KZ"/>
        </w:rPr>
        <w:t>ию</w:t>
      </w:r>
      <w:r w:rsidR="00DB12E8" w:rsidRPr="00656042">
        <w:rPr>
          <w:rFonts w:ascii="Times New Roman" w:hAnsi="Times New Roman" w:cs="Times New Roman"/>
          <w:sz w:val="28"/>
          <w:szCs w:val="28"/>
          <w:lang w:val="kk-KZ"/>
        </w:rPr>
        <w:t xml:space="preserve">, шабу, бұрғылау, аралау, </w:t>
      </w:r>
      <w:r w:rsidR="00656042" w:rsidRPr="00656042">
        <w:rPr>
          <w:rFonts w:ascii="Times New Roman" w:hAnsi="Times New Roman" w:cs="Times New Roman"/>
          <w:sz w:val="28"/>
          <w:szCs w:val="28"/>
          <w:lang w:val="kk-KZ"/>
        </w:rPr>
        <w:t xml:space="preserve">қию, </w:t>
      </w:r>
      <w:r w:rsidR="00656042">
        <w:rPr>
          <w:rFonts w:ascii="Times New Roman" w:hAnsi="Times New Roman" w:cs="Times New Roman"/>
          <w:sz w:val="28"/>
          <w:szCs w:val="28"/>
          <w:lang w:val="kk-KZ"/>
        </w:rPr>
        <w:t xml:space="preserve">белгілеу, сызу, </w:t>
      </w:r>
      <w:r w:rsidR="00DB12E8" w:rsidRPr="00656042">
        <w:rPr>
          <w:rFonts w:ascii="Times New Roman" w:hAnsi="Times New Roman" w:cs="Times New Roman"/>
          <w:sz w:val="28"/>
          <w:szCs w:val="28"/>
          <w:lang w:val="kk-KZ"/>
        </w:rPr>
        <w:t xml:space="preserve">бұранданы </w:t>
      </w:r>
      <w:r w:rsidR="006560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12E8" w:rsidRPr="00656042">
        <w:rPr>
          <w:rFonts w:ascii="Times New Roman" w:hAnsi="Times New Roman" w:cs="Times New Roman"/>
          <w:sz w:val="28"/>
          <w:szCs w:val="28"/>
          <w:lang w:val="kk-KZ"/>
        </w:rPr>
        <w:t>кесу</w:t>
      </w:r>
      <w:r w:rsidR="00656042" w:rsidRPr="00656042">
        <w:rPr>
          <w:rFonts w:ascii="Times New Roman" w:hAnsi="Times New Roman" w:cs="Times New Roman"/>
          <w:sz w:val="28"/>
          <w:szCs w:val="28"/>
          <w:lang w:val="kk-KZ"/>
        </w:rPr>
        <w:t xml:space="preserve"> сияқты </w:t>
      </w:r>
      <w:r w:rsidR="00DB12E8" w:rsidRPr="00656042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="00656042" w:rsidRPr="00656042">
        <w:rPr>
          <w:rFonts w:ascii="Times New Roman" w:hAnsi="Times New Roman" w:cs="Times New Roman"/>
          <w:sz w:val="28"/>
          <w:szCs w:val="28"/>
          <w:lang w:val="kk-KZ"/>
        </w:rPr>
        <w:t xml:space="preserve">тар </w:t>
      </w:r>
      <w:r w:rsidR="00DB12E8" w:rsidRPr="00656042">
        <w:rPr>
          <w:rFonts w:ascii="Times New Roman" w:hAnsi="Times New Roman" w:cs="Times New Roman"/>
          <w:sz w:val="28"/>
          <w:szCs w:val="28"/>
          <w:lang w:val="kk-KZ"/>
        </w:rPr>
        <w:t xml:space="preserve"> жасаған </w:t>
      </w:r>
      <w:r w:rsidR="00656042" w:rsidRPr="00656042">
        <w:rPr>
          <w:rFonts w:ascii="Times New Roman" w:hAnsi="Times New Roman" w:cs="Times New Roman"/>
          <w:sz w:val="28"/>
          <w:szCs w:val="28"/>
          <w:lang w:val="kk-KZ"/>
        </w:rPr>
        <w:t xml:space="preserve">кезде </w:t>
      </w:r>
      <w:r w:rsidR="00DB12E8" w:rsidRPr="00656042">
        <w:rPr>
          <w:rFonts w:ascii="Times New Roman" w:hAnsi="Times New Roman" w:cs="Times New Roman"/>
          <w:sz w:val="28"/>
          <w:szCs w:val="28"/>
          <w:lang w:val="kk-KZ"/>
        </w:rPr>
        <w:t>қажет болуы мүмкін</w:t>
      </w:r>
      <w:r w:rsidR="00656042" w:rsidRPr="00656042">
        <w:rPr>
          <w:rFonts w:ascii="Times New Roman" w:hAnsi="Times New Roman" w:cs="Times New Roman"/>
          <w:sz w:val="28"/>
          <w:szCs w:val="28"/>
          <w:lang w:val="kk-KZ"/>
        </w:rPr>
        <w:t xml:space="preserve"> арнайы слесарлық құралдарды ажыратып білуге, сондай ақ, слесарлық құралдарды жұмыс кезінде қолдану үшін, жұмыс кезінде, жұмыс орындарында еңбекті және техникалық қауіпсіздікті сақтауға </w:t>
      </w:r>
      <w:r w:rsidR="00656042">
        <w:rPr>
          <w:rFonts w:ascii="Times New Roman" w:hAnsi="Times New Roman" w:cs="Times New Roman"/>
          <w:sz w:val="28"/>
          <w:szCs w:val="28"/>
          <w:lang w:val="kk-KZ"/>
        </w:rPr>
        <w:t xml:space="preserve">үйрету, </w:t>
      </w:r>
      <w:r w:rsidR="00656042" w:rsidRPr="009051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</w:t>
      </w:r>
      <w:r w:rsidR="006560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56042" w:rsidRPr="009051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алушыларды жаңа </w:t>
      </w:r>
      <w:r w:rsidR="006560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білімді меңгертуге</w:t>
      </w:r>
      <w:r w:rsidR="00656042" w:rsidRPr="009051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дағдыландыру,  іскерлік құзыреттілігін дамыту.</w:t>
      </w:r>
    </w:p>
    <w:p w:rsidR="009051AF" w:rsidRPr="00380601" w:rsidRDefault="009051AF" w:rsidP="009051AF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051AF" w:rsidRPr="00380601" w:rsidRDefault="009051AF" w:rsidP="009051AF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806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3. Оқу-жаттығу процесінде білім алушылар меңгеретін күтілетін нәтижелер және (немесе) кәсіби дағдылар тізбесі:</w:t>
      </w:r>
    </w:p>
    <w:p w:rsidR="009051AF" w:rsidRPr="00113406" w:rsidRDefault="009051AF" w:rsidP="009051AF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113406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1. </w:t>
      </w:r>
      <w:r w:rsidR="00113406" w:rsidRPr="0011340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арнайы слесарлық </w:t>
      </w:r>
      <w:r w:rsidR="0011340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113406" w:rsidRPr="00113406">
        <w:rPr>
          <w:rFonts w:ascii="Times New Roman" w:hAnsi="Times New Roman" w:cs="Times New Roman"/>
          <w:sz w:val="28"/>
          <w:szCs w:val="28"/>
          <w:u w:val="single"/>
          <w:lang w:val="kk-KZ"/>
        </w:rPr>
        <w:t>құралдарды</w:t>
      </w:r>
      <w:r w:rsidR="0011340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ажырата</w:t>
      </w:r>
      <w:r w:rsidR="00113406" w:rsidRPr="0011340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білуді </w:t>
      </w:r>
      <w:r w:rsidRPr="00113406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меңгереді</w:t>
      </w:r>
    </w:p>
    <w:p w:rsidR="009051AF" w:rsidRPr="00113406" w:rsidRDefault="009051AF" w:rsidP="009051AF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113406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2. </w:t>
      </w:r>
      <w:r w:rsidR="00113406" w:rsidRPr="00113406">
        <w:rPr>
          <w:rFonts w:ascii="Times New Roman" w:hAnsi="Times New Roman" w:cs="Times New Roman"/>
          <w:sz w:val="28"/>
          <w:szCs w:val="28"/>
          <w:u w:val="single"/>
          <w:lang w:val="kk-KZ"/>
        </w:rPr>
        <w:t>құралдарды жұмыс кезінде қолдану</w:t>
      </w:r>
      <w:r w:rsidR="00113406">
        <w:rPr>
          <w:rFonts w:ascii="Times New Roman" w:hAnsi="Times New Roman" w:cs="Times New Roman"/>
          <w:sz w:val="28"/>
          <w:szCs w:val="28"/>
          <w:u w:val="single"/>
          <w:lang w:val="kk-KZ"/>
        </w:rPr>
        <w:t>дың тиімді жолдарын үйрен</w:t>
      </w:r>
      <w:r w:rsidR="00113406" w:rsidRPr="00113406">
        <w:rPr>
          <w:rFonts w:ascii="Times New Roman" w:hAnsi="Times New Roman" w:cs="Times New Roman"/>
          <w:sz w:val="28"/>
          <w:szCs w:val="28"/>
          <w:u w:val="single"/>
          <w:lang w:val="kk-KZ"/>
        </w:rPr>
        <w:t>еді</w:t>
      </w:r>
      <w:r w:rsidRPr="00113406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 </w:t>
      </w:r>
    </w:p>
    <w:p w:rsidR="009051AF" w:rsidRPr="00E357BB" w:rsidRDefault="009051AF" w:rsidP="009051AF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E357BB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3. АКТ тиімді қолдануға дағдыланады.</w:t>
      </w:r>
    </w:p>
    <w:p w:rsidR="009051AF" w:rsidRPr="00380601" w:rsidRDefault="009051AF" w:rsidP="009051AF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051AF" w:rsidRPr="00380601" w:rsidRDefault="009051AF" w:rsidP="009051AF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806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4.  Қажетті ресурстар: </w:t>
      </w:r>
    </w:p>
    <w:p w:rsidR="00204518" w:rsidRDefault="00204518" w:rsidP="00204518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</w:t>
      </w:r>
      <w:r w:rsidR="009051AF" w:rsidRPr="003806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Microsoft Power Point презентациялары, </w:t>
      </w:r>
      <w:r w:rsidR="009051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9051AF" w:rsidRPr="00A85E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ahoot</w:t>
      </w:r>
      <w:r w:rsidR="009051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платформасы,</w:t>
      </w:r>
      <w:r w:rsidR="009051AF" w:rsidRPr="00A85E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051AF" w:rsidRPr="003806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тақырып бойынша бейнематериалдар</w:t>
      </w:r>
      <w:r w:rsidR="009051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134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компьютер, проектор</w:t>
      </w:r>
    </w:p>
    <w:p w:rsidR="00204518" w:rsidRPr="00204518" w:rsidRDefault="00204518" w:rsidP="00204518">
      <w:pPr>
        <w:tabs>
          <w:tab w:val="left" w:pos="6379"/>
        </w:tabs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0451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5. Сабақтың барысы: </w:t>
      </w:r>
    </w:p>
    <w:p w:rsidR="00204518" w:rsidRDefault="00204518" w:rsidP="009051AF">
      <w:pPr>
        <w:tabs>
          <w:tab w:val="left" w:pos="6379"/>
        </w:tabs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</w:t>
      </w:r>
      <w:r w:rsidRPr="002045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*Сабақ жоспарының берілген тармақтары міндетті болып табылады. Оқытушы пән ерекшеліктерін және білім алушылардың қажеттіліктерін ескере отырып, қосымша элементтерді енгізуге құқылы.</w:t>
      </w:r>
      <w:r w:rsidR="009051AF" w:rsidRPr="002045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</w:p>
    <w:p w:rsidR="00AF3A5A" w:rsidRPr="00113406" w:rsidRDefault="00AF3A5A" w:rsidP="009051AF">
      <w:pPr>
        <w:tabs>
          <w:tab w:val="left" w:pos="6379"/>
        </w:tabs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Style w:val="a3"/>
        <w:tblW w:w="9811" w:type="dxa"/>
        <w:tblInd w:w="-34" w:type="dxa"/>
        <w:tblLook w:val="04A0" w:firstRow="1" w:lastRow="0" w:firstColumn="1" w:lastColumn="0" w:noHBand="0" w:noVBand="1"/>
      </w:tblPr>
      <w:tblGrid>
        <w:gridCol w:w="1461"/>
        <w:gridCol w:w="4009"/>
        <w:gridCol w:w="255"/>
        <w:gridCol w:w="1977"/>
        <w:gridCol w:w="2109"/>
      </w:tblGrid>
      <w:tr w:rsidR="004A7F49" w:rsidRPr="00113406" w:rsidTr="006932A9">
        <w:trPr>
          <w:trHeight w:val="937"/>
        </w:trPr>
        <w:tc>
          <w:tcPr>
            <w:tcW w:w="9811" w:type="dxa"/>
            <w:gridSpan w:val="5"/>
          </w:tcPr>
          <w:p w:rsidR="004A7F49" w:rsidRPr="00113406" w:rsidRDefault="004A7F49" w:rsidP="00677649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C94C5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lastRenderedPageBreak/>
              <w:t xml:space="preserve">B – </w:t>
            </w:r>
            <w:r w:rsidR="00B9432F" w:rsidRPr="00C94C5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Bridging-in</w:t>
            </w:r>
            <w:r w:rsidR="00113406" w:rsidRPr="001134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</w:t>
            </w:r>
            <w:r w:rsidR="00113406" w:rsidRPr="00113406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наведение мостов- </w:t>
            </w:r>
            <w:r w:rsidR="00113406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көпір құру</w:t>
            </w:r>
            <w:r w:rsidR="003F5142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:</w:t>
            </w:r>
          </w:p>
          <w:p w:rsidR="00830623" w:rsidRDefault="00606473" w:rsidP="00113406">
            <w:pPr>
              <w:tabs>
                <w:tab w:val="left" w:pos="318"/>
              </w:tabs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Білім</w:t>
            </w:r>
            <w:r w:rsidR="00022CED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алушыларға жаңа тақырыпқа назарын аудару мақсатында </w:t>
            </w:r>
            <w:r w:rsidR="00E30367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суреттер қою арқылы, араб грамматикасы </w:t>
            </w:r>
            <w:r w:rsidR="00113406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тәсілімен тақырыптың атын ашу </w:t>
            </w:r>
          </w:p>
          <w:p w:rsidR="00113406" w:rsidRPr="00830623" w:rsidRDefault="00113406" w:rsidP="00113406">
            <w:pPr>
              <w:tabs>
                <w:tab w:val="left" w:pos="318"/>
              </w:tabs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D839D6">
              <w:rPr>
                <w:b/>
                <w:bCs/>
                <w:i/>
                <w:iCs/>
                <w:noProof/>
                <w:u w:val="single"/>
                <w:lang w:eastAsia="ru-RU"/>
              </w:rPr>
              <w:drawing>
                <wp:inline distT="0" distB="0" distL="0" distR="0" wp14:anchorId="5759AABF" wp14:editId="25F839BB">
                  <wp:extent cx="4619625" cy="3152775"/>
                  <wp:effectExtent l="0" t="0" r="9525" b="9525"/>
                  <wp:docPr id="8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625" cy="3152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F49" w:rsidRPr="003B16FB" w:rsidTr="00606473">
        <w:trPr>
          <w:trHeight w:val="1190"/>
        </w:trPr>
        <w:tc>
          <w:tcPr>
            <w:tcW w:w="9811" w:type="dxa"/>
            <w:gridSpan w:val="5"/>
          </w:tcPr>
          <w:p w:rsidR="00B9432F" w:rsidRPr="003F5142" w:rsidRDefault="004A7F49" w:rsidP="00B9432F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CB40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 xml:space="preserve">O – </w:t>
            </w:r>
            <w:r w:rsidR="00B9432F" w:rsidRPr="00CB40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Outcome</w:t>
            </w:r>
            <w:r w:rsidR="003F5142" w:rsidRPr="003F51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</w:t>
            </w:r>
            <w:r w:rsidR="003F5142" w:rsidRPr="00C91F6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r w:rsidR="003F5142" w:rsidRPr="003F5142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ожидаемый результат обучения-</w:t>
            </w:r>
            <w:r w:rsidR="003F5142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о</w:t>
            </w:r>
            <w:r w:rsidR="003F5142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қу нәтижесі:</w:t>
            </w:r>
          </w:p>
          <w:p w:rsidR="00FA1673" w:rsidRPr="00C94C5D" w:rsidRDefault="00606473" w:rsidP="00C94C5D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Сабақ соңында студенттер </w:t>
            </w:r>
            <w:r w:rsidR="00CB0232" w:rsidRPr="00CB02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жаңа термин сөздерін үйреніп,</w:t>
            </w:r>
            <w:r w:rsidR="00CB0232" w:rsidRPr="00CB02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0232" w:rsidRPr="00CB02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слесарлық құрал-саймандармен танысып,</w:t>
            </w:r>
            <w:r w:rsidR="00CB0232" w:rsidRPr="00CB02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0232" w:rsidRPr="00CB02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қолданылу ережелерін технологиялық карта бойынша қолданады</w:t>
            </w:r>
          </w:p>
        </w:tc>
      </w:tr>
      <w:tr w:rsidR="00966004" w:rsidRPr="003B16FB" w:rsidTr="00727F1A">
        <w:trPr>
          <w:trHeight w:val="70"/>
        </w:trPr>
        <w:tc>
          <w:tcPr>
            <w:tcW w:w="5671" w:type="dxa"/>
            <w:gridSpan w:val="3"/>
          </w:tcPr>
          <w:p w:rsidR="00B9432F" w:rsidRPr="00CB4044" w:rsidRDefault="00B9432F" w:rsidP="00B9432F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B40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P</w:t>
            </w:r>
            <w:r w:rsidR="004A7F49" w:rsidRPr="00CB40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 xml:space="preserve"> – </w:t>
            </w:r>
            <w:r w:rsidRPr="00CB40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Pre-assessment</w:t>
            </w:r>
            <w:r w:rsidR="00CB0232" w:rsidRPr="00C91F6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– </w:t>
            </w:r>
            <w:r w:rsidR="00CB0232" w:rsidRPr="00CB0232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предварительная оценка– </w:t>
            </w:r>
            <w:r w:rsidR="00CB0232" w:rsidRPr="00CB0232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алдын ала бағалау</w:t>
            </w:r>
            <w:r w:rsidR="00CB0232" w:rsidRPr="00CB0232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:</w:t>
            </w:r>
          </w:p>
          <w:p w:rsidR="006F4E83" w:rsidRDefault="000D2BAB" w:rsidP="006F4E83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CB4044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«</w:t>
            </w:r>
            <w:r w:rsidR="00C94C5D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Визуалды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» әдісін қолдану арқылы, студенттерді алдын ала бағалау жүргізіледі. </w:t>
            </w:r>
            <w:r w:rsidR="00D1748B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Студенттердің зейін</w:t>
            </w:r>
            <w:r w:rsidR="00BC41CD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ін</w:t>
            </w:r>
            <w:r w:rsidR="00CB0232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, </w:t>
            </w:r>
            <w:r w:rsidR="00D1748B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назарын сабаққа аудартып, берілген тапсырмадан кейін студенттердің білім деңгейлерін анықтап сабақ жоспарын</w:t>
            </w:r>
            <w:r w:rsidR="006F4E83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а</w:t>
            </w:r>
            <w:r w:rsidR="00D1748B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сәйкестендіру.</w:t>
            </w:r>
            <w:r w:rsidR="00121E5C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  <w:r w:rsidR="006F4E83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Жаңа тақырып бойынша суреттер берілген </w:t>
            </w:r>
            <w:r w:rsidR="00BC41CD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студенттер ол туралы не айта алатындығын және тақырыппен қандай байланысы бар екендігін </w:t>
            </w:r>
            <w:r w:rsidR="006F4E83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анықтайды</w:t>
            </w:r>
            <w:r w:rsidR="00BC41CD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. </w:t>
            </w:r>
          </w:p>
          <w:p w:rsidR="00727F1A" w:rsidRDefault="00727F1A" w:rsidP="006F4E83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D83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494C5D" wp14:editId="29036447">
                  <wp:extent cx="3467099" cy="2409825"/>
                  <wp:effectExtent l="0" t="0" r="635" b="0"/>
                  <wp:docPr id="42" name="Рисунок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9858" cy="241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7F1A" w:rsidRPr="006F4E83" w:rsidRDefault="00727F1A" w:rsidP="006F4E83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4140" w:type="dxa"/>
            <w:gridSpan w:val="2"/>
          </w:tcPr>
          <w:p w:rsidR="00606473" w:rsidRPr="002C7E60" w:rsidRDefault="00606473" w:rsidP="00606473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C7E60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дар</w:t>
            </w:r>
            <w:r w:rsidRPr="002C7E60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: </w:t>
            </w:r>
          </w:p>
          <w:p w:rsidR="006F4E83" w:rsidRDefault="006F4E83" w:rsidP="006F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Жұқа металл </w:t>
            </w:r>
          </w:p>
          <w:p w:rsidR="006F4E83" w:rsidRPr="006F4E83" w:rsidRDefault="006F4E83" w:rsidP="006F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748B" w:rsidRDefault="00D1748B" w:rsidP="00677649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D1748B" w:rsidRDefault="00BD159F" w:rsidP="00677649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2ABF21" wp14:editId="3CF30578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134620</wp:posOffset>
                      </wp:positionV>
                      <wp:extent cx="935355" cy="288925"/>
                      <wp:effectExtent l="0" t="0" r="0" b="0"/>
                      <wp:wrapNone/>
                      <wp:docPr id="2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35355" cy="288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21E5C" w:rsidRPr="002664A5" w:rsidRDefault="006120EF" w:rsidP="00121E5C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  <w:t>10</w:t>
                                  </w:r>
                                  <w:r w:rsidR="00121E5C">
                                    <w:rPr>
                                      <w:rFonts w:ascii="Times New Roman" w:hAnsi="Times New Roman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121E5C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минут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100.3pt;margin-top:10.6pt;width:73.65pt;height:2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" fillcolor="window" strokeweight=".5pt">
                      <v:path arrowok="t"/>
                      <v:textbox>
                        <w:txbxContent>
                          <w:p w:rsidR="00121E5C" w:rsidRPr="002664A5" w:rsidRDefault="006120EF" w:rsidP="00121E5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>10</w:t>
                            </w:r>
                            <w:r w:rsidR="00121E5C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121E5C">
                              <w:rPr>
                                <w:rFonts w:ascii="Times New Roman" w:hAnsi="Times New Roman"/>
                                <w:sz w:val="24"/>
                              </w:rPr>
                              <w:t>минут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748B" w:rsidRDefault="00D1748B" w:rsidP="00677649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BC41CD" w:rsidRDefault="00BC41CD" w:rsidP="00677649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F4E83" w:rsidRDefault="006F4E83" w:rsidP="00677649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F4E83" w:rsidRDefault="006F4E83" w:rsidP="00677649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F4E83" w:rsidRDefault="006F4E83" w:rsidP="00677649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F4E83" w:rsidRDefault="006F4E83" w:rsidP="00677649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F4E83" w:rsidRDefault="006F4E83" w:rsidP="00677649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F4E83" w:rsidRDefault="006F4E83" w:rsidP="00677649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830623" w:rsidRDefault="00830623" w:rsidP="00677649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F4E83" w:rsidRPr="006F4E83" w:rsidRDefault="006F4E83" w:rsidP="006F4E8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E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Студенттердің сабақ кезінде сабаққа қатысуын  анықтау (сабаққа жақсы  қатысқан студенттерге жасыл карточка, қатысы  әлсіздеу  болған студенттерге қызыл  карточка беріледі)</w:t>
            </w:r>
          </w:p>
        </w:tc>
      </w:tr>
      <w:tr w:rsidR="004A7F49" w:rsidRPr="006F4E83" w:rsidTr="006932A9">
        <w:trPr>
          <w:trHeight w:val="200"/>
        </w:trPr>
        <w:tc>
          <w:tcPr>
            <w:tcW w:w="9811" w:type="dxa"/>
            <w:gridSpan w:val="5"/>
          </w:tcPr>
          <w:p w:rsidR="004A7F49" w:rsidRPr="006F4E83" w:rsidRDefault="004A7F49" w:rsidP="00B9432F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9432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lastRenderedPageBreak/>
              <w:t>P</w:t>
            </w:r>
            <w:r w:rsidRPr="006F4E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r w:rsidR="00B9432F" w:rsidRPr="006F4E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Participatory</w:t>
            </w:r>
            <w:r w:rsidR="00B9432F" w:rsidRPr="006F4E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B9432F" w:rsidRPr="006F4E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Learning</w:t>
            </w:r>
            <w:r w:rsidR="006F4E83" w:rsidRPr="006F4E8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– </w:t>
            </w:r>
            <w:r w:rsidR="006F4E83"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акти</w:t>
            </w:r>
            <w:r w:rsid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вное обучение–</w:t>
            </w:r>
            <w:r w:rsid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белсенді қатысу</w:t>
            </w:r>
            <w:r w:rsidR="006F4E83"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:</w:t>
            </w:r>
          </w:p>
          <w:p w:rsidR="00B9432F" w:rsidRPr="006F4E83" w:rsidRDefault="00B9432F" w:rsidP="00B9432F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66004" w:rsidRPr="002E1FD2" w:rsidTr="00204518">
        <w:trPr>
          <w:trHeight w:val="200"/>
        </w:trPr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:rsidR="00966004" w:rsidRPr="00966004" w:rsidRDefault="00966004" w:rsidP="00966004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Ұзақтығы</w:t>
            </w:r>
          </w:p>
          <w:p w:rsidR="004A7F49" w:rsidRPr="002E1FD2" w:rsidRDefault="004A7F49" w:rsidP="00677649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010" w:type="dxa"/>
            <w:tcBorders>
              <w:left w:val="single" w:sz="4" w:space="0" w:color="auto"/>
            </w:tcBorders>
            <w:vAlign w:val="center"/>
          </w:tcPr>
          <w:p w:rsidR="00966004" w:rsidRPr="00966004" w:rsidRDefault="00966004" w:rsidP="00966004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Оқытушы іс-әрекеті</w:t>
            </w:r>
            <w:r w:rsidRPr="0096600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 xml:space="preserve"> </w:t>
            </w:r>
          </w:p>
          <w:p w:rsidR="004A7F49" w:rsidRPr="002E1FD2" w:rsidRDefault="004A7F49" w:rsidP="00677649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66004" w:rsidRPr="00966004" w:rsidRDefault="00966004" w:rsidP="00966004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Білім</w:t>
            </w:r>
            <w:r w:rsidR="0020451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алушы әрекеті</w:t>
            </w:r>
          </w:p>
          <w:p w:rsidR="004A7F49" w:rsidRPr="002E1FD2" w:rsidRDefault="004A7F49" w:rsidP="00677649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66004" w:rsidRDefault="00966004" w:rsidP="00966004">
            <w:proofErr w:type="spellStart"/>
            <w:r w:rsidRPr="0001791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Оқыту</w:t>
            </w:r>
            <w:proofErr w:type="spellEnd"/>
            <w:r w:rsidRPr="0001791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01791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ресурстары</w:t>
            </w:r>
            <w:proofErr w:type="spellEnd"/>
            <w:r w:rsidRPr="0001791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мен </w:t>
            </w:r>
            <w:proofErr w:type="spellStart"/>
            <w:r w:rsidRPr="0001791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материалдар</w:t>
            </w:r>
            <w:proofErr w:type="spellEnd"/>
          </w:p>
          <w:p w:rsidR="004A7F49" w:rsidRPr="002E1FD2" w:rsidRDefault="004A7F49" w:rsidP="00677649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</w:tr>
      <w:tr w:rsidR="00966004" w:rsidRPr="003B16FB" w:rsidTr="00204518">
        <w:trPr>
          <w:trHeight w:val="3309"/>
        </w:trPr>
        <w:tc>
          <w:tcPr>
            <w:tcW w:w="1406" w:type="dxa"/>
            <w:tcBorders>
              <w:right w:val="single" w:sz="4" w:space="0" w:color="auto"/>
            </w:tcBorders>
          </w:tcPr>
          <w:p w:rsidR="004A7F49" w:rsidRDefault="00606473" w:rsidP="00FA1673">
            <w:pPr>
              <w:tabs>
                <w:tab w:val="left" w:pos="6379"/>
              </w:tabs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10</w:t>
            </w:r>
            <w:r w:rsidR="00E57F18" w:rsidRPr="00E57F18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 минут</w:t>
            </w:r>
          </w:p>
          <w:p w:rsidR="002664A5" w:rsidRDefault="002664A5" w:rsidP="00FA1673">
            <w:pPr>
              <w:tabs>
                <w:tab w:val="left" w:pos="6379"/>
              </w:tabs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664A5" w:rsidRDefault="002664A5" w:rsidP="00FA1673">
            <w:pPr>
              <w:tabs>
                <w:tab w:val="left" w:pos="6379"/>
              </w:tabs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D629E3" w:rsidRDefault="00D629E3" w:rsidP="00FA1673">
            <w:pPr>
              <w:tabs>
                <w:tab w:val="left" w:pos="637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06473" w:rsidRDefault="00606473" w:rsidP="00FA1673">
            <w:pPr>
              <w:tabs>
                <w:tab w:val="left" w:pos="637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06473" w:rsidRPr="00606473" w:rsidRDefault="00606473" w:rsidP="00606473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06473" w:rsidRPr="00606473" w:rsidRDefault="00606473" w:rsidP="00606473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06473" w:rsidRDefault="00606473" w:rsidP="00606473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06473" w:rsidRDefault="00606473" w:rsidP="00606473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06473" w:rsidRDefault="00606473" w:rsidP="00606473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D629E3" w:rsidRPr="00606473" w:rsidRDefault="00D629E3" w:rsidP="006064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4010" w:type="dxa"/>
            <w:tcBorders>
              <w:left w:val="single" w:sz="4" w:space="0" w:color="auto"/>
            </w:tcBorders>
          </w:tcPr>
          <w:p w:rsidR="006F4E83" w:rsidRPr="006F4E83" w:rsidRDefault="006F4E83" w:rsidP="006F4E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Мұғалім студенттерге білетін және білмейтін материалдарды үйретеді.</w:t>
            </w:r>
          </w:p>
          <w:p w:rsidR="006F4E83" w:rsidRPr="006F4E83" w:rsidRDefault="006F4E83" w:rsidP="006F4E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Мұғалім оқыту материалын толық,жинақты,жүйелі «өсу»бағытымен беру және талқылау бойынша жеңіл деңгейде және стандарт талабына сай тапсырма беру.</w:t>
            </w:r>
          </w:p>
          <w:p w:rsidR="006F4E83" w:rsidRPr="006F4E83" w:rsidRDefault="006F4E83" w:rsidP="006F4E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чертилка- scribe (  )</w:t>
            </w:r>
          </w:p>
          <w:p w:rsidR="006F4E83" w:rsidRPr="006F4E83" w:rsidRDefault="006F4E83" w:rsidP="006F4E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Балға- hammer (  )</w:t>
            </w:r>
          </w:p>
          <w:p w:rsidR="006F4E83" w:rsidRPr="006F4E83" w:rsidRDefault="006F4E83" w:rsidP="006F4E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Кыскаш- pliers (  )</w:t>
            </w:r>
          </w:p>
          <w:p w:rsidR="006F4E83" w:rsidRPr="006F4E83" w:rsidRDefault="006F4E83" w:rsidP="006F4E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ара – </w:t>
            </w: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saw</w:t>
            </w: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  )</w:t>
            </w:r>
          </w:p>
          <w:p w:rsidR="006F4E83" w:rsidRPr="006F4E83" w:rsidRDefault="006F4E83" w:rsidP="006F4E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Қайшы</w:t>
            </w: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– scissor</w:t>
            </w: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  ) </w:t>
            </w:r>
          </w:p>
          <w:p w:rsidR="006F4E83" w:rsidRPr="006F4E83" w:rsidRDefault="006F4E83" w:rsidP="006F4E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Егеу</w:t>
            </w: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– file</w:t>
            </w: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 </w:t>
            </w: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fail</w:t>
            </w: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)</w:t>
            </w:r>
          </w:p>
          <w:p w:rsidR="006F4E83" w:rsidRPr="006F4E83" w:rsidRDefault="006F4E83" w:rsidP="006F4E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қол дрелі – </w:t>
            </w: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drill</w:t>
            </w: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 </w:t>
            </w:r>
            <w:proofErr w:type="spellStart"/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dril</w:t>
            </w:r>
            <w:proofErr w:type="spellEnd"/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)</w:t>
            </w:r>
          </w:p>
          <w:p w:rsidR="006F4E83" w:rsidRPr="006F4E83" w:rsidRDefault="006F4E83" w:rsidP="006F4E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Шабрлер </w:t>
            </w: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– scrape</w:t>
            </w: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  )</w:t>
            </w:r>
          </w:p>
          <w:p w:rsidR="006F4E83" w:rsidRPr="006F4E83" w:rsidRDefault="006F4E83" w:rsidP="006F4E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Пайка</w:t>
            </w: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brazing</w:t>
            </w: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  )</w:t>
            </w:r>
          </w:p>
          <w:p w:rsidR="00527336" w:rsidRPr="002664A5" w:rsidRDefault="006F4E83" w:rsidP="006F4E83">
            <w:pPr>
              <w:tabs>
                <w:tab w:val="left" w:pos="33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Практикалық жұмыстарды технологиялық карта бойынша орындау</w:t>
            </w:r>
          </w:p>
        </w:tc>
        <w:tc>
          <w:tcPr>
            <w:tcW w:w="2268" w:type="dxa"/>
            <w:gridSpan w:val="2"/>
          </w:tcPr>
          <w:p w:rsidR="00F9096C" w:rsidRDefault="006F4E83" w:rsidP="00FA1673">
            <w:pPr>
              <w:tabs>
                <w:tab w:val="left" w:pos="333"/>
              </w:tabs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6F4E83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Студенттер берілген тапсырма бойынша өз қызығушылығын арттыруға және жаңа сабақ бойынша пікір ауысуды қамтамасыз етеді</w:t>
            </w:r>
          </w:p>
          <w:p w:rsidR="00D629E3" w:rsidRDefault="00D629E3" w:rsidP="00FA1673">
            <w:pPr>
              <w:tabs>
                <w:tab w:val="left" w:pos="333"/>
              </w:tabs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D629E3" w:rsidRDefault="00D629E3" w:rsidP="00FA1673">
            <w:pPr>
              <w:tabs>
                <w:tab w:val="left" w:pos="333"/>
              </w:tabs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DA31B9" w:rsidRPr="00D629E3" w:rsidRDefault="00DA31B9" w:rsidP="00FA1673">
            <w:pPr>
              <w:tabs>
                <w:tab w:val="left" w:pos="333"/>
              </w:tabs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6F4E83" w:rsidRPr="006F4E83" w:rsidRDefault="006F4E83" w:rsidP="006F4E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Слесарлық құрал-саймандар: балға,егеу,ара, қайшы және т.б.</w:t>
            </w:r>
          </w:p>
          <w:p w:rsidR="00527336" w:rsidRDefault="00527336" w:rsidP="00FA1673">
            <w:pPr>
              <w:tabs>
                <w:tab w:val="left" w:pos="333"/>
              </w:tabs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DA31B9" w:rsidRPr="00F9096C" w:rsidRDefault="00DA31B9" w:rsidP="00966004">
            <w:pPr>
              <w:tabs>
                <w:tab w:val="left" w:pos="333"/>
              </w:tabs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A7F49" w:rsidRPr="00C94C5D" w:rsidTr="006932A9">
        <w:trPr>
          <w:trHeight w:val="70"/>
        </w:trPr>
        <w:tc>
          <w:tcPr>
            <w:tcW w:w="9811" w:type="dxa"/>
            <w:gridSpan w:val="5"/>
          </w:tcPr>
          <w:p w:rsidR="00A71847" w:rsidRDefault="00A71847" w:rsidP="00B9432F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6F4E83" w:rsidRPr="00C91F62" w:rsidRDefault="004A7F49" w:rsidP="006F4E8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kk-KZ"/>
              </w:rPr>
            </w:pPr>
            <w:r w:rsidRPr="00C94C5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 xml:space="preserve">P – </w:t>
            </w:r>
            <w:r w:rsidR="00B9432F" w:rsidRPr="00C94C5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Post-assessment</w:t>
            </w:r>
            <w:r w:rsidR="006F4E83" w:rsidRPr="00C91F6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kk-KZ"/>
              </w:rPr>
              <w:t xml:space="preserve">– </w:t>
            </w:r>
            <w:r w:rsidR="006F4E83"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пост-оценка:</w:t>
            </w:r>
            <w:r w:rsidR="006F4E83" w:rsidRPr="00C91F6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FE1893" w:rsidRDefault="00FE1893" w:rsidP="00B9432F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6F4E83" w:rsidRPr="006F4E83" w:rsidRDefault="006F4E83" w:rsidP="006F4E8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4E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 барысында студенттер слесарлық құрал-саймандармен танысып, қажетті мақсаттарына қол жеткізеді.</w:t>
            </w:r>
          </w:p>
          <w:p w:rsidR="00606473" w:rsidRDefault="00606473" w:rsidP="006120EF">
            <w:pPr>
              <w:spacing w:after="200" w:line="276" w:lineRule="auto"/>
              <w:contextualSpacing/>
              <w:rPr>
                <w:rFonts w:ascii="Times New Roman" w:hAnsi="Times New Roman"/>
                <w:b/>
                <w:szCs w:val="24"/>
                <w:shd w:val="clear" w:color="auto" w:fill="FFFFFF"/>
                <w:lang w:val="kk-KZ"/>
              </w:rPr>
            </w:pPr>
          </w:p>
          <w:p w:rsidR="00830623" w:rsidRPr="00C94C5D" w:rsidRDefault="006F4E83" w:rsidP="00234CCB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D42A0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F2FDF4" wp14:editId="7C055CC4">
                  <wp:extent cx="5826139" cy="1857375"/>
                  <wp:effectExtent l="0" t="0" r="3175" b="0"/>
                  <wp:docPr id="7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2648" cy="185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F49" w:rsidRPr="003B16FB" w:rsidTr="006932A9">
        <w:trPr>
          <w:trHeight w:val="4205"/>
        </w:trPr>
        <w:tc>
          <w:tcPr>
            <w:tcW w:w="9811" w:type="dxa"/>
            <w:gridSpan w:val="5"/>
          </w:tcPr>
          <w:p w:rsidR="004A7F49" w:rsidRPr="00CB4044" w:rsidRDefault="004A7F49" w:rsidP="00690A20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C94C5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lastRenderedPageBreak/>
              <w:t xml:space="preserve">S – </w:t>
            </w:r>
            <w:r w:rsidR="00B9432F" w:rsidRPr="00C94C5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Summary</w:t>
            </w:r>
            <w:r w:rsidR="006F4E83" w:rsidRPr="00D42A0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– </w:t>
            </w:r>
            <w:r w:rsid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заключение– </w:t>
            </w:r>
            <w:r w:rsid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қорытынды</w:t>
            </w:r>
            <w:r w:rsidR="006F4E83" w:rsidRPr="006F4E8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:</w:t>
            </w:r>
          </w:p>
          <w:p w:rsidR="001C1202" w:rsidRDefault="00690A20" w:rsidP="00677649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0A20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Кері байланыс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: </w:t>
            </w:r>
          </w:p>
          <w:p w:rsidR="00966004" w:rsidRDefault="00966004" w:rsidP="00677649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966004" w:rsidRDefault="00BD159F" w:rsidP="00677649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3622040</wp:posOffset>
                      </wp:positionH>
                      <wp:positionV relativeFrom="paragraph">
                        <wp:posOffset>3246120</wp:posOffset>
                      </wp:positionV>
                      <wp:extent cx="1095375" cy="318135"/>
                      <wp:effectExtent l="0" t="0" r="9525" b="5715"/>
                      <wp:wrapNone/>
                      <wp:docPr id="34" name="Поле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95375" cy="318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A7F49" w:rsidRPr="002664A5" w:rsidRDefault="00966004" w:rsidP="004A7F49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  <w:t>5</w:t>
                                  </w:r>
                                  <w:r w:rsidR="002664A5">
                                    <w:rPr>
                                      <w:rFonts w:ascii="Times New Roman" w:hAnsi="Times New Roman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2664A5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минут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4" o:spid="_x0000_s1027" type="#_x0000_t202" style="position:absolute;margin-left:285.2pt;margin-top:255.6pt;width:86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" fillcolor="window" strokeweight=".5pt">
                      <v:path arrowok="t"/>
                      <v:textbox>
                        <w:txbxContent>
                          <w:p w:rsidR="004A7F49" w:rsidRPr="002664A5" w:rsidRDefault="00966004" w:rsidP="004A7F4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>5</w:t>
                            </w:r>
                            <w:r w:rsidR="002664A5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2664A5">
                              <w:rPr>
                                <w:rFonts w:ascii="Times New Roman" w:hAnsi="Times New Roman"/>
                                <w:sz w:val="24"/>
                              </w:rPr>
                              <w:t>минут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004">
              <w:rPr>
                <w:noProof/>
                <w:lang w:eastAsia="ru-RU"/>
              </w:rPr>
              <w:drawing>
                <wp:inline distT="0" distB="0" distL="0" distR="0">
                  <wp:extent cx="4886960" cy="3665220"/>
                  <wp:effectExtent l="0" t="0" r="0" b="0"/>
                  <wp:docPr id="1" name="Рисунок 1" descr="http://images.myshared.ru/89/1386757/slid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myshared.ru/89/1386757/slid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6960" cy="366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004" w:rsidRDefault="00966004" w:rsidP="00677649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90A20" w:rsidRDefault="006932A9" w:rsidP="00677649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Қорытынды бағалау</w:t>
            </w:r>
          </w:p>
          <w:p w:rsidR="006932A9" w:rsidRDefault="006932A9" w:rsidP="00677649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7"/>
              <w:gridCol w:w="2596"/>
              <w:gridCol w:w="2396"/>
              <w:gridCol w:w="2396"/>
            </w:tblGrid>
            <w:tr w:rsidR="00966004" w:rsidRPr="003B16FB" w:rsidTr="00966004">
              <w:trPr>
                <w:trHeight w:val="393"/>
              </w:trPr>
              <w:tc>
                <w:tcPr>
                  <w:tcW w:w="1146" w:type="pc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66004" w:rsidRPr="00966004" w:rsidRDefault="00966004" w:rsidP="00966004">
                  <w:pPr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 w:rsidRPr="00966004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 xml:space="preserve">  5 минут</w:t>
                  </w:r>
                </w:p>
                <w:p w:rsidR="00966004" w:rsidRPr="00966004" w:rsidRDefault="00966004" w:rsidP="006932A9">
                  <w:pPr>
                    <w:tabs>
                      <w:tab w:val="left" w:pos="31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354" w:type="pc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66004" w:rsidRPr="00966004" w:rsidRDefault="00966004" w:rsidP="006932A9">
                  <w:pPr>
                    <w:tabs>
                      <w:tab w:val="left" w:pos="31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kk-KZ" w:eastAsia="ru-RU"/>
                    </w:rPr>
                  </w:pPr>
                  <w:r w:rsidRPr="0096600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Сабақ бойынша қорытынды жасап, бағаланады.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66004" w:rsidRPr="00966004" w:rsidRDefault="00966004" w:rsidP="006932A9">
                  <w:pPr>
                    <w:tabs>
                      <w:tab w:val="left" w:pos="31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kk-KZ" w:eastAsia="ru-RU"/>
                    </w:rPr>
                  </w:pPr>
                  <w:r w:rsidRPr="0096600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Барлық жиналған ұпайларын бірін-бірі бағалау әдісі арқылы бағалайды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66004" w:rsidRPr="00966004" w:rsidRDefault="00966004" w:rsidP="00966004">
                  <w:pPr>
                    <w:tabs>
                      <w:tab w:val="left" w:pos="31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kk-KZ" w:eastAsia="ru-RU"/>
                    </w:rPr>
                  </w:pPr>
                  <w:r w:rsidRPr="0096600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«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Бес саусақ</w:t>
                  </w:r>
                  <w:r w:rsidRPr="0096600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ойыны» қолдану арқылы қорытындылау</w:t>
                  </w:r>
                </w:p>
              </w:tc>
            </w:tr>
          </w:tbl>
          <w:p w:rsidR="00E33C51" w:rsidRDefault="00E33C51" w:rsidP="002664A5">
            <w:pPr>
              <w:tabs>
                <w:tab w:val="left" w:pos="318"/>
              </w:tabs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2664A5" w:rsidRPr="00966004" w:rsidRDefault="00BD159F" w:rsidP="002664A5">
            <w:pPr>
              <w:tabs>
                <w:tab w:val="left" w:pos="318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99060</wp:posOffset>
                      </wp:positionV>
                      <wp:extent cx="944245" cy="274955"/>
                      <wp:effectExtent l="0" t="0" r="8255" b="0"/>
                      <wp:wrapNone/>
                      <wp:docPr id="28" name="Поле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44245" cy="274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A7F49" w:rsidRPr="00690A20" w:rsidRDefault="00690A20" w:rsidP="004A7F49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  <w:t xml:space="preserve"> </w:t>
                                  </w:r>
                                  <w:r w:rsidR="006120EF"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  <w:t xml:space="preserve"> </w:t>
                                  </w:r>
                                  <w:r w:rsidR="00966004"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  <w:t>5</w:t>
                                  </w:r>
                                  <w:r w:rsidR="00527336"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  <w:t>минут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8" o:spid="_x0000_s1028" type="#_x0000_t202" style="position:absolute;margin-left:409.3pt;margin-top:7.8pt;width:74.3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" fillcolor="window" strokeweight=".5pt">
                      <v:path arrowok="t"/>
                      <v:textbox>
                        <w:txbxContent>
                          <w:p w:rsidR="004A7F49" w:rsidRPr="00690A20" w:rsidRDefault="00690A20" w:rsidP="004A7F49">
                            <w:pPr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 xml:space="preserve"> </w:t>
                            </w:r>
                            <w:r w:rsidR="006120EF"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 xml:space="preserve"> </w:t>
                            </w:r>
                            <w:r w:rsidR="00966004"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>5</w:t>
                            </w:r>
                            <w:r w:rsidR="00527336"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>минут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7F49" w:rsidRPr="00966004" w:rsidRDefault="004A7F49" w:rsidP="002664A5">
            <w:pPr>
              <w:tabs>
                <w:tab w:val="left" w:pos="318"/>
              </w:tabs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</w:tr>
    </w:tbl>
    <w:tbl>
      <w:tblPr>
        <w:tblpPr w:leftFromText="180" w:rightFromText="180" w:vertAnchor="text" w:horzAnchor="margin" w:tblpY="148"/>
        <w:tblOverlap w:val="never"/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1702"/>
        <w:gridCol w:w="1560"/>
        <w:gridCol w:w="1564"/>
        <w:gridCol w:w="2636"/>
      </w:tblGrid>
      <w:tr w:rsidR="00966004" w:rsidRPr="00BB0E4E" w:rsidTr="00966004">
        <w:trPr>
          <w:trHeight w:val="393"/>
        </w:trPr>
        <w:tc>
          <w:tcPr>
            <w:tcW w:w="110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BB0E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 w:eastAsia="ru-RU"/>
              </w:rPr>
              <w:t>Студент</w:t>
            </w:r>
            <w:r w:rsidR="00367AD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 w:eastAsia="ru-RU"/>
              </w:rPr>
              <w:t>т</w:t>
            </w:r>
            <w:r w:rsidRPr="00BB0E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 w:eastAsia="ru-RU"/>
              </w:rPr>
              <w:t>ің ТАЖ</w:t>
            </w:r>
            <w:r w:rsidRPr="00BB0E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88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BB0E4E">
              <w:rPr>
                <w:rFonts w:ascii="Times New Roman" w:eastAsia="Times New Roman" w:hAnsi="Times New Roman" w:cs="Times New Roman"/>
                <w:bCs/>
                <w:sz w:val="24"/>
                <w:szCs w:val="28"/>
                <w:u w:val="single"/>
                <w:lang w:val="kk-KZ" w:eastAsia="ru-RU"/>
              </w:rPr>
              <w:t>P – Participatory Learning</w:t>
            </w:r>
          </w:p>
        </w:tc>
        <w:tc>
          <w:tcPr>
            <w:tcW w:w="8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BB0E4E">
              <w:rPr>
                <w:rFonts w:ascii="Times New Roman" w:eastAsia="Times New Roman" w:hAnsi="Times New Roman" w:cs="Times New Roman"/>
                <w:bCs/>
                <w:sz w:val="24"/>
                <w:szCs w:val="28"/>
                <w:u w:val="single"/>
                <w:lang w:val="kk-KZ" w:eastAsia="ru-RU"/>
              </w:rPr>
              <w:t>P – Post-assessment</w:t>
            </w:r>
          </w:p>
        </w:tc>
        <w:tc>
          <w:tcPr>
            <w:tcW w:w="816" w:type="pct"/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 w:eastAsia="ru-RU"/>
              </w:rPr>
            </w:pPr>
            <w:r w:rsidRPr="00BB0E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 w:eastAsia="ru-RU"/>
              </w:rPr>
              <w:t>S – Summary</w:t>
            </w:r>
          </w:p>
        </w:tc>
        <w:tc>
          <w:tcPr>
            <w:tcW w:w="13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BB0E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kk-KZ" w:eastAsia="ru-RU"/>
              </w:rPr>
              <w:t>Қорытынды</w:t>
            </w:r>
            <w:r w:rsidRPr="00BB0E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t xml:space="preserve"> </w:t>
            </w:r>
          </w:p>
        </w:tc>
      </w:tr>
      <w:tr w:rsidR="00966004" w:rsidRPr="00BB0E4E" w:rsidTr="00966004">
        <w:trPr>
          <w:trHeight w:val="273"/>
        </w:trPr>
        <w:tc>
          <w:tcPr>
            <w:tcW w:w="110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88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8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816" w:type="pct"/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13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</w:tr>
      <w:tr w:rsidR="00966004" w:rsidRPr="00BB0E4E" w:rsidTr="00966004">
        <w:trPr>
          <w:trHeight w:val="267"/>
        </w:trPr>
        <w:tc>
          <w:tcPr>
            <w:tcW w:w="110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88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8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816" w:type="pct"/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13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</w:tr>
      <w:tr w:rsidR="00966004" w:rsidRPr="00BB0E4E" w:rsidTr="00966004">
        <w:trPr>
          <w:trHeight w:val="257"/>
        </w:trPr>
        <w:tc>
          <w:tcPr>
            <w:tcW w:w="110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88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8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816" w:type="pct"/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13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</w:tr>
      <w:tr w:rsidR="00966004" w:rsidRPr="00BB0E4E" w:rsidTr="00966004">
        <w:trPr>
          <w:trHeight w:val="250"/>
        </w:trPr>
        <w:tc>
          <w:tcPr>
            <w:tcW w:w="110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88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8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816" w:type="pct"/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13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004" w:rsidRPr="00BB0E4E" w:rsidRDefault="00966004" w:rsidP="00A347F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</w:tr>
    </w:tbl>
    <w:p w:rsidR="007356E0" w:rsidRDefault="007356E0">
      <w:pPr>
        <w:rPr>
          <w:lang w:val="kk-KZ"/>
        </w:rPr>
      </w:pPr>
    </w:p>
    <w:p w:rsidR="00002819" w:rsidRDefault="00002819">
      <w:pPr>
        <w:rPr>
          <w:lang w:val="kk-KZ"/>
        </w:rPr>
      </w:pPr>
    </w:p>
    <w:p w:rsidR="00F06FF5" w:rsidRDefault="00F06FF5">
      <w:pPr>
        <w:rPr>
          <w:lang w:val="kk-KZ"/>
        </w:rPr>
      </w:pPr>
    </w:p>
    <w:p w:rsidR="00F06FF5" w:rsidRDefault="00F06FF5">
      <w:pPr>
        <w:rPr>
          <w:lang w:val="kk-KZ"/>
        </w:rPr>
      </w:pPr>
    </w:p>
    <w:sectPr w:rsidR="00F06FF5" w:rsidSect="00C0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BC3"/>
    <w:multiLevelType w:val="hybridMultilevel"/>
    <w:tmpl w:val="CB1EED80"/>
    <w:lvl w:ilvl="0" w:tplc="9CD4042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1770F"/>
    <w:multiLevelType w:val="hybridMultilevel"/>
    <w:tmpl w:val="82E0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72CE1"/>
    <w:multiLevelType w:val="hybridMultilevel"/>
    <w:tmpl w:val="C04E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83406"/>
    <w:multiLevelType w:val="hybridMultilevel"/>
    <w:tmpl w:val="2CD0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C06FC"/>
    <w:multiLevelType w:val="hybridMultilevel"/>
    <w:tmpl w:val="2FDA2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55A71"/>
    <w:multiLevelType w:val="hybridMultilevel"/>
    <w:tmpl w:val="BC164CE2"/>
    <w:lvl w:ilvl="0" w:tplc="C584D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32E96"/>
    <w:multiLevelType w:val="hybridMultilevel"/>
    <w:tmpl w:val="D14C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10E47"/>
    <w:multiLevelType w:val="hybridMultilevel"/>
    <w:tmpl w:val="55422E3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33"/>
    <w:rsid w:val="00002819"/>
    <w:rsid w:val="00022CED"/>
    <w:rsid w:val="000D2BAB"/>
    <w:rsid w:val="00113406"/>
    <w:rsid w:val="001146B3"/>
    <w:rsid w:val="001150E1"/>
    <w:rsid w:val="00121E5C"/>
    <w:rsid w:val="00130704"/>
    <w:rsid w:val="001C1202"/>
    <w:rsid w:val="00204518"/>
    <w:rsid w:val="0020459B"/>
    <w:rsid w:val="00234CCB"/>
    <w:rsid w:val="002607C1"/>
    <w:rsid w:val="002664A5"/>
    <w:rsid w:val="002D5481"/>
    <w:rsid w:val="0031026C"/>
    <w:rsid w:val="00313CF9"/>
    <w:rsid w:val="00363378"/>
    <w:rsid w:val="00367AD3"/>
    <w:rsid w:val="003B00C4"/>
    <w:rsid w:val="003B16FB"/>
    <w:rsid w:val="003C1285"/>
    <w:rsid w:val="003F5142"/>
    <w:rsid w:val="0049507A"/>
    <w:rsid w:val="004A44FD"/>
    <w:rsid w:val="004A7F49"/>
    <w:rsid w:val="00527336"/>
    <w:rsid w:val="00606473"/>
    <w:rsid w:val="006120EF"/>
    <w:rsid w:val="00642F58"/>
    <w:rsid w:val="006500A8"/>
    <w:rsid w:val="00656042"/>
    <w:rsid w:val="0067024F"/>
    <w:rsid w:val="00684D84"/>
    <w:rsid w:val="00690A20"/>
    <w:rsid w:val="006932A9"/>
    <w:rsid w:val="006A3500"/>
    <w:rsid w:val="006D3C77"/>
    <w:rsid w:val="006F4E83"/>
    <w:rsid w:val="00717404"/>
    <w:rsid w:val="00727F1A"/>
    <w:rsid w:val="007356E0"/>
    <w:rsid w:val="00795A07"/>
    <w:rsid w:val="00821900"/>
    <w:rsid w:val="00830623"/>
    <w:rsid w:val="009051AF"/>
    <w:rsid w:val="00966004"/>
    <w:rsid w:val="00A57A47"/>
    <w:rsid w:val="00A71847"/>
    <w:rsid w:val="00A85EDB"/>
    <w:rsid w:val="00A97733"/>
    <w:rsid w:val="00AE5A84"/>
    <w:rsid w:val="00AF3A5A"/>
    <w:rsid w:val="00AF60DA"/>
    <w:rsid w:val="00B20817"/>
    <w:rsid w:val="00B9432F"/>
    <w:rsid w:val="00BC41CD"/>
    <w:rsid w:val="00BD159F"/>
    <w:rsid w:val="00BF651C"/>
    <w:rsid w:val="00C07D08"/>
    <w:rsid w:val="00C94C5D"/>
    <w:rsid w:val="00CB0232"/>
    <w:rsid w:val="00CB1114"/>
    <w:rsid w:val="00CB4044"/>
    <w:rsid w:val="00CF2B6B"/>
    <w:rsid w:val="00D1748B"/>
    <w:rsid w:val="00D629E3"/>
    <w:rsid w:val="00D718FA"/>
    <w:rsid w:val="00DA31B9"/>
    <w:rsid w:val="00DB12E8"/>
    <w:rsid w:val="00DC0130"/>
    <w:rsid w:val="00DC3150"/>
    <w:rsid w:val="00E30367"/>
    <w:rsid w:val="00E33C51"/>
    <w:rsid w:val="00E57F18"/>
    <w:rsid w:val="00ED7EC9"/>
    <w:rsid w:val="00F06FF5"/>
    <w:rsid w:val="00F13BF1"/>
    <w:rsid w:val="00F34192"/>
    <w:rsid w:val="00F41FC8"/>
    <w:rsid w:val="00F9096C"/>
    <w:rsid w:val="00FA0310"/>
    <w:rsid w:val="00FA1673"/>
    <w:rsid w:val="00FD508E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04"/>
  </w:style>
  <w:style w:type="paragraph" w:styleId="2">
    <w:name w:val="heading 2"/>
    <w:basedOn w:val="a"/>
    <w:next w:val="a"/>
    <w:link w:val="20"/>
    <w:uiPriority w:val="9"/>
    <w:unhideWhenUsed/>
    <w:qFormat/>
    <w:rsid w:val="001307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F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96C"/>
    <w:rPr>
      <w:rFonts w:ascii="Tahoma" w:hAnsi="Tahoma" w:cs="Tahoma"/>
      <w:sz w:val="16"/>
      <w:szCs w:val="16"/>
    </w:rPr>
  </w:style>
  <w:style w:type="character" w:customStyle="1" w:styleId="refresult">
    <w:name w:val="ref_result"/>
    <w:basedOn w:val="a0"/>
    <w:rsid w:val="00002819"/>
  </w:style>
  <w:style w:type="character" w:styleId="a7">
    <w:name w:val="Hyperlink"/>
    <w:basedOn w:val="a0"/>
    <w:uiPriority w:val="99"/>
    <w:semiHidden/>
    <w:unhideWhenUsed/>
    <w:rsid w:val="00002819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96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06FF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30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04"/>
  </w:style>
  <w:style w:type="paragraph" w:styleId="2">
    <w:name w:val="heading 2"/>
    <w:basedOn w:val="a"/>
    <w:next w:val="a"/>
    <w:link w:val="20"/>
    <w:uiPriority w:val="9"/>
    <w:unhideWhenUsed/>
    <w:qFormat/>
    <w:rsid w:val="001307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F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96C"/>
    <w:rPr>
      <w:rFonts w:ascii="Tahoma" w:hAnsi="Tahoma" w:cs="Tahoma"/>
      <w:sz w:val="16"/>
      <w:szCs w:val="16"/>
    </w:rPr>
  </w:style>
  <w:style w:type="character" w:customStyle="1" w:styleId="refresult">
    <w:name w:val="ref_result"/>
    <w:basedOn w:val="a0"/>
    <w:rsid w:val="00002819"/>
  </w:style>
  <w:style w:type="character" w:styleId="a7">
    <w:name w:val="Hyperlink"/>
    <w:basedOn w:val="a0"/>
    <w:uiPriority w:val="99"/>
    <w:semiHidden/>
    <w:unhideWhenUsed/>
    <w:rsid w:val="00002819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96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06FF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30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11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4026E-7124-45A4-9FC1-1FFF5FE8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Жаннур</dc:creator>
  <cp:lastModifiedBy>User</cp:lastModifiedBy>
  <cp:revision>14</cp:revision>
  <cp:lastPrinted>2022-11-07T12:50:00Z</cp:lastPrinted>
  <dcterms:created xsi:type="dcterms:W3CDTF">2022-11-07T12:53:00Z</dcterms:created>
  <dcterms:modified xsi:type="dcterms:W3CDTF">2023-02-25T11:10:00Z</dcterms:modified>
</cp:coreProperties>
</file>