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5C10D" w14:textId="7E41307C" w:rsidR="001374A5" w:rsidRPr="00970401" w:rsidRDefault="00970401" w:rsidP="00F71A91">
      <w:pPr>
        <w:spacing w:after="0" w:line="240" w:lineRule="auto"/>
        <w:ind w:left="680" w:right="283"/>
        <w:jc w:val="center"/>
        <w:rPr>
          <w:rFonts w:ascii="Times New Roman" w:hAnsi="Times New Roman" w:cs="Times New Roman"/>
          <w:sz w:val="28"/>
          <w:szCs w:val="28"/>
          <w:lang w:val="kk-KZ"/>
        </w:rPr>
      </w:pPr>
      <w:r w:rsidRPr="00970401">
        <w:rPr>
          <w:rFonts w:ascii="Times New Roman" w:hAnsi="Times New Roman" w:cs="Times New Roman"/>
          <w:sz w:val="28"/>
          <w:szCs w:val="28"/>
          <w:lang w:val="kk-KZ"/>
        </w:rPr>
        <w:t>Білімді бақылау жүйесі 9 сынып әдістемелік құрал</w:t>
      </w:r>
    </w:p>
    <w:p w14:paraId="72C22754" w14:textId="77777777" w:rsidR="00970401" w:rsidRDefault="00970401" w:rsidP="00F71A91">
      <w:pPr>
        <w:spacing w:after="0" w:line="240" w:lineRule="auto"/>
        <w:ind w:left="680" w:right="283"/>
        <w:jc w:val="center"/>
        <w:rPr>
          <w:rFonts w:ascii="Times New Roman" w:hAnsi="Times New Roman" w:cs="Times New Roman"/>
          <w:color w:val="FF0000"/>
          <w:sz w:val="28"/>
          <w:szCs w:val="28"/>
          <w:lang w:val="kk-KZ"/>
        </w:rPr>
      </w:pPr>
    </w:p>
    <w:p w14:paraId="5FA3B029" w14:textId="079ED0EF" w:rsidR="00970401" w:rsidRPr="00970401" w:rsidRDefault="00970401" w:rsidP="00F71A91">
      <w:pPr>
        <w:spacing w:after="0" w:line="240" w:lineRule="auto"/>
        <w:ind w:left="680" w:right="283"/>
        <w:jc w:val="center"/>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b/>
          <w:bCs/>
          <w:sz w:val="28"/>
          <w:szCs w:val="28"/>
          <w:lang w:val="kk-KZ" w:eastAsia="ru-RU"/>
        </w:rPr>
        <w:t>Аннотация</w:t>
      </w:r>
    </w:p>
    <w:p w14:paraId="25A9F029"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sz w:val="28"/>
          <w:szCs w:val="28"/>
          <w:lang w:val="kk-KZ" w:eastAsia="ru-RU"/>
        </w:rPr>
        <w:t>Бұл әдістемелік құрал 9 сынып оқушыларының білімін бақылау жүйесіне арналған. Құралда білімді бақылаудың негізгі әдістері мен түрлері, сондай-ақ бағалау критерийлері кеңінен қарастырылған. Оқушылардың оқу нәтижелерін бағалау үшін қолданылатын тестілер, жазбаша жұмыстар, практикалық тапсырмалар мен пікірталастар секілді әртүрлі әдіс-тәсілдер сипатталады. Сонымен қатар, білімді бақылаудың тиімділігін арттыру мақсатында бағалау жүйесі мен критерийлерінің айқындылығы, оқу үдерісінде қолданылатын әртүрлі бақылау түрлері туралы ұсыныстар берілген. Бұл әдістемелік құрал мұғалімдерге білімді бақылауды дұрыс ұйымдастыруға және оқушылардың білім деңгейін әділ бағалауға көмектеседі.</w:t>
      </w:r>
    </w:p>
    <w:p w14:paraId="0D2060FE" w14:textId="77777777" w:rsidR="00970401" w:rsidRDefault="00970401" w:rsidP="00F71A91">
      <w:pPr>
        <w:spacing w:after="0" w:line="240" w:lineRule="auto"/>
        <w:ind w:left="680" w:right="283"/>
        <w:jc w:val="both"/>
        <w:rPr>
          <w:rFonts w:ascii="Times New Roman" w:eastAsia="Times New Roman" w:hAnsi="Times New Roman" w:cs="Times New Roman"/>
          <w:b/>
          <w:bCs/>
          <w:sz w:val="28"/>
          <w:szCs w:val="28"/>
          <w:lang w:val="kk-KZ" w:eastAsia="ru-RU"/>
        </w:rPr>
      </w:pPr>
    </w:p>
    <w:p w14:paraId="274A2B5A" w14:textId="6EB0BBC5"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b/>
          <w:bCs/>
          <w:sz w:val="28"/>
          <w:szCs w:val="28"/>
          <w:lang w:val="kk-KZ" w:eastAsia="ru-RU"/>
        </w:rPr>
        <w:t>Кіріспе</w:t>
      </w:r>
    </w:p>
    <w:p w14:paraId="636DD769"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sz w:val="28"/>
          <w:szCs w:val="28"/>
          <w:lang w:val="kk-KZ" w:eastAsia="ru-RU"/>
        </w:rPr>
        <w:t>Білім беру жүйесінде оқушылардың білім деңгейін бақылау — оқу үдерісінің маңызды құрамдас бөлігі. Оқушының оқу нәтижелерін объективті бағалау, білімінің қаншалықты терең меңгерілгенін анықтау, оның өздігінен білім алу дағдыларын дамыту үшін дұрыс ұйымдастырылған бақылау жүйесі қажет. 9 сынып — оқушылардың білім деңгейі мен дағдыларының қалыптасып, тереңдейтін кезеңі. Бұл кезеңде білімді бақылаудың әдіс-тәсілдері мен бағалау критерийлері маңызды рөл атқарады. Осы әдістемелік құралдың мақсаты — 9 сыныпта білімді бақылаудың тиімді жолдарын, әдістерін және бағалау жүйелерін қарастыру.</w:t>
      </w:r>
    </w:p>
    <w:p w14:paraId="59E65949" w14:textId="77777777" w:rsidR="00970401" w:rsidRDefault="00970401" w:rsidP="00F71A91">
      <w:pPr>
        <w:spacing w:after="0" w:line="240" w:lineRule="auto"/>
        <w:ind w:left="680" w:right="283"/>
        <w:jc w:val="both"/>
        <w:rPr>
          <w:rFonts w:ascii="Times New Roman" w:eastAsia="Times New Roman" w:hAnsi="Times New Roman" w:cs="Times New Roman"/>
          <w:b/>
          <w:bCs/>
          <w:sz w:val="28"/>
          <w:szCs w:val="28"/>
          <w:lang w:val="kk-KZ" w:eastAsia="ru-RU"/>
        </w:rPr>
      </w:pPr>
    </w:p>
    <w:p w14:paraId="07EDCE6F" w14:textId="2E359D75"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b/>
          <w:bCs/>
          <w:sz w:val="28"/>
          <w:szCs w:val="28"/>
          <w:lang w:val="kk-KZ" w:eastAsia="ru-RU"/>
        </w:rPr>
        <w:t>Негізгі бөлім</w:t>
      </w:r>
    </w:p>
    <w:p w14:paraId="49153265"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sz w:val="28"/>
          <w:szCs w:val="28"/>
          <w:lang w:val="kk-KZ" w:eastAsia="ru-RU"/>
        </w:rPr>
        <w:t>Білімді бақылау жүйесі оқу процесінің бір бөлігін ғана емес, сонымен қатар оқушылардың оқуға деген қызығушылығын арттыруға және олардың жеке жетістіктерін бағалауға мүмкіндік береді. 9 сыныпта оқушылардың білім деңгейін тексерудің бірнеше әдістері қолданылады. Тестілер, жазбаша жұмыстар, практикалық тапсырмалар мен жобалар оқушылардың түрлі дағдыларын бағалауға арналған. Тестілер білімнің нақты бір аспектісін тексеруге, ал практикалық тапсырмалар оқушылардың мәселені шешу қабілетін анықтауға мүмкіндік береді. Мұғалімдер білімді бақылау барысында оқушылардың жеке ерекшеліктерін ескере отырып, олардың дағдыларын кең ауқымда бағалауы қажет.</w:t>
      </w:r>
    </w:p>
    <w:p w14:paraId="4D3B1DC3" w14:textId="44E2C7CD"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sz w:val="28"/>
          <w:szCs w:val="28"/>
          <w:lang w:val="kk-KZ" w:eastAsia="ru-RU"/>
        </w:rPr>
        <w:t>Сонымен қатар, білімді бақылаудың бірнеше түрі бар: ағымдық, аралық және қорытынды бақылау. Ағымдық бақылау оқушының күнделікті белсенділігін бағалау болса, аралық бақылау белгілі бір оқу кезеңінде оқушының оқу материалын қаншалықты меңгергенін анықтайды. Қорытынды бақылау оқу кезеңінің соңында өткізіліп, жалпы білім деңгейін бағалайды. Әрбір бақылау түрі оқушының білімін жан-жақты тексеруге бағытталған және оны тиімді пайдалану оқушылардың оқу нәтижелерін дәл көрсетеді.</w:t>
      </w:r>
    </w:p>
    <w:p w14:paraId="5437999D" w14:textId="448AD523"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sz w:val="28"/>
          <w:szCs w:val="28"/>
          <w:lang w:val="kk-KZ" w:eastAsia="ru-RU"/>
        </w:rPr>
        <w:t xml:space="preserve">Білім беру жүйесінде оқушылардың білім сапасын тексеру, оларды бағалау және жетістіктерін анықтау маңызды аспект болып табылады. Әрбір оқу жылының соңында білімді бақылау және бағалау әдістері оқушылардың оқу үдерісін дұрыс бағалауға мүмкіндік береді. Осы мақалада 9 сынып </w:t>
      </w:r>
      <w:r w:rsidRPr="00970401">
        <w:rPr>
          <w:rFonts w:ascii="Times New Roman" w:eastAsia="Times New Roman" w:hAnsi="Times New Roman" w:cs="Times New Roman"/>
          <w:sz w:val="28"/>
          <w:szCs w:val="28"/>
          <w:lang w:val="kk-KZ" w:eastAsia="ru-RU"/>
        </w:rPr>
        <w:lastRenderedPageBreak/>
        <w:t>оқушыларының білімін бақылау жүйесінің тиімділігі мен қолданылуы туралы әдістемелік құралдар қарастырылады.</w:t>
      </w:r>
    </w:p>
    <w:p w14:paraId="38F8E0F7" w14:textId="51025C9B" w:rsidR="00970401" w:rsidRPr="00970401" w:rsidRDefault="00970401" w:rsidP="00F71A91">
      <w:pPr>
        <w:spacing w:after="0" w:line="240" w:lineRule="auto"/>
        <w:ind w:left="680" w:right="283"/>
        <w:jc w:val="both"/>
        <w:outlineLvl w:val="2"/>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sz w:val="28"/>
          <w:szCs w:val="28"/>
          <w:lang w:val="kk-KZ" w:eastAsia="ru-RU"/>
        </w:rPr>
        <w:t>Білімді бақылаудың мәні мен маңызы</w:t>
      </w:r>
    </w:p>
    <w:p w14:paraId="30BA1E9E" w14:textId="6F35592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sz w:val="28"/>
          <w:szCs w:val="28"/>
          <w:lang w:val="kk-KZ" w:eastAsia="ru-RU"/>
        </w:rPr>
        <w:t>Білімді бақылау жүйесі оқушылардың оқу үлгерімін бағалаудың, олардың білім деңгейін анықтаудың маңызды құралы болып табылады. Мұндай бақылаудың басты мақсаты — оқушылардың оқу материалының қаншалықты меңгерілгенін анықтау және олардың білім деңгейін көтеру жолдарын ұсыну. Сонымен қатар, білімді бақылау оқушыларға өз нәтижелерін көруге және жетілдіруге мүмкіндік береді.</w:t>
      </w:r>
    </w:p>
    <w:p w14:paraId="78A8604F" w14:textId="173324A6" w:rsidR="00970401" w:rsidRPr="00970401" w:rsidRDefault="00970401" w:rsidP="00F71A91">
      <w:pPr>
        <w:spacing w:after="0" w:line="240" w:lineRule="auto"/>
        <w:ind w:left="680" w:right="283"/>
        <w:jc w:val="both"/>
        <w:outlineLvl w:val="2"/>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sz w:val="28"/>
          <w:szCs w:val="28"/>
          <w:lang w:val="kk-KZ" w:eastAsia="ru-RU"/>
        </w:rPr>
        <w:t>Білімді бақылау әдістері</w:t>
      </w:r>
    </w:p>
    <w:p w14:paraId="6E839F72"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val="kk-KZ" w:eastAsia="ru-RU"/>
        </w:rPr>
        <w:t xml:space="preserve">9 сыныпта білімді бақылау үшін әртүрлі әдістер мен тәсілдер қолданылуы керек. </w:t>
      </w:r>
      <w:r w:rsidRPr="00970401">
        <w:rPr>
          <w:rFonts w:ascii="Times New Roman" w:eastAsia="Times New Roman" w:hAnsi="Times New Roman" w:cs="Times New Roman"/>
          <w:sz w:val="28"/>
          <w:szCs w:val="28"/>
          <w:lang w:eastAsia="ru-RU"/>
        </w:rPr>
        <w:t>Осы әдістердің әрқайсысының ерекшеліктері мен тиімділігі бар:</w:t>
      </w:r>
    </w:p>
    <w:p w14:paraId="4A88D638"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Тестілер мен сұрақтар: Бұл әдіс оқушылардың білім деңгейін бірқалыпты және объективті түрде тексеруге мүмкіндік береді. Әсіресе, тестілер арқылы оқушылардың теориялық білімдерін бағалауға болады. Мұнда көп таңдаулы сұрақтар, ашық сұрақтар, және сәйкестендіру тапсырмалары қолданылуы мүмкін.</w:t>
      </w:r>
    </w:p>
    <w:p w14:paraId="7E8EFB48"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Жазбаша бақылау жұмыстары: Жазбаша жұмыстарда оқушылардың теориялық және практикалық білімдері тексеріледі. Бұл тапсырмалар оқушылардың шығармашылық ойлау қабілетін, зерттеу дағдыларын және жазбаша тілін дамытады.</w:t>
      </w:r>
    </w:p>
    <w:p w14:paraId="4E4AEA4C"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Пікірталастар мен презентациялар: Бұл әдіс оқушылардың коммуникативтік дағдыларын бағалауға арналған. Пікірталасқа қатысу, дайындық жұмыстарын орындау барысында оқушылар өз білімдерін тереңірек меңгереді.</w:t>
      </w:r>
    </w:p>
    <w:p w14:paraId="1DBDDCC1" w14:textId="77777777" w:rsid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Практикалық тапсырмалар: Оқушылардың эксперимент жүргізу, есептер шығару, жобалар жасау сияқты практикалық дағдыларын бағалау үшін қолданылады.</w:t>
      </w:r>
    </w:p>
    <w:p w14:paraId="6B2BDDD3" w14:textId="02089161"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 xml:space="preserve"> Білімді бақылаудың түрлері</w:t>
      </w:r>
    </w:p>
    <w:p w14:paraId="0CE9D56D"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Білімді бақылаудың бірнеше түрлері бар, олар әртүрлі мақсаттарға жетуге бағытталған:</w:t>
      </w:r>
    </w:p>
    <w:p w14:paraId="01AD6E20"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Ағымдық бақылау: Бұл бақылау түрі оқу барысында жиі қолданылып, оқушының күнделікті білімін тексереді. Оқушылардың тапсырмаларды орындаудағы нәтижелері, белсенділігі бағаланады.</w:t>
      </w:r>
    </w:p>
    <w:p w14:paraId="75666596"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Аралық бақылау: Оқушылардың белгілі бір уақыт кезеңі ішіндегі білімдері тексеріледі. Бұл кезеңдер бойынша бақылау жұмыстары, тестілер жүргізіледі.</w:t>
      </w:r>
    </w:p>
    <w:p w14:paraId="745432E3"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Қорытынды бақылау: Оқу жылының немесе тоқсанның соңында қорытынды тестілер, емтихандар өткізіліп, оқушының жалпы білім деңгейі бағаланады.</w:t>
      </w:r>
    </w:p>
    <w:p w14:paraId="5D3127EC" w14:textId="482F0964" w:rsidR="00970401" w:rsidRPr="00970401" w:rsidRDefault="00970401" w:rsidP="00F71A91">
      <w:pPr>
        <w:spacing w:after="0" w:line="240" w:lineRule="auto"/>
        <w:ind w:left="680" w:right="283"/>
        <w:jc w:val="both"/>
        <w:outlineLvl w:val="2"/>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Бағалау жүйесі және критерийлер</w:t>
      </w:r>
    </w:p>
    <w:p w14:paraId="41D57382"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Білімді бақылаудың тиімділігі тек әдіс-тәсілдермен ғана емес, сондай-ақ бағалау жүйесімен де тығыз байланысты. 9 сыныпта оқушылардың білім деңгейін бағалау үшін әдетте келесі критерийлер қолданылады:</w:t>
      </w:r>
    </w:p>
    <w:p w14:paraId="34BD15D9"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Жауаптың дұрыстығы мен толықтығы: Оқушының берілген тапсырмаларды қалай орындағаны, жауаптарының дұрыстығы мен тереңдігі.</w:t>
      </w:r>
    </w:p>
    <w:p w14:paraId="54FBF495"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Шығармашылық және ойлау деңгейі: Оқушының жаңа ақпаратты қалай өңдегені, шығармашылық қабілеттері мен проблемаларды шешудегі тәсілдері.</w:t>
      </w:r>
    </w:p>
    <w:p w14:paraId="60E2CE4B"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Белсенділік пен қатысу: Сабақтағы белсенділігі, тапсырмаларды орындауға деген ынтасы.</w:t>
      </w:r>
    </w:p>
    <w:p w14:paraId="78110F19" w14:textId="6732F6AD" w:rsidR="00970401" w:rsidRPr="00970401" w:rsidRDefault="00970401" w:rsidP="00F71A91">
      <w:pPr>
        <w:spacing w:after="0" w:line="240" w:lineRule="auto"/>
        <w:ind w:left="680" w:right="283"/>
        <w:jc w:val="both"/>
        <w:outlineLvl w:val="2"/>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lastRenderedPageBreak/>
        <w:t>Әдістемелік құралдар мен ұсыныстар</w:t>
      </w:r>
    </w:p>
    <w:p w14:paraId="417D3BF3"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9 сыныпта білімді бақылаудың әдістемелік құралдары ретінде мұғалімдерге келесі ұсыныстар беруге болады:</w:t>
      </w:r>
    </w:p>
    <w:p w14:paraId="7C71BB81"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Бақылау тапсырмаларын әртүрлі етіп ұйымдастыру: Оқушылардың білімін біркелкі емес, жан-жақты тексеру үшін түрлі тапсырмаларды енгізу қажет. Мұндай тапсырмалар тек теориялық білімді ғана емес, сонымен қатар шығармашылық, практикалық дағдыларды да бағалауға мүмкіндік береді.</w:t>
      </w:r>
    </w:p>
    <w:p w14:paraId="32334916"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Бағалау критерийлерін нақты белгілеу: Оқушылар үшін бағалау стандарттарын айқындап, оларды алдын ала таныстыру маңызды. Бұл оқушылардың нәтижелерін әділ және ашық бағалауға мүмкіндік береді.</w:t>
      </w:r>
    </w:p>
    <w:p w14:paraId="7487A954" w14:textId="6CAA317D"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r w:rsidRPr="00970401">
        <w:rPr>
          <w:rFonts w:ascii="Times New Roman" w:eastAsia="Times New Roman" w:hAnsi="Times New Roman" w:cs="Times New Roman"/>
          <w:sz w:val="28"/>
          <w:szCs w:val="28"/>
          <w:lang w:eastAsia="ru-RU"/>
        </w:rPr>
        <w:t>Рефлексия және кері байланыс: Білімді бақылау соңында оқушыларға өздерінің білімдерін талдау, жетістіктері мен қателіктері туралы ойлануға мүмкіндік беру керек. Бұл процесс оқушының өзіндік дамуына жол ашады.</w:t>
      </w:r>
    </w:p>
    <w:p w14:paraId="58398038"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p>
    <w:p w14:paraId="137801A4" w14:textId="77777777" w:rsidR="00970401" w:rsidRPr="00970401" w:rsidRDefault="00970401" w:rsidP="00F71A91">
      <w:pPr>
        <w:spacing w:after="0" w:line="240" w:lineRule="auto"/>
        <w:ind w:left="680" w:right="283"/>
        <w:jc w:val="both"/>
        <w:outlineLvl w:val="2"/>
        <w:rPr>
          <w:rFonts w:ascii="Times New Roman" w:eastAsia="Times New Roman" w:hAnsi="Times New Roman" w:cs="Times New Roman"/>
          <w:b/>
          <w:bCs/>
          <w:sz w:val="28"/>
          <w:szCs w:val="28"/>
          <w:lang w:eastAsia="ru-RU"/>
        </w:rPr>
      </w:pPr>
      <w:r w:rsidRPr="00970401">
        <w:rPr>
          <w:rFonts w:ascii="Times New Roman" w:eastAsia="Times New Roman" w:hAnsi="Times New Roman" w:cs="Times New Roman"/>
          <w:b/>
          <w:bCs/>
          <w:sz w:val="28"/>
          <w:szCs w:val="28"/>
          <w:lang w:eastAsia="ru-RU"/>
        </w:rPr>
        <w:t>Қорытынды</w:t>
      </w:r>
    </w:p>
    <w:p w14:paraId="2601D073" w14:textId="6EF97202" w:rsidR="00970401" w:rsidRDefault="00970401" w:rsidP="00F71A91">
      <w:pPr>
        <w:spacing w:after="0" w:line="240" w:lineRule="auto"/>
        <w:ind w:left="680" w:right="283"/>
        <w:jc w:val="both"/>
        <w:rPr>
          <w:rFonts w:ascii="Times New Roman" w:eastAsia="Times New Roman" w:hAnsi="Times New Roman" w:cs="Times New Roman"/>
          <w:sz w:val="28"/>
          <w:szCs w:val="28"/>
          <w:lang w:val="kk-KZ" w:eastAsia="ru-RU"/>
        </w:rPr>
      </w:pPr>
      <w:r w:rsidRPr="00970401">
        <w:rPr>
          <w:rFonts w:ascii="Times New Roman" w:eastAsia="Times New Roman" w:hAnsi="Times New Roman" w:cs="Times New Roman"/>
          <w:sz w:val="28"/>
          <w:szCs w:val="28"/>
          <w:lang w:eastAsia="ru-RU"/>
        </w:rPr>
        <w:t>Білімді бақылау жүйесі оқушылардың оқу нәтижелерін дұрыс бағалауға мүмкіндік береді, олардың білім сапасын арттыру жолдарын көрсетеді. 9 сыныпта білімді бақылау үшін қолданылатын әдістер мен құралдар оқу үдерісінің тиімділігін арттыруға ықпал етеді. Сондықтан мұғалімдер білімді бақылауды әртүрлі тәсілдермен ұйымдастырып, оқушылардың дамуына қажетті кері байланыс ұсынуы қажет.</w:t>
      </w:r>
      <w:r w:rsidRPr="00970401">
        <w:rPr>
          <w:rFonts w:ascii="Times New Roman" w:eastAsia="Times New Roman" w:hAnsi="Times New Roman" w:cs="Times New Roman"/>
          <w:sz w:val="28"/>
          <w:szCs w:val="28"/>
          <w:lang w:val="kk-KZ" w:eastAsia="ru-RU"/>
        </w:rPr>
        <w:t xml:space="preserve"> </w:t>
      </w:r>
      <w:r w:rsidRPr="00970401">
        <w:rPr>
          <w:rFonts w:ascii="Times New Roman" w:eastAsia="Times New Roman" w:hAnsi="Times New Roman" w:cs="Times New Roman"/>
          <w:sz w:val="28"/>
          <w:szCs w:val="28"/>
          <w:lang w:val="kk-KZ" w:eastAsia="ru-RU"/>
        </w:rPr>
        <w:t>Білімді бақылау жүйесі оқу үдерісінің маңызды бөлігі болып табылады. 9 сыныпта білімді бақылаудың әдістері мен түрлері оқушылардың білім сапасын жақсартуға және олардың оқу мотивациясын арттыруға ықпал етеді. Тестілер, жазбаша бақылау жұмыстары, практикалық тапсырмалар мен пікірталастар оқушылардың білім деңгейін әртүрлі бағыттарда бағалауға мүмкіндік береді. Мұғалімдер оқушылардың білімін тексеруде әділ, ашық және әдістемелік тұрғыда дұрыс тәсілдер қолдануы тиіс. Бұл құрал мұғалімдерге білімді бақылауды тиімді ұйымдастыруға және оқушылардың жеке жетістіктерін анықтауға көмек көрсетуге бағытталған.</w:t>
      </w:r>
    </w:p>
    <w:p w14:paraId="7297BA39" w14:textId="41D01485" w:rsidR="00970401" w:rsidRDefault="00970401" w:rsidP="00F71A91">
      <w:pPr>
        <w:spacing w:after="0" w:line="240" w:lineRule="auto"/>
        <w:ind w:left="680" w:right="283"/>
        <w:jc w:val="both"/>
        <w:rPr>
          <w:rFonts w:ascii="Times New Roman" w:eastAsia="Times New Roman" w:hAnsi="Times New Roman" w:cs="Times New Roman"/>
          <w:sz w:val="28"/>
          <w:szCs w:val="28"/>
          <w:lang w:val="kk-KZ" w:eastAsia="ru-RU"/>
        </w:rPr>
      </w:pPr>
    </w:p>
    <w:p w14:paraId="66AFF6E0" w14:textId="77777777" w:rsidR="00970401" w:rsidRPr="00970401" w:rsidRDefault="00970401" w:rsidP="00F71A91">
      <w:pPr>
        <w:spacing w:after="0" w:line="240" w:lineRule="auto"/>
        <w:ind w:left="680" w:right="283"/>
        <w:jc w:val="both"/>
        <w:rPr>
          <w:rFonts w:ascii="Times New Roman" w:eastAsia="Times New Roman" w:hAnsi="Times New Roman" w:cs="Times New Roman"/>
          <w:sz w:val="28"/>
          <w:szCs w:val="28"/>
          <w:lang w:eastAsia="ru-RU"/>
        </w:rPr>
      </w:pPr>
    </w:p>
    <w:p w14:paraId="2A59BCC4" w14:textId="77777777" w:rsidR="00970401" w:rsidRPr="008B7D60" w:rsidRDefault="00970401" w:rsidP="00F71A91">
      <w:pPr>
        <w:tabs>
          <w:tab w:val="left" w:pos="426"/>
        </w:tabs>
        <w:spacing w:after="0" w:line="240" w:lineRule="auto"/>
        <w:ind w:left="680" w:right="283"/>
        <w:contextualSpacing/>
        <w:jc w:val="both"/>
        <w:rPr>
          <w:rFonts w:ascii="Times New Roman" w:eastAsia="Times New Roman" w:hAnsi="Times New Roman" w:cs="Times New Roman"/>
          <w:b/>
          <w:color w:val="000000"/>
          <w:sz w:val="28"/>
          <w:szCs w:val="28"/>
          <w:lang w:val="kk-KZ" w:eastAsia="ru-RU"/>
        </w:rPr>
      </w:pPr>
      <w:r w:rsidRPr="008B7D60">
        <w:rPr>
          <w:rFonts w:ascii="Times New Roman" w:eastAsia="Times New Roman" w:hAnsi="Times New Roman" w:cs="Times New Roman"/>
          <w:b/>
          <w:color w:val="000000"/>
          <w:sz w:val="28"/>
          <w:szCs w:val="28"/>
          <w:lang w:val="kk-KZ" w:eastAsia="ru-RU"/>
        </w:rPr>
        <w:t>Пайдаланған әдебиет</w:t>
      </w:r>
    </w:p>
    <w:p w14:paraId="4FAB73BC" w14:textId="77777777" w:rsidR="00970401" w:rsidRPr="008B7D60" w:rsidRDefault="00970401" w:rsidP="00F71A91">
      <w:pPr>
        <w:pStyle w:val="ListParagraph"/>
        <w:numPr>
          <w:ilvl w:val="0"/>
          <w:numId w:val="7"/>
        </w:numPr>
        <w:tabs>
          <w:tab w:val="left" w:pos="426"/>
          <w:tab w:val="left" w:pos="993"/>
        </w:tabs>
        <w:spacing w:after="0" w:line="240" w:lineRule="auto"/>
        <w:ind w:left="680" w:right="283" w:firstLine="709"/>
        <w:jc w:val="both"/>
        <w:rPr>
          <w:rFonts w:ascii="Times New Roman" w:eastAsia="Times New Roman" w:hAnsi="Times New Roman" w:cs="Times New Roman"/>
          <w:color w:val="000000"/>
          <w:sz w:val="28"/>
          <w:szCs w:val="28"/>
          <w:lang w:val="kk-KZ" w:eastAsia="ru-RU"/>
        </w:rPr>
      </w:pPr>
      <w:r w:rsidRPr="008B7D60">
        <w:rPr>
          <w:rFonts w:ascii="Times New Roman" w:eastAsia="Times New Roman" w:hAnsi="Times New Roman" w:cs="Times New Roman"/>
          <w:color w:val="000000"/>
          <w:sz w:val="28"/>
          <w:szCs w:val="28"/>
          <w:lang w:val="kk-KZ" w:eastAsia="ru-RU"/>
        </w:rPr>
        <w:t>Р. Башарұлы, Д. Қазақбаева, У. Тоқбергенова, Н. Бекбасар. Физика. Білім беретін мектептің 9-сыныбына арналған оқулық. Алматы: Мектеп, 2013.-288б.</w:t>
      </w:r>
    </w:p>
    <w:p w14:paraId="7F83C68A" w14:textId="77777777" w:rsidR="00970401" w:rsidRPr="008B7D60" w:rsidRDefault="00970401" w:rsidP="00F71A91">
      <w:pPr>
        <w:pStyle w:val="ListParagraph"/>
        <w:numPr>
          <w:ilvl w:val="0"/>
          <w:numId w:val="7"/>
        </w:numPr>
        <w:tabs>
          <w:tab w:val="left" w:pos="426"/>
          <w:tab w:val="left" w:pos="993"/>
        </w:tabs>
        <w:spacing w:after="0" w:line="240" w:lineRule="auto"/>
        <w:ind w:left="680" w:right="283" w:firstLine="709"/>
        <w:jc w:val="both"/>
        <w:rPr>
          <w:rFonts w:ascii="Times New Roman" w:eastAsia="Times New Roman" w:hAnsi="Times New Roman" w:cs="Times New Roman"/>
          <w:color w:val="000000"/>
          <w:sz w:val="28"/>
          <w:szCs w:val="28"/>
          <w:lang w:val="kk-KZ" w:eastAsia="ru-RU"/>
        </w:rPr>
      </w:pPr>
      <w:r w:rsidRPr="008B7D60">
        <w:rPr>
          <w:rFonts w:ascii="Times New Roman" w:eastAsia="Times New Roman" w:hAnsi="Times New Roman" w:cs="Times New Roman"/>
          <w:color w:val="000000"/>
          <w:sz w:val="28"/>
          <w:szCs w:val="28"/>
          <w:lang w:val="kk-KZ" w:eastAsia="ru-RU"/>
        </w:rPr>
        <w:t>Г.И. Малахова, Е.К. Страут. Дидактический материал по астрономии.пособие для учителя. Москва: Просвещение, 1984 – 96 с.</w:t>
      </w:r>
    </w:p>
    <w:p w14:paraId="7D6494C4" w14:textId="77777777" w:rsidR="00970401" w:rsidRPr="008B7D60" w:rsidRDefault="00970401" w:rsidP="00F71A91">
      <w:pPr>
        <w:pStyle w:val="ListParagraph"/>
        <w:numPr>
          <w:ilvl w:val="0"/>
          <w:numId w:val="7"/>
        </w:numPr>
        <w:tabs>
          <w:tab w:val="left" w:pos="426"/>
          <w:tab w:val="left" w:pos="993"/>
        </w:tabs>
        <w:spacing w:after="0" w:line="240" w:lineRule="auto"/>
        <w:ind w:left="680" w:right="283" w:firstLine="709"/>
        <w:jc w:val="both"/>
        <w:rPr>
          <w:rFonts w:ascii="Times New Roman" w:eastAsia="Times New Roman" w:hAnsi="Times New Roman" w:cs="Times New Roman"/>
          <w:color w:val="000000"/>
          <w:sz w:val="28"/>
          <w:szCs w:val="28"/>
          <w:lang w:val="kk-KZ" w:eastAsia="ru-RU"/>
        </w:rPr>
      </w:pPr>
      <w:r w:rsidRPr="008B7D60">
        <w:rPr>
          <w:rFonts w:ascii="Times New Roman" w:eastAsia="Times New Roman" w:hAnsi="Times New Roman" w:cs="Times New Roman"/>
          <w:color w:val="000000"/>
          <w:sz w:val="28"/>
          <w:szCs w:val="28"/>
          <w:lang w:val="kk-KZ" w:eastAsia="ru-RU"/>
        </w:rPr>
        <w:t xml:space="preserve">С.Б. Бобошина. Физика. 9 класс. Контольные измерительные материалы. Москва: Экзамен, 2014 – 94 с. </w:t>
      </w:r>
    </w:p>
    <w:p w14:paraId="16AC0E21" w14:textId="77777777" w:rsidR="00970401" w:rsidRPr="008B7D60" w:rsidRDefault="00970401" w:rsidP="00F71A91">
      <w:pPr>
        <w:pStyle w:val="ListParagraph"/>
        <w:numPr>
          <w:ilvl w:val="0"/>
          <w:numId w:val="7"/>
        </w:numPr>
        <w:shd w:val="clear" w:color="auto" w:fill="FFFFFF"/>
        <w:tabs>
          <w:tab w:val="left" w:pos="993"/>
        </w:tabs>
        <w:autoSpaceDE w:val="0"/>
        <w:autoSpaceDN w:val="0"/>
        <w:adjustRightInd w:val="0"/>
        <w:spacing w:after="200" w:line="240" w:lineRule="auto"/>
        <w:ind w:left="680" w:right="283" w:firstLine="709"/>
        <w:rPr>
          <w:rFonts w:ascii="Times New Roman" w:eastAsia="Calibri" w:hAnsi="Times New Roman" w:cs="Times New Roman"/>
          <w:sz w:val="28"/>
          <w:szCs w:val="28"/>
        </w:rPr>
      </w:pPr>
      <w:r w:rsidRPr="008B7D60">
        <w:rPr>
          <w:rFonts w:ascii="Times New Roman" w:eastAsia="Calibri" w:hAnsi="Times New Roman" w:cs="Times New Roman"/>
          <w:bCs/>
          <w:color w:val="000000"/>
          <w:sz w:val="28"/>
          <w:szCs w:val="28"/>
        </w:rPr>
        <w:t>Кабардин О. Ф. и др.</w:t>
      </w:r>
      <w:r w:rsidRPr="008B7D60">
        <w:rPr>
          <w:rFonts w:ascii="Times New Roman" w:eastAsia="Calibri" w:hAnsi="Times New Roman" w:cs="Times New Roman"/>
          <w:color w:val="000000"/>
          <w:sz w:val="28"/>
          <w:szCs w:val="28"/>
        </w:rPr>
        <w:t xml:space="preserve">  Контрольные и проверочные работы по физике.</w:t>
      </w:r>
      <w:r w:rsidRPr="008B7D60">
        <w:rPr>
          <w:rFonts w:ascii="Times New Roman" w:hAnsi="Times New Roman" w:cs="Times New Roman"/>
          <w:color w:val="000000"/>
          <w:sz w:val="28"/>
          <w:szCs w:val="28"/>
          <w:lang w:val="kk-KZ"/>
        </w:rPr>
        <w:t xml:space="preserve"> </w:t>
      </w:r>
      <w:r w:rsidRPr="008B7D60">
        <w:rPr>
          <w:rFonts w:ascii="Times New Roman" w:eastAsia="Calibri" w:hAnsi="Times New Roman" w:cs="Times New Roman"/>
          <w:color w:val="000000"/>
          <w:sz w:val="28"/>
          <w:szCs w:val="28"/>
        </w:rPr>
        <w:t>7—11 кл.: Метод</w:t>
      </w:r>
      <w:r w:rsidRPr="008B7D60">
        <w:rPr>
          <w:rFonts w:ascii="Times New Roman" w:hAnsi="Times New Roman" w:cs="Times New Roman"/>
          <w:color w:val="000000"/>
          <w:sz w:val="28"/>
          <w:szCs w:val="28"/>
          <w:lang w:val="kk-KZ"/>
        </w:rPr>
        <w:t>ическое</w:t>
      </w:r>
      <w:r w:rsidRPr="008B7D60">
        <w:rPr>
          <w:rFonts w:ascii="Times New Roman" w:eastAsia="Calibri" w:hAnsi="Times New Roman" w:cs="Times New Roman"/>
          <w:color w:val="000000"/>
          <w:sz w:val="28"/>
          <w:szCs w:val="28"/>
        </w:rPr>
        <w:t xml:space="preserve"> пособие — М.: Дрофа, 1997. — 192 с:ил.</w:t>
      </w:r>
    </w:p>
    <w:p w14:paraId="61A6C341" w14:textId="77777777" w:rsidR="00970401" w:rsidRPr="008B7D60" w:rsidRDefault="00970401" w:rsidP="00F71A91">
      <w:pPr>
        <w:pStyle w:val="ListParagraph"/>
        <w:numPr>
          <w:ilvl w:val="0"/>
          <w:numId w:val="7"/>
        </w:numPr>
        <w:tabs>
          <w:tab w:val="left" w:pos="426"/>
          <w:tab w:val="left" w:pos="993"/>
        </w:tabs>
        <w:spacing w:after="0" w:line="240" w:lineRule="auto"/>
        <w:ind w:left="680" w:right="283" w:firstLine="709"/>
        <w:jc w:val="both"/>
        <w:rPr>
          <w:rFonts w:ascii="Times New Roman" w:eastAsia="Times New Roman" w:hAnsi="Times New Roman" w:cs="Times New Roman"/>
          <w:color w:val="000000"/>
          <w:sz w:val="28"/>
          <w:szCs w:val="28"/>
          <w:lang w:val="kk-KZ" w:eastAsia="ru-RU"/>
        </w:rPr>
      </w:pPr>
      <w:r w:rsidRPr="008B7D60">
        <w:rPr>
          <w:rFonts w:ascii="Times New Roman" w:eastAsia="Times New Roman" w:hAnsi="Times New Roman" w:cs="Times New Roman"/>
          <w:color w:val="000000"/>
          <w:sz w:val="28"/>
          <w:szCs w:val="28"/>
          <w:lang w:val="kk-KZ" w:eastAsia="ru-RU"/>
        </w:rPr>
        <w:t>Л.А. Кирик. Физика 9. Разноуровневые самостоятельные и контрольные работы. Москва: Илекса, 2002-144 с.</w:t>
      </w:r>
    </w:p>
    <w:p w14:paraId="559D8874" w14:textId="77777777" w:rsidR="00970401" w:rsidRPr="008B7D60" w:rsidRDefault="00970401" w:rsidP="00F71A91">
      <w:pPr>
        <w:pStyle w:val="ListParagraph"/>
        <w:numPr>
          <w:ilvl w:val="0"/>
          <w:numId w:val="7"/>
        </w:numPr>
        <w:tabs>
          <w:tab w:val="left" w:pos="426"/>
          <w:tab w:val="left" w:pos="993"/>
        </w:tabs>
        <w:spacing w:after="0" w:line="240" w:lineRule="auto"/>
        <w:ind w:left="680" w:right="283" w:firstLine="709"/>
        <w:jc w:val="both"/>
        <w:rPr>
          <w:rFonts w:ascii="Times New Roman" w:eastAsia="Times New Roman" w:hAnsi="Times New Roman" w:cs="Times New Roman"/>
          <w:color w:val="000000"/>
          <w:sz w:val="28"/>
          <w:szCs w:val="28"/>
          <w:lang w:val="kk-KZ" w:eastAsia="ru-RU"/>
        </w:rPr>
      </w:pPr>
      <w:r w:rsidRPr="008B7D60">
        <w:rPr>
          <w:rFonts w:ascii="Times New Roman" w:eastAsia="Times New Roman" w:hAnsi="Times New Roman" w:cs="Times New Roman"/>
          <w:color w:val="000000"/>
          <w:sz w:val="28"/>
          <w:szCs w:val="28"/>
          <w:lang w:val="kk-KZ" w:eastAsia="ru-RU"/>
        </w:rPr>
        <w:t xml:space="preserve"> Л.А. Кирик. Физика 11. Разноуровневые самостоятельные и контрольные работы. Харьков: Гимназия, 2001-192 с.</w:t>
      </w:r>
    </w:p>
    <w:p w14:paraId="17889CF0" w14:textId="77777777" w:rsidR="00970401" w:rsidRPr="008B7D60" w:rsidRDefault="00970401" w:rsidP="00F71A91">
      <w:pPr>
        <w:pStyle w:val="ListParagraph"/>
        <w:tabs>
          <w:tab w:val="left" w:pos="426"/>
          <w:tab w:val="left" w:pos="993"/>
        </w:tabs>
        <w:spacing w:after="0" w:line="240" w:lineRule="auto"/>
        <w:ind w:left="680" w:right="283" w:firstLine="709"/>
        <w:jc w:val="both"/>
        <w:rPr>
          <w:rFonts w:ascii="Times New Roman" w:eastAsia="Times New Roman" w:hAnsi="Times New Roman" w:cs="Times New Roman"/>
          <w:color w:val="000000"/>
          <w:sz w:val="28"/>
          <w:szCs w:val="28"/>
          <w:lang w:val="kk-KZ" w:eastAsia="ru-RU"/>
        </w:rPr>
      </w:pPr>
    </w:p>
    <w:sectPr w:rsidR="00970401" w:rsidRPr="008B7D60" w:rsidSect="00F75C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3F4"/>
    <w:multiLevelType w:val="hybridMultilevel"/>
    <w:tmpl w:val="3B6E7792"/>
    <w:lvl w:ilvl="0" w:tplc="6E66D4B8">
      <w:start w:val="1"/>
      <w:numFmt w:val="decimal"/>
      <w:lvlText w:val="%1"/>
      <w:lvlJc w:val="left"/>
      <w:pPr>
        <w:ind w:left="4440" w:hanging="132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1" w15:restartNumberingAfterBreak="0">
    <w:nsid w:val="0B252AA8"/>
    <w:multiLevelType w:val="multilevel"/>
    <w:tmpl w:val="5812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14398"/>
    <w:multiLevelType w:val="multilevel"/>
    <w:tmpl w:val="C904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21454"/>
    <w:multiLevelType w:val="multilevel"/>
    <w:tmpl w:val="FAE2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C87A51"/>
    <w:multiLevelType w:val="hybridMultilevel"/>
    <w:tmpl w:val="5B2E6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7927B6"/>
    <w:multiLevelType w:val="hybridMultilevel"/>
    <w:tmpl w:val="431CF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7F5E56"/>
    <w:multiLevelType w:val="multilevel"/>
    <w:tmpl w:val="99C4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5F"/>
    <w:rsid w:val="001374A5"/>
    <w:rsid w:val="0046063B"/>
    <w:rsid w:val="00541930"/>
    <w:rsid w:val="00822F21"/>
    <w:rsid w:val="00970401"/>
    <w:rsid w:val="00DC195F"/>
    <w:rsid w:val="00F71A91"/>
    <w:rsid w:val="00F75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8C4B"/>
  <w15:chartTrackingRefBased/>
  <w15:docId w15:val="{E3E12245-29B8-42B9-8A4A-B4D87CD9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04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21"/>
    <w:pPr>
      <w:ind w:left="720"/>
      <w:contextualSpacing/>
    </w:pPr>
  </w:style>
  <w:style w:type="character" w:styleId="Strong">
    <w:name w:val="Strong"/>
    <w:basedOn w:val="DefaultParagraphFont"/>
    <w:uiPriority w:val="22"/>
    <w:qFormat/>
    <w:rsid w:val="00970401"/>
    <w:rPr>
      <w:b/>
      <w:bCs/>
    </w:rPr>
  </w:style>
  <w:style w:type="character" w:customStyle="1" w:styleId="Heading3Char">
    <w:name w:val="Heading 3 Char"/>
    <w:basedOn w:val="DefaultParagraphFont"/>
    <w:link w:val="Heading3"/>
    <w:uiPriority w:val="9"/>
    <w:rsid w:val="0097040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662">
      <w:bodyDiv w:val="1"/>
      <w:marLeft w:val="0"/>
      <w:marRight w:val="0"/>
      <w:marTop w:val="0"/>
      <w:marBottom w:val="0"/>
      <w:divBdr>
        <w:top w:val="none" w:sz="0" w:space="0" w:color="auto"/>
        <w:left w:val="none" w:sz="0" w:space="0" w:color="auto"/>
        <w:bottom w:val="none" w:sz="0" w:space="0" w:color="auto"/>
        <w:right w:val="none" w:sz="0" w:space="0" w:color="auto"/>
      </w:divBdr>
    </w:div>
    <w:div w:id="141192348">
      <w:bodyDiv w:val="1"/>
      <w:marLeft w:val="0"/>
      <w:marRight w:val="0"/>
      <w:marTop w:val="0"/>
      <w:marBottom w:val="0"/>
      <w:divBdr>
        <w:top w:val="none" w:sz="0" w:space="0" w:color="auto"/>
        <w:left w:val="none" w:sz="0" w:space="0" w:color="auto"/>
        <w:bottom w:val="none" w:sz="0" w:space="0" w:color="auto"/>
        <w:right w:val="none" w:sz="0" w:space="0" w:color="auto"/>
      </w:divBdr>
      <w:divsChild>
        <w:div w:id="1896551782">
          <w:marLeft w:val="0"/>
          <w:marRight w:val="0"/>
          <w:marTop w:val="0"/>
          <w:marBottom w:val="0"/>
          <w:divBdr>
            <w:top w:val="none" w:sz="0" w:space="0" w:color="auto"/>
            <w:left w:val="none" w:sz="0" w:space="0" w:color="auto"/>
            <w:bottom w:val="none" w:sz="0" w:space="0" w:color="auto"/>
            <w:right w:val="none" w:sz="0" w:space="0" w:color="auto"/>
          </w:divBdr>
          <w:divsChild>
            <w:div w:id="1600025297">
              <w:marLeft w:val="0"/>
              <w:marRight w:val="0"/>
              <w:marTop w:val="0"/>
              <w:marBottom w:val="0"/>
              <w:divBdr>
                <w:top w:val="none" w:sz="0" w:space="0" w:color="auto"/>
                <w:left w:val="none" w:sz="0" w:space="0" w:color="auto"/>
                <w:bottom w:val="none" w:sz="0" w:space="0" w:color="auto"/>
                <w:right w:val="none" w:sz="0" w:space="0" w:color="auto"/>
              </w:divBdr>
              <w:divsChild>
                <w:div w:id="1997296481">
                  <w:marLeft w:val="0"/>
                  <w:marRight w:val="0"/>
                  <w:marTop w:val="0"/>
                  <w:marBottom w:val="0"/>
                  <w:divBdr>
                    <w:top w:val="none" w:sz="0" w:space="0" w:color="auto"/>
                    <w:left w:val="none" w:sz="0" w:space="0" w:color="auto"/>
                    <w:bottom w:val="none" w:sz="0" w:space="0" w:color="auto"/>
                    <w:right w:val="none" w:sz="0" w:space="0" w:color="auto"/>
                  </w:divBdr>
                  <w:divsChild>
                    <w:div w:id="1709719082">
                      <w:marLeft w:val="0"/>
                      <w:marRight w:val="0"/>
                      <w:marTop w:val="0"/>
                      <w:marBottom w:val="0"/>
                      <w:divBdr>
                        <w:top w:val="none" w:sz="0" w:space="0" w:color="auto"/>
                        <w:left w:val="none" w:sz="0" w:space="0" w:color="auto"/>
                        <w:bottom w:val="none" w:sz="0" w:space="0" w:color="auto"/>
                        <w:right w:val="none" w:sz="0" w:space="0" w:color="auto"/>
                      </w:divBdr>
                      <w:divsChild>
                        <w:div w:id="1473787070">
                          <w:marLeft w:val="0"/>
                          <w:marRight w:val="0"/>
                          <w:marTop w:val="0"/>
                          <w:marBottom w:val="0"/>
                          <w:divBdr>
                            <w:top w:val="none" w:sz="0" w:space="0" w:color="auto"/>
                            <w:left w:val="none" w:sz="0" w:space="0" w:color="auto"/>
                            <w:bottom w:val="none" w:sz="0" w:space="0" w:color="auto"/>
                            <w:right w:val="none" w:sz="0" w:space="0" w:color="auto"/>
                          </w:divBdr>
                          <w:divsChild>
                            <w:div w:id="1843232165">
                              <w:marLeft w:val="0"/>
                              <w:marRight w:val="0"/>
                              <w:marTop w:val="0"/>
                              <w:marBottom w:val="0"/>
                              <w:divBdr>
                                <w:top w:val="none" w:sz="0" w:space="0" w:color="auto"/>
                                <w:left w:val="none" w:sz="0" w:space="0" w:color="auto"/>
                                <w:bottom w:val="none" w:sz="0" w:space="0" w:color="auto"/>
                                <w:right w:val="none" w:sz="0" w:space="0" w:color="auto"/>
                              </w:divBdr>
                              <w:divsChild>
                                <w:div w:id="363756252">
                                  <w:marLeft w:val="0"/>
                                  <w:marRight w:val="0"/>
                                  <w:marTop w:val="0"/>
                                  <w:marBottom w:val="0"/>
                                  <w:divBdr>
                                    <w:top w:val="none" w:sz="0" w:space="0" w:color="auto"/>
                                    <w:left w:val="none" w:sz="0" w:space="0" w:color="auto"/>
                                    <w:bottom w:val="none" w:sz="0" w:space="0" w:color="auto"/>
                                    <w:right w:val="none" w:sz="0" w:space="0" w:color="auto"/>
                                  </w:divBdr>
                                  <w:divsChild>
                                    <w:div w:id="1733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7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0FAD8-DAF9-4A16-977E-CE1AE20F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2025-04-03T06:23:00Z</dcterms:created>
  <dcterms:modified xsi:type="dcterms:W3CDTF">2025-04-03T06:23:00Z</dcterms:modified>
</cp:coreProperties>
</file>