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DE" w:rsidRDefault="00BB5115" w:rsidP="008F40D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Антонова Екатерина Сергеевна</w:t>
      </w:r>
    </w:p>
    <w:p w:rsidR="00BB5115" w:rsidRDefault="00BB5115" w:rsidP="008F40D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начальных классов</w:t>
      </w:r>
    </w:p>
    <w:p w:rsidR="00BB5115" w:rsidRDefault="00BB5115" w:rsidP="008F40D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КГУ «Школа-гимназия № 1»</w:t>
      </w:r>
    </w:p>
    <w:p w:rsidR="00BB5115" w:rsidRDefault="00BB5115" w:rsidP="008F40DE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г.Кокшетау</w:t>
      </w:r>
      <w:proofErr w:type="spellEnd"/>
    </w:p>
    <w:p w:rsidR="008F40DE" w:rsidRPr="008F40DE" w:rsidRDefault="008F40DE" w:rsidP="008F40DE">
      <w:pPr>
        <w:spacing w:before="100" w:beforeAutospacing="1" w:after="100" w:afterAutospacing="1"/>
        <w:jc w:val="center"/>
        <w:outlineLvl w:val="1"/>
        <w:rPr>
          <w:bCs/>
          <w:color w:val="000000" w:themeColor="text1"/>
          <w:sz w:val="28"/>
          <w:szCs w:val="28"/>
        </w:rPr>
      </w:pPr>
      <w:r w:rsidRPr="008F40DE">
        <w:rPr>
          <w:bCs/>
          <w:color w:val="000000" w:themeColor="text1"/>
          <w:sz w:val="28"/>
          <w:szCs w:val="28"/>
        </w:rPr>
        <w:t>Оценка психологической атмосферы в коллективе</w:t>
      </w:r>
    </w:p>
    <w:p w:rsidR="008F40DE" w:rsidRPr="008F40DE" w:rsidRDefault="008F40DE" w:rsidP="008F40DE">
      <w:pPr>
        <w:spacing w:before="100" w:beforeAutospacing="1" w:after="100" w:afterAutospacing="1"/>
        <w:jc w:val="both"/>
        <w:outlineLvl w:val="1"/>
        <w:rPr>
          <w:rFonts w:ascii="PT Sans" w:eastAsiaTheme="minorHAnsi" w:hAnsi="PT Sans" w:cstheme="minorBidi"/>
          <w:color w:val="000000" w:themeColor="text1"/>
          <w:sz w:val="27"/>
          <w:szCs w:val="27"/>
          <w:lang w:eastAsia="en-US"/>
        </w:rPr>
      </w:pPr>
      <w:r w:rsidRPr="008F40D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Внутренний психологический климат характеризует взаимоотношения работников в коллективе. На него влияет удовлетворенность человека группой и своим местом в ней, совместимость и взаимоотношения с окружающими, степень участия в управлении, самоуправлении, стиль руководства. Во многом он зависит и от умения членов коллектива сознательно жить по законам коллектива, подчиняться установленным ими самими требованиям и порядкам. Итак, что же такое коллектив? Коллектив (от лат. </w:t>
      </w:r>
      <w:proofErr w:type="spellStart"/>
      <w:r w:rsidRPr="008F40DE">
        <w:rPr>
          <w:rFonts w:eastAsiaTheme="minorHAnsi"/>
          <w:color w:val="000000" w:themeColor="text1"/>
          <w:sz w:val="28"/>
          <w:szCs w:val="28"/>
          <w:lang w:eastAsia="en-US"/>
        </w:rPr>
        <w:t>collectifious</w:t>
      </w:r>
      <w:proofErr w:type="spellEnd"/>
      <w:r w:rsidRPr="008F40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— собирательный) — группа объединенных общими целями и задачами людей, достигшая в процессе социально ценной совместной деятельности высокого уровня развития. В последние годы слово «коллектив» часто заменяется словом «команда». В коллективе формируется особый тип межличностных отношений, характеризующихся высокой сплоченностью как ценностно-ориентационным единством, самоопределением личности. Коллективистическое самоопределение является самым первым феноменом этого коллектива, обеспечивающим указанную интеграцию. Оно выступает в качестве особого качества межличностных отношений в коллективе, это основная реакция личности на давление со стороны коллектива [1]. Коллективы различаются между собой не только численно, но и психологически, и эти различия проявляются в характере внутреннего климата, состояния и степени сплоченности их участников. Е. С. Кузьмин считает, «что понятие психологический климат отражает характер взаимоотношений между людьми, преобладающий тон общественного настроения, уровень управления, условия и особенности труда и отдыха в данном коллективе» [2]. В. М. </w:t>
      </w:r>
      <w:proofErr w:type="spellStart"/>
      <w:r w:rsidRPr="008F40DE">
        <w:rPr>
          <w:rFonts w:eastAsiaTheme="minorHAnsi"/>
          <w:color w:val="000000" w:themeColor="text1"/>
          <w:sz w:val="28"/>
          <w:szCs w:val="28"/>
          <w:lang w:eastAsia="en-US"/>
        </w:rPr>
        <w:t>Шепель</w:t>
      </w:r>
      <w:proofErr w:type="spellEnd"/>
      <w:r w:rsidRPr="008F40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одним из первых попытался раскрыть содержание понятия социально-психологический климат «как эмоциональную окраску психологических связей членов коллектива, возникающей на основе их близости, симпатии, совпадения характеров, интересов и склонностей» [3]. Р. Х. Шакуров рассматривает понятие «психологического климата с двух его сторон: психологической, которая раскрывается в эмоциональных, волевых, интеллектуальных состояниях и свойствах группы и социально-психологической, которая проявляется в интегративных особенностях психологии группы, значимых для сохранения ее целостности и для ее функционирования как самостоятельного объединения людей» [4]. </w:t>
      </w:r>
      <w:r w:rsidRPr="008F40DE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8F40DE">
        <w:rPr>
          <w:rFonts w:ascii="PT Sans" w:eastAsiaTheme="minorHAnsi" w:hAnsi="PT Sans" w:cstheme="minorBidi"/>
          <w:color w:val="000000" w:themeColor="text1"/>
          <w:sz w:val="28"/>
          <w:szCs w:val="28"/>
          <w:lang w:eastAsia="en-US"/>
        </w:rPr>
        <w:t>Под психологическим климатом коллектива или группы подразумевают следующее:</w:t>
      </w:r>
    </w:p>
    <w:p w:rsidR="008F40DE" w:rsidRPr="008F40DE" w:rsidRDefault="008F40DE" w:rsidP="008F40DE">
      <w:pPr>
        <w:spacing w:before="100" w:beforeAutospacing="1" w:after="100" w:afterAutospacing="1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40D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 –Совокупный портрет социально-психологических качеств группы сотрудников; </w:t>
      </w:r>
    </w:p>
    <w:p w:rsidR="008F40DE" w:rsidRPr="008F40DE" w:rsidRDefault="008F40DE" w:rsidP="008F40DE">
      <w:pPr>
        <w:spacing w:before="100" w:beforeAutospacing="1" w:after="100" w:afterAutospacing="1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40DE">
        <w:rPr>
          <w:rFonts w:eastAsiaTheme="minorHAnsi"/>
          <w:color w:val="000000" w:themeColor="text1"/>
          <w:sz w:val="28"/>
          <w:szCs w:val="28"/>
          <w:lang w:eastAsia="en-US"/>
        </w:rPr>
        <w:t xml:space="preserve">– Психологический настрой; </w:t>
      </w:r>
    </w:p>
    <w:p w:rsidR="008F40DE" w:rsidRPr="008F40DE" w:rsidRDefault="008F40DE" w:rsidP="008F40DE">
      <w:pPr>
        <w:spacing w:before="100" w:beforeAutospacing="1" w:after="100" w:afterAutospacing="1"/>
        <w:jc w:val="both"/>
        <w:outlineLvl w:val="1"/>
        <w:rPr>
          <w:rFonts w:ascii="PT Sans" w:eastAsiaTheme="minorHAnsi" w:hAnsi="PT Sans" w:cstheme="minorBidi"/>
          <w:color w:val="000000" w:themeColor="text1"/>
          <w:sz w:val="27"/>
          <w:szCs w:val="27"/>
          <w:lang w:eastAsia="en-US"/>
        </w:rPr>
      </w:pPr>
      <w:r w:rsidRPr="008F40DE">
        <w:rPr>
          <w:rFonts w:eastAsiaTheme="minorHAnsi"/>
          <w:color w:val="000000" w:themeColor="text1"/>
          <w:sz w:val="28"/>
          <w:szCs w:val="28"/>
          <w:lang w:eastAsia="en-US"/>
        </w:rPr>
        <w:t>– Преобладающий характер взаимоотношений между членами;</w:t>
      </w:r>
      <w:r w:rsidRPr="008F40DE">
        <w:rPr>
          <w:rFonts w:ascii="PT Sans" w:eastAsiaTheme="minorHAnsi" w:hAnsi="PT Sans" w:cstheme="minorBidi"/>
          <w:color w:val="000000" w:themeColor="text1"/>
          <w:sz w:val="27"/>
          <w:szCs w:val="27"/>
          <w:lang w:eastAsia="en-US"/>
        </w:rPr>
        <w:t xml:space="preserve"> [5]</w:t>
      </w:r>
    </w:p>
    <w:p w:rsidR="008F40DE" w:rsidRPr="008F40DE" w:rsidRDefault="008F40DE" w:rsidP="008F40DE">
      <w:pPr>
        <w:spacing w:before="100" w:beforeAutospacing="1" w:after="100" w:afterAutospacing="1"/>
        <w:jc w:val="both"/>
        <w:outlineLvl w:val="1"/>
        <w:rPr>
          <w:rFonts w:ascii="PT Sans" w:eastAsiaTheme="minorHAnsi" w:hAnsi="PT Sans" w:cstheme="minorBidi"/>
          <w:color w:val="000000" w:themeColor="text1"/>
          <w:sz w:val="28"/>
          <w:szCs w:val="28"/>
          <w:lang w:eastAsia="en-US"/>
        </w:rPr>
      </w:pPr>
      <w:r w:rsidRPr="008F40DE">
        <w:rPr>
          <w:rFonts w:ascii="PT Sans" w:eastAsiaTheme="minorHAnsi" w:hAnsi="PT Sans" w:cstheme="minorBidi"/>
          <w:color w:val="000000" w:themeColor="text1"/>
          <w:sz w:val="28"/>
          <w:szCs w:val="28"/>
          <w:lang w:eastAsia="en-US"/>
        </w:rPr>
        <w:t>Для выявления психологической атмосферы колл</w:t>
      </w:r>
      <w:r w:rsidR="00A324FD">
        <w:rPr>
          <w:rFonts w:ascii="PT Sans" w:eastAsiaTheme="minorHAnsi" w:hAnsi="PT Sans" w:cstheme="minorBidi"/>
          <w:color w:val="000000" w:themeColor="text1"/>
          <w:sz w:val="28"/>
          <w:szCs w:val="28"/>
          <w:lang w:eastAsia="en-US"/>
        </w:rPr>
        <w:t>ектива в первом классе школы №1</w:t>
      </w:r>
      <w:bookmarkStart w:id="0" w:name="_GoBack"/>
      <w:bookmarkEnd w:id="0"/>
      <w:r w:rsidRPr="008F40DE">
        <w:rPr>
          <w:rFonts w:ascii="PT Sans" w:eastAsiaTheme="minorHAnsi" w:hAnsi="PT Sans" w:cstheme="minorBid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8F40DE">
        <w:rPr>
          <w:rFonts w:ascii="PT Sans" w:eastAsiaTheme="minorHAnsi" w:hAnsi="PT Sans" w:cstheme="minorBidi"/>
          <w:color w:val="000000" w:themeColor="text1"/>
          <w:sz w:val="28"/>
          <w:szCs w:val="28"/>
          <w:lang w:eastAsia="en-US"/>
        </w:rPr>
        <w:t>г.Кокшетау</w:t>
      </w:r>
      <w:proofErr w:type="spellEnd"/>
      <w:r w:rsidRPr="008F40DE">
        <w:rPr>
          <w:rFonts w:ascii="PT Sans" w:eastAsiaTheme="minorHAnsi" w:hAnsi="PT Sans" w:cstheme="minorBidi"/>
          <w:color w:val="000000" w:themeColor="text1"/>
          <w:sz w:val="28"/>
          <w:szCs w:val="28"/>
          <w:lang w:eastAsia="en-US"/>
        </w:rPr>
        <w:t xml:space="preserve"> я провела методику </w:t>
      </w:r>
      <w:proofErr w:type="spellStart"/>
      <w:r w:rsidRPr="008F40DE">
        <w:rPr>
          <w:rFonts w:ascii="PT Sans" w:eastAsiaTheme="minorHAnsi" w:hAnsi="PT Sans" w:cstheme="minorBidi"/>
          <w:color w:val="000000" w:themeColor="text1"/>
          <w:sz w:val="28"/>
          <w:szCs w:val="28"/>
          <w:lang w:eastAsia="en-US"/>
        </w:rPr>
        <w:t>А.Ф.Фидлера</w:t>
      </w:r>
      <w:proofErr w:type="spellEnd"/>
      <w:r w:rsidRPr="008F40DE">
        <w:rPr>
          <w:rFonts w:ascii="PT Sans" w:eastAsiaTheme="minorHAnsi" w:hAnsi="PT Sans" w:cstheme="minorBidi"/>
          <w:color w:val="000000" w:themeColor="text1"/>
          <w:sz w:val="28"/>
          <w:szCs w:val="28"/>
          <w:lang w:eastAsia="en-US"/>
        </w:rPr>
        <w:t>.</w:t>
      </w:r>
    </w:p>
    <w:p w:rsidR="008F40DE" w:rsidRPr="008F40DE" w:rsidRDefault="008F40DE" w:rsidP="008F40DE">
      <w:pPr>
        <w:spacing w:before="100" w:beforeAutospacing="1" w:after="100" w:afterAutospacing="1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40DE">
        <w:rPr>
          <w:rFonts w:eastAsiaTheme="minorHAnsi"/>
          <w:color w:val="000000" w:themeColor="text1"/>
          <w:sz w:val="28"/>
          <w:szCs w:val="28"/>
          <w:lang w:eastAsia="en-US"/>
        </w:rPr>
        <w:t>Методика используется для оценки психологической атмосферы в коллективе. В основе лежит метод семантического дифференциала. Методика интересна тем, что допускает анонимное обследование, а это повышает ее надежность. Надежность увеличивается в сочетании с другими методиками (например, социометрией).</w:t>
      </w:r>
    </w:p>
    <w:p w:rsidR="008F40DE" w:rsidRPr="008F40DE" w:rsidRDefault="008F40DE" w:rsidP="008F40DE">
      <w:pPr>
        <w:spacing w:before="100" w:beforeAutospacing="1" w:after="100" w:afterAutospacing="1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40DE">
        <w:rPr>
          <w:rFonts w:eastAsiaTheme="minorHAnsi"/>
          <w:color w:val="000000" w:themeColor="text1"/>
          <w:sz w:val="28"/>
          <w:szCs w:val="28"/>
          <w:lang w:eastAsia="en-US"/>
        </w:rPr>
        <w:t>Инструкция к тесту. Бланк методики представляет собой таблицу, в которой приведены противоположные по смыслу пары слов, характеризующие атмосферу в Вашем коллективе. Ответ отмечается на бланке в виде знака (х). Чем ближе к правому или левому слову в каждой паре Вы поставите знак (х), тем более выражен этот признак в Вашем коллективе. Столбец под номером 1 имеет крайнюю выраженность положительного признака, а столбец под номером 8 имеет крайнюю выраженность отрицательного признака, указанного в паре.</w:t>
      </w:r>
    </w:p>
    <w:p w:rsidR="008F40DE" w:rsidRPr="008F40DE" w:rsidRDefault="008F40DE" w:rsidP="008F40DE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40D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14D5CF84" wp14:editId="6986C01C">
                <wp:extent cx="304800" cy="304800"/>
                <wp:effectExtent l="0" t="0" r="0" b="0"/>
                <wp:docPr id="2" name="AutoShape 2" descr="https://studfiles.net/html/2706/187/html_CArdXzLF9S.pl9M/img-xuhQ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51813" id="AutoShape 2" o:spid="_x0000_s1026" alt="https://studfiles.net/html/2706/187/html_CArdXzLF9S.pl9M/img-xuhQU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0IdmvewCAAAH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9"/>
        <w:gridCol w:w="578"/>
        <w:gridCol w:w="579"/>
        <w:gridCol w:w="579"/>
        <w:gridCol w:w="579"/>
        <w:gridCol w:w="579"/>
        <w:gridCol w:w="579"/>
        <w:gridCol w:w="579"/>
        <w:gridCol w:w="579"/>
        <w:gridCol w:w="2475"/>
      </w:tblGrid>
      <w:tr w:rsidR="008F40DE" w:rsidRPr="008F40DE" w:rsidTr="00DE64B8">
        <w:trPr>
          <w:trHeight w:val="300"/>
        </w:trPr>
        <w:tc>
          <w:tcPr>
            <w:tcW w:w="2247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89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F40DE" w:rsidRPr="008F40DE" w:rsidTr="00DE64B8">
        <w:trPr>
          <w:trHeight w:val="570"/>
        </w:trPr>
        <w:tc>
          <w:tcPr>
            <w:tcW w:w="2247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1.Дружелюбие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Враждебность</w:t>
            </w:r>
          </w:p>
        </w:tc>
      </w:tr>
      <w:tr w:rsidR="008F40DE" w:rsidRPr="008F40DE" w:rsidTr="00DE64B8">
        <w:trPr>
          <w:trHeight w:val="570"/>
        </w:trPr>
        <w:tc>
          <w:tcPr>
            <w:tcW w:w="2247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2.Согласие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Несогласие</w:t>
            </w:r>
          </w:p>
        </w:tc>
      </w:tr>
      <w:tr w:rsidR="008F40DE" w:rsidRPr="008F40DE" w:rsidTr="00DE64B8">
        <w:trPr>
          <w:trHeight w:val="855"/>
        </w:trPr>
        <w:tc>
          <w:tcPr>
            <w:tcW w:w="2247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3.Удовлетворенность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Неудовлетворенность</w:t>
            </w:r>
          </w:p>
        </w:tc>
      </w:tr>
      <w:tr w:rsidR="008F40DE" w:rsidRPr="008F40DE" w:rsidTr="00DE64B8">
        <w:trPr>
          <w:trHeight w:val="570"/>
        </w:trPr>
        <w:tc>
          <w:tcPr>
            <w:tcW w:w="2247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4.Продуктивность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Непродуктивность</w:t>
            </w:r>
          </w:p>
        </w:tc>
      </w:tr>
      <w:tr w:rsidR="008F40DE" w:rsidRPr="008F40DE" w:rsidTr="00DE64B8">
        <w:trPr>
          <w:trHeight w:val="570"/>
        </w:trPr>
        <w:tc>
          <w:tcPr>
            <w:tcW w:w="2247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5.Теплота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Холодность</w:t>
            </w:r>
          </w:p>
        </w:tc>
      </w:tr>
      <w:tr w:rsidR="008F40DE" w:rsidRPr="008F40DE" w:rsidTr="00DE64B8">
        <w:trPr>
          <w:trHeight w:val="855"/>
        </w:trPr>
        <w:tc>
          <w:tcPr>
            <w:tcW w:w="2247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6.Сотрудничество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Несогласованность</w:t>
            </w:r>
          </w:p>
        </w:tc>
      </w:tr>
      <w:tr w:rsidR="008F40DE" w:rsidRPr="008F40DE" w:rsidTr="00DE64B8">
        <w:trPr>
          <w:trHeight w:val="1140"/>
        </w:trPr>
        <w:tc>
          <w:tcPr>
            <w:tcW w:w="2247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7.Взаимная поддержка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Недоброжелательность</w:t>
            </w:r>
          </w:p>
        </w:tc>
      </w:tr>
      <w:tr w:rsidR="008F40DE" w:rsidRPr="008F40DE" w:rsidTr="00DE64B8">
        <w:trPr>
          <w:trHeight w:val="570"/>
        </w:trPr>
        <w:tc>
          <w:tcPr>
            <w:tcW w:w="2247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8.Увлеченность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Равнодушие</w:t>
            </w:r>
          </w:p>
        </w:tc>
      </w:tr>
      <w:tr w:rsidR="008F40DE" w:rsidRPr="008F40DE" w:rsidTr="00DE64B8">
        <w:trPr>
          <w:trHeight w:val="855"/>
        </w:trPr>
        <w:tc>
          <w:tcPr>
            <w:tcW w:w="2247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9.Занимательность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Скука</w:t>
            </w:r>
          </w:p>
        </w:tc>
      </w:tr>
      <w:tr w:rsidR="008F40DE" w:rsidRPr="008F40DE" w:rsidTr="00DE64B8">
        <w:trPr>
          <w:trHeight w:val="570"/>
        </w:trPr>
        <w:tc>
          <w:tcPr>
            <w:tcW w:w="2247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10.Успешность</w:t>
            </w: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hideMark/>
          </w:tcPr>
          <w:p w:rsidR="008F40DE" w:rsidRPr="008F40DE" w:rsidRDefault="008F40DE" w:rsidP="008F40D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40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Безуспешность</w:t>
            </w:r>
          </w:p>
        </w:tc>
      </w:tr>
    </w:tbl>
    <w:p w:rsidR="008F40DE" w:rsidRPr="008F40DE" w:rsidRDefault="008F40DE" w:rsidP="008F40DE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40DE" w:rsidRPr="008F40DE" w:rsidRDefault="008F40DE" w:rsidP="008F40DE">
      <w:pPr>
        <w:spacing w:before="100" w:beforeAutospacing="1" w:after="100" w:afterAutospacing="1"/>
        <w:jc w:val="both"/>
        <w:outlineLvl w:val="4"/>
        <w:rPr>
          <w:b/>
          <w:bCs/>
          <w:color w:val="000000" w:themeColor="text1"/>
          <w:sz w:val="28"/>
          <w:szCs w:val="28"/>
        </w:rPr>
      </w:pPr>
      <w:r w:rsidRPr="008F40DE">
        <w:rPr>
          <w:b/>
          <w:bCs/>
          <w:color w:val="000000" w:themeColor="text1"/>
          <w:sz w:val="28"/>
          <w:szCs w:val="28"/>
        </w:rPr>
        <w:t>Обработка и анализ результатов теста</w:t>
      </w:r>
    </w:p>
    <w:p w:rsidR="008F40DE" w:rsidRPr="008F40DE" w:rsidRDefault="008F40DE" w:rsidP="008F40DE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8F40DE">
        <w:rPr>
          <w:color w:val="000000" w:themeColor="text1"/>
          <w:sz w:val="28"/>
          <w:szCs w:val="28"/>
        </w:rPr>
        <w:t>Ответ по каждому из 10 пунктов оценивается слева направо от 1 до 8 баллов. Чем левее расположен знак *, тем ниже балл, тем благоприятнее психологическая атмосфера в коллективе, по мнению отвечающего. Итоговый показатель колеблется от 10 (наиболее положительная оценка) до 80 (наиболее отрицательная).</w:t>
      </w:r>
    </w:p>
    <w:p w:rsidR="008F40DE" w:rsidRPr="008F40DE" w:rsidRDefault="008F40DE" w:rsidP="008F40DE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8F40DE">
        <w:rPr>
          <w:color w:val="000000" w:themeColor="text1"/>
          <w:sz w:val="28"/>
          <w:szCs w:val="28"/>
        </w:rPr>
        <w:t>На основании индивидуальных профилей создается средний профиль, который и характеризует психологическую атмосферу в коллективе.</w:t>
      </w:r>
    </w:p>
    <w:p w:rsidR="008F40DE" w:rsidRPr="008F40DE" w:rsidRDefault="008F40DE" w:rsidP="008F40DE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8F40DE">
        <w:rPr>
          <w:color w:val="000000" w:themeColor="text1"/>
          <w:sz w:val="28"/>
          <w:szCs w:val="28"/>
        </w:rPr>
        <w:t>По результатам методики было выявлено что у большинства детей в классе положительное отношение к коллективу. И лишь у четверых из двадцати двух отрицательное.</w:t>
      </w:r>
    </w:p>
    <w:p w:rsidR="008F40DE" w:rsidRPr="008F40DE" w:rsidRDefault="008F40DE" w:rsidP="008F40DE">
      <w:pPr>
        <w:spacing w:before="100" w:beforeAutospacing="1" w:after="100" w:afterAutospacing="1"/>
        <w:jc w:val="center"/>
        <w:rPr>
          <w:color w:val="000000" w:themeColor="text1"/>
        </w:rPr>
      </w:pPr>
      <w:r w:rsidRPr="008F40DE">
        <w:rPr>
          <w:color w:val="000000" w:themeColor="text1"/>
        </w:rPr>
        <w:t>Список литературы</w:t>
      </w:r>
    </w:p>
    <w:p w:rsidR="008F40DE" w:rsidRPr="008F40DE" w:rsidRDefault="008F40DE" w:rsidP="008F40DE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rPr>
          <w:color w:val="000000" w:themeColor="text1"/>
        </w:rPr>
      </w:pPr>
      <w:proofErr w:type="spellStart"/>
      <w:r w:rsidRPr="008F40DE">
        <w:rPr>
          <w:rFonts w:eastAsiaTheme="minorHAnsi"/>
          <w:color w:val="000000" w:themeColor="text1"/>
          <w:lang w:eastAsia="en-US"/>
        </w:rPr>
        <w:t>Cловарь</w:t>
      </w:r>
      <w:proofErr w:type="spellEnd"/>
      <w:r w:rsidRPr="008F40DE">
        <w:rPr>
          <w:rFonts w:eastAsiaTheme="minorHAnsi"/>
          <w:color w:val="000000" w:themeColor="text1"/>
          <w:lang w:eastAsia="en-US"/>
        </w:rPr>
        <w:t xml:space="preserve"> / </w:t>
      </w:r>
      <w:proofErr w:type="spellStart"/>
      <w:r w:rsidRPr="008F40DE">
        <w:rPr>
          <w:rFonts w:eastAsiaTheme="minorHAnsi"/>
          <w:color w:val="000000" w:themeColor="text1"/>
          <w:lang w:eastAsia="en-US"/>
        </w:rPr>
        <w:t>Под.ред</w:t>
      </w:r>
      <w:proofErr w:type="spellEnd"/>
      <w:r w:rsidRPr="008F40DE">
        <w:rPr>
          <w:rFonts w:eastAsiaTheme="minorHAnsi"/>
          <w:color w:val="000000" w:themeColor="text1"/>
          <w:lang w:eastAsia="en-US"/>
        </w:rPr>
        <w:t xml:space="preserve">. М. Ю. Кондратьева // Психологический лексикон. Энциклопедический словарь в шести томах / Ред.-сост. Л. А. Карпенко. Под </w:t>
      </w:r>
      <w:proofErr w:type="spellStart"/>
      <w:r w:rsidRPr="008F40DE">
        <w:rPr>
          <w:rFonts w:eastAsiaTheme="minorHAnsi"/>
          <w:color w:val="000000" w:themeColor="text1"/>
          <w:lang w:eastAsia="en-US"/>
        </w:rPr>
        <w:t>общ.ред</w:t>
      </w:r>
      <w:proofErr w:type="spellEnd"/>
      <w:r w:rsidRPr="008F40DE">
        <w:rPr>
          <w:rFonts w:eastAsiaTheme="minorHAnsi"/>
          <w:color w:val="000000" w:themeColor="text1"/>
          <w:lang w:eastAsia="en-US"/>
        </w:rPr>
        <w:t>. А. В. Петровского. — М.: ПЕР СЭ, 2006.</w:t>
      </w:r>
    </w:p>
    <w:p w:rsidR="008F40DE" w:rsidRPr="008F40DE" w:rsidRDefault="008F40DE" w:rsidP="008F40DE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rPr>
          <w:color w:val="000000" w:themeColor="text1"/>
        </w:rPr>
      </w:pPr>
      <w:r w:rsidRPr="008F40DE">
        <w:rPr>
          <w:rFonts w:eastAsiaTheme="minorHAnsi"/>
          <w:color w:val="000000" w:themeColor="text1"/>
          <w:lang w:eastAsia="en-US"/>
        </w:rPr>
        <w:t>Кузьмин Е. С. Основы социальной психологии. — М., 1963.</w:t>
      </w:r>
    </w:p>
    <w:p w:rsidR="008F40DE" w:rsidRPr="008F40DE" w:rsidRDefault="008F40DE" w:rsidP="008F40DE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rPr>
          <w:color w:val="000000" w:themeColor="text1"/>
        </w:rPr>
      </w:pPr>
      <w:proofErr w:type="spellStart"/>
      <w:r w:rsidRPr="008F40DE">
        <w:rPr>
          <w:rFonts w:eastAsiaTheme="minorHAnsi"/>
          <w:color w:val="000000" w:themeColor="text1"/>
          <w:lang w:eastAsia="en-US"/>
        </w:rPr>
        <w:t>Шепель</w:t>
      </w:r>
      <w:proofErr w:type="spellEnd"/>
      <w:r w:rsidRPr="008F40DE">
        <w:rPr>
          <w:rFonts w:eastAsiaTheme="minorHAnsi"/>
          <w:color w:val="000000" w:themeColor="text1"/>
          <w:lang w:eastAsia="en-US"/>
        </w:rPr>
        <w:t xml:space="preserve"> В. М. Управленческая психология. — М., 1985.</w:t>
      </w:r>
    </w:p>
    <w:p w:rsidR="008F40DE" w:rsidRPr="008F40DE" w:rsidRDefault="008F40DE" w:rsidP="008F40DE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rPr>
          <w:color w:val="000000" w:themeColor="text1"/>
        </w:rPr>
      </w:pPr>
      <w:r w:rsidRPr="008F40DE">
        <w:rPr>
          <w:rFonts w:eastAsiaTheme="minorHAnsi"/>
          <w:color w:val="000000" w:themeColor="text1"/>
          <w:lang w:eastAsia="en-US"/>
        </w:rPr>
        <w:t>Шакуров Р. Х. Психология руководства педагогическим коллективом. М., 1995.</w:t>
      </w:r>
    </w:p>
    <w:p w:rsidR="008F40DE" w:rsidRPr="008F40DE" w:rsidRDefault="008F40DE" w:rsidP="008F40DE">
      <w:pPr>
        <w:jc w:val="right"/>
        <w:rPr>
          <w:b/>
          <w:i/>
          <w:sz w:val="28"/>
          <w:szCs w:val="28"/>
        </w:rPr>
      </w:pPr>
      <w:r w:rsidRPr="008F40DE">
        <w:rPr>
          <w:rFonts w:eastAsiaTheme="minorHAnsi"/>
          <w:color w:val="000000" w:themeColor="text1"/>
          <w:lang w:eastAsia="en-US"/>
        </w:rPr>
        <w:t>Никольская Н. Анализ психологического климата//Практическая психология.-2001</w:t>
      </w:r>
      <w:r w:rsidRPr="008F40DE">
        <w:rPr>
          <w:rFonts w:ascii="PT Sans" w:eastAsiaTheme="minorHAnsi" w:hAnsi="PT Sans" w:cstheme="minorBidi"/>
          <w:color w:val="333333"/>
          <w:sz w:val="27"/>
          <w:szCs w:val="27"/>
          <w:lang w:eastAsia="en-US"/>
        </w:rPr>
        <w:br/>
      </w:r>
    </w:p>
    <w:sectPr w:rsidR="008F40DE" w:rsidRPr="008F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1D54"/>
    <w:multiLevelType w:val="hybridMultilevel"/>
    <w:tmpl w:val="E52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96"/>
    <w:rsid w:val="00657434"/>
    <w:rsid w:val="008D1796"/>
    <w:rsid w:val="008F40DE"/>
    <w:rsid w:val="00A324FD"/>
    <w:rsid w:val="00B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D7B7"/>
  <w15:chartTrackingRefBased/>
  <w15:docId w15:val="{55EB65BF-1D74-4DF7-9EAD-252860CA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2019-11-24T12:34:00Z</dcterms:created>
  <dcterms:modified xsi:type="dcterms:W3CDTF">2022-02-11T13:32:00Z</dcterms:modified>
</cp:coreProperties>
</file>