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0746" w14:textId="72ABFD4A" w:rsidR="00C742FA" w:rsidRDefault="00C742FA" w:rsidP="00C742FA">
      <w:pPr>
        <w:tabs>
          <w:tab w:val="left" w:pos="0"/>
        </w:tabs>
        <w:ind w:firstLine="543"/>
        <w:jc w:val="center"/>
        <w:rPr>
          <w:b/>
          <w:bCs/>
          <w:szCs w:val="28"/>
        </w:rPr>
      </w:pPr>
      <w:r w:rsidRPr="00C25DB5">
        <w:rPr>
          <w:b/>
          <w:bCs/>
          <w:szCs w:val="28"/>
        </w:rPr>
        <w:t>Методы финансового анализа и их применение в оценке финансового состояния</w:t>
      </w:r>
    </w:p>
    <w:p w14:paraId="6906CAF7" w14:textId="176B37E1" w:rsidR="00C742FA" w:rsidRDefault="00C742FA" w:rsidP="00C742FA">
      <w:pPr>
        <w:tabs>
          <w:tab w:val="left" w:pos="0"/>
        </w:tabs>
        <w:ind w:firstLine="543"/>
        <w:rPr>
          <w:szCs w:val="28"/>
        </w:rPr>
      </w:pPr>
      <w:r>
        <w:rPr>
          <w:szCs w:val="28"/>
        </w:rPr>
        <w:tab/>
      </w:r>
    </w:p>
    <w:p w14:paraId="44A54AF5" w14:textId="77777777" w:rsidR="00C742FA" w:rsidRDefault="00C742FA" w:rsidP="00C742FA">
      <w:pPr>
        <w:pStyle w:val="a6"/>
        <w:numPr>
          <w:ilvl w:val="0"/>
          <w:numId w:val="2"/>
        </w:numPr>
        <w:tabs>
          <w:tab w:val="left" w:pos="0"/>
        </w:tabs>
        <w:rPr>
          <w:szCs w:val="28"/>
        </w:rPr>
      </w:pPr>
      <w:r w:rsidRPr="00C25DB5">
        <w:rPr>
          <w:szCs w:val="28"/>
        </w:rPr>
        <w:t>Методы и приемы, используемые в финансовом анализе</w:t>
      </w:r>
    </w:p>
    <w:p w14:paraId="1439820E" w14:textId="77777777" w:rsidR="00C742FA" w:rsidRPr="00C25DB5" w:rsidRDefault="00C742FA" w:rsidP="00C742FA">
      <w:pPr>
        <w:pStyle w:val="a6"/>
        <w:numPr>
          <w:ilvl w:val="0"/>
          <w:numId w:val="2"/>
        </w:numPr>
        <w:tabs>
          <w:tab w:val="left" w:pos="0"/>
        </w:tabs>
        <w:rPr>
          <w:szCs w:val="28"/>
        </w:rPr>
      </w:pPr>
      <w:r w:rsidRPr="002B4255">
        <w:rPr>
          <w:szCs w:val="28"/>
        </w:rPr>
        <w:t>Информационное обеспечение анализа финансового состояния</w:t>
      </w:r>
    </w:p>
    <w:p w14:paraId="7D3F1FE2" w14:textId="77777777" w:rsidR="00C742FA" w:rsidRPr="00C25DB5" w:rsidRDefault="00C742FA" w:rsidP="00C742FA">
      <w:pPr>
        <w:pStyle w:val="a6"/>
        <w:numPr>
          <w:ilvl w:val="0"/>
          <w:numId w:val="2"/>
        </w:numPr>
        <w:tabs>
          <w:tab w:val="left" w:pos="0"/>
        </w:tabs>
        <w:rPr>
          <w:szCs w:val="28"/>
        </w:rPr>
      </w:pPr>
      <w:r w:rsidRPr="00C25DB5">
        <w:rPr>
          <w:szCs w:val="28"/>
        </w:rPr>
        <w:t>Оценка финансового состояния предприятия на основе углубленного анализа</w:t>
      </w:r>
    </w:p>
    <w:p w14:paraId="79B72845" w14:textId="77777777" w:rsidR="00C742FA" w:rsidRDefault="00C742FA" w:rsidP="00C742FA">
      <w:pPr>
        <w:pStyle w:val="a6"/>
        <w:tabs>
          <w:tab w:val="left" w:pos="0"/>
        </w:tabs>
        <w:ind w:left="903"/>
        <w:jc w:val="both"/>
        <w:rPr>
          <w:szCs w:val="28"/>
        </w:rPr>
      </w:pPr>
    </w:p>
    <w:p w14:paraId="0290D2FC" w14:textId="77777777" w:rsidR="00C742FA" w:rsidRDefault="00C742FA" w:rsidP="00C742FA">
      <w:pPr>
        <w:pStyle w:val="a6"/>
        <w:numPr>
          <w:ilvl w:val="0"/>
          <w:numId w:val="4"/>
        </w:numPr>
        <w:tabs>
          <w:tab w:val="left" w:pos="0"/>
        </w:tabs>
        <w:jc w:val="both"/>
        <w:rPr>
          <w:szCs w:val="28"/>
        </w:rPr>
      </w:pPr>
      <w:r w:rsidRPr="002B4255">
        <w:rPr>
          <w:szCs w:val="28"/>
        </w:rPr>
        <w:t>Методы и приемы, используемые в финансовом анализе</w:t>
      </w:r>
    </w:p>
    <w:p w14:paraId="08FAC107" w14:textId="77777777" w:rsidR="00C742FA" w:rsidRPr="002B4255" w:rsidRDefault="00C742FA" w:rsidP="00C742FA">
      <w:pPr>
        <w:pStyle w:val="a6"/>
        <w:tabs>
          <w:tab w:val="left" w:pos="0"/>
        </w:tabs>
        <w:jc w:val="both"/>
        <w:rPr>
          <w:szCs w:val="28"/>
        </w:rPr>
      </w:pPr>
    </w:p>
    <w:p w14:paraId="16CBD4DB" w14:textId="77777777" w:rsidR="00C742FA" w:rsidRPr="00AA4FA3" w:rsidRDefault="00C742FA" w:rsidP="00C742FA">
      <w:pPr>
        <w:tabs>
          <w:tab w:val="left" w:pos="0"/>
        </w:tabs>
        <w:ind w:firstLine="543"/>
        <w:jc w:val="both"/>
        <w:rPr>
          <w:szCs w:val="28"/>
        </w:rPr>
      </w:pPr>
      <w:r w:rsidRPr="00AA4FA3">
        <w:rPr>
          <w:szCs w:val="28"/>
        </w:rPr>
        <w:t>Метод финансового анализа – это совокупность приемов и способов, с помощью которых производится анализ финансово-хозяйственной деятельности предприятия.</w:t>
      </w:r>
    </w:p>
    <w:p w14:paraId="24B19F95" w14:textId="77777777" w:rsidR="00C742FA" w:rsidRPr="00AA4FA3" w:rsidRDefault="00C742FA" w:rsidP="00C742FA">
      <w:pPr>
        <w:tabs>
          <w:tab w:val="left" w:pos="0"/>
        </w:tabs>
        <w:ind w:firstLine="543"/>
        <w:jc w:val="both"/>
        <w:rPr>
          <w:szCs w:val="28"/>
        </w:rPr>
      </w:pPr>
      <w:r w:rsidRPr="00AA4FA3">
        <w:rPr>
          <w:szCs w:val="28"/>
        </w:rPr>
        <w:t>К числу методов финансового анализа относятся:</w:t>
      </w:r>
    </w:p>
    <w:p w14:paraId="4D43CD0A" w14:textId="77777777" w:rsidR="00C742FA" w:rsidRPr="00AA4FA3" w:rsidRDefault="00C742FA" w:rsidP="00C742FA">
      <w:pPr>
        <w:pStyle w:val="2"/>
        <w:tabs>
          <w:tab w:val="left" w:pos="0"/>
        </w:tabs>
        <w:spacing w:after="0" w:line="240" w:lineRule="auto"/>
        <w:ind w:left="0" w:firstLine="543"/>
        <w:jc w:val="both"/>
        <w:rPr>
          <w:bCs/>
        </w:rPr>
      </w:pPr>
      <w:r w:rsidRPr="00AA4FA3">
        <w:t xml:space="preserve">- </w:t>
      </w:r>
      <w:r w:rsidRPr="00CE1A6C">
        <w:rPr>
          <w:b/>
          <w:bCs/>
        </w:rPr>
        <w:t>чтение.</w:t>
      </w:r>
      <w:r w:rsidRPr="00AA4FA3">
        <w:t xml:space="preserve">  Этот метод пред</w:t>
      </w:r>
      <w:r w:rsidRPr="00AA4FA3">
        <w:rPr>
          <w:bCs/>
        </w:rPr>
        <w:t xml:space="preserve">полагает </w:t>
      </w:r>
      <w:r w:rsidRPr="00AA4FA3">
        <w:t xml:space="preserve">изучение абсолютных показателей, представленных в отчетности, </w:t>
      </w:r>
      <w:r w:rsidRPr="00AA4FA3">
        <w:rPr>
          <w:bCs/>
        </w:rPr>
        <w:t>установление изменений в размере активов и отдельных статей баланса на конец отчетного периода по сравнению с началом</w:t>
      </w:r>
      <w:r w:rsidRPr="00AA4FA3">
        <w:t xml:space="preserve"> с целью определения имущественного положения предприятия, его кратко</w:t>
      </w:r>
      <w:r w:rsidRPr="00AA4FA3">
        <w:softHyphen/>
        <w:t>срочных и долгосрочных инвестиций, вложения в физические ак</w:t>
      </w:r>
      <w:r w:rsidRPr="00AA4FA3">
        <w:softHyphen/>
        <w:t>тивы и финансовые активы. В процессе чтения выявляют источники формирования средств предприятия, оценивают выручку от основной деятельности и при</w:t>
      </w:r>
      <w:r w:rsidRPr="00AA4FA3">
        <w:softHyphen/>
        <w:t>быль текущего года</w:t>
      </w:r>
      <w:r w:rsidRPr="00AA4FA3">
        <w:rPr>
          <w:bCs/>
        </w:rPr>
        <w:t>, производят сравнение степени изменения активов предприятия со степенью изменения объемов производства и реализации продукции, осуществляют проверку выполнения определенных соотношений между отдельными элементами актива и пассива баланса (подробнее об этом можно узнать из п.2.4);</w:t>
      </w:r>
    </w:p>
    <w:p w14:paraId="3D1DD9C7" w14:textId="77777777" w:rsidR="00C742FA" w:rsidRPr="00CE1A6C" w:rsidRDefault="00C742FA" w:rsidP="00C742FA">
      <w:pPr>
        <w:pStyle w:val="2"/>
        <w:tabs>
          <w:tab w:val="left" w:pos="0"/>
        </w:tabs>
        <w:spacing w:after="0" w:line="240" w:lineRule="auto"/>
        <w:ind w:left="0" w:firstLine="543"/>
        <w:jc w:val="both"/>
        <w:rPr>
          <w:b/>
          <w:bCs/>
        </w:rPr>
      </w:pPr>
      <w:r w:rsidRPr="00CE1A6C">
        <w:rPr>
          <w:b/>
          <w:bCs/>
        </w:rPr>
        <w:t xml:space="preserve">-  сопоставление: </w:t>
      </w:r>
    </w:p>
    <w:p w14:paraId="3D38810F" w14:textId="77777777" w:rsidR="00C742FA" w:rsidRPr="00AA4FA3" w:rsidRDefault="00C742FA" w:rsidP="00C742FA">
      <w:pPr>
        <w:pStyle w:val="2"/>
        <w:tabs>
          <w:tab w:val="left" w:pos="0"/>
        </w:tabs>
        <w:spacing w:after="0" w:line="240" w:lineRule="auto"/>
        <w:ind w:left="0" w:firstLine="543"/>
        <w:jc w:val="both"/>
      </w:pPr>
      <w:r w:rsidRPr="00AA4FA3">
        <w:t xml:space="preserve">1) </w:t>
      </w:r>
      <w:r w:rsidRPr="001B15A3">
        <w:rPr>
          <w:b/>
        </w:rPr>
        <w:t>горизонтальный анализ</w:t>
      </w:r>
      <w:r w:rsidRPr="00AA4FA3">
        <w:t xml:space="preserve"> – сравнение каждой позиции отчетности с</w:t>
      </w:r>
    </w:p>
    <w:p w14:paraId="3BBBE727" w14:textId="77777777" w:rsidR="00C742FA" w:rsidRPr="00AA4FA3" w:rsidRDefault="00C742FA" w:rsidP="00C742FA">
      <w:pPr>
        <w:pStyle w:val="2"/>
        <w:tabs>
          <w:tab w:val="left" w:pos="0"/>
        </w:tabs>
        <w:spacing w:after="0" w:line="240" w:lineRule="auto"/>
        <w:ind w:left="0"/>
        <w:jc w:val="both"/>
      </w:pPr>
      <w:r w:rsidRPr="00AA4FA3">
        <w:t>предыдущим периодом.</w:t>
      </w:r>
      <w:r w:rsidRPr="00AB5799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4FA3">
        <w:t xml:space="preserve">Горизонтальный анализ заключается в построении аналитических таблиц, в которых абсолютные показатели дополняются относительными темпами роста (прироста) за отчетный период. При этом проводится сопоставление финансовых показателей отчетного периода с показателями предшествующего периода, либо сопоставление финансовых показателей отчетного периода с показателями аналогичного периода прошлого года (применяется на предприятиях с ярко выраженными сезонными особенностями). </w:t>
      </w:r>
    </w:p>
    <w:p w14:paraId="329FA0AE" w14:textId="77777777" w:rsidR="00C742FA" w:rsidRPr="00AA4FA3" w:rsidRDefault="00C742FA" w:rsidP="00C742FA">
      <w:pPr>
        <w:tabs>
          <w:tab w:val="left" w:pos="540"/>
          <w:tab w:val="center" w:pos="5173"/>
        </w:tabs>
        <w:ind w:firstLine="543"/>
        <w:jc w:val="both"/>
        <w:rPr>
          <w:bCs/>
          <w:szCs w:val="28"/>
        </w:rPr>
      </w:pPr>
      <w:r w:rsidRPr="00AA4FA3">
        <w:rPr>
          <w:szCs w:val="28"/>
        </w:rPr>
        <w:t xml:space="preserve">2) </w:t>
      </w:r>
      <w:r w:rsidRPr="001B15A3">
        <w:rPr>
          <w:b/>
          <w:szCs w:val="28"/>
        </w:rPr>
        <w:t>вертикальный анализ</w:t>
      </w:r>
      <w:r w:rsidRPr="00AA4FA3">
        <w:rPr>
          <w:szCs w:val="28"/>
        </w:rPr>
        <w:t xml:space="preserve"> </w:t>
      </w:r>
      <w:r w:rsidRPr="00AA4FA3">
        <w:rPr>
          <w:bCs/>
          <w:szCs w:val="28"/>
        </w:rPr>
        <w:t xml:space="preserve">базируется на </w:t>
      </w:r>
      <w:r w:rsidRPr="00AA4FA3">
        <w:rPr>
          <w:szCs w:val="28"/>
        </w:rPr>
        <w:t xml:space="preserve">определении структуры итоговых показателей </w:t>
      </w:r>
      <w:r w:rsidRPr="00AA4FA3">
        <w:rPr>
          <w:bCs/>
          <w:szCs w:val="28"/>
        </w:rPr>
        <w:t>финансовой отчетности предприятия</w:t>
      </w:r>
      <w:r w:rsidRPr="00AA4FA3">
        <w:rPr>
          <w:szCs w:val="28"/>
        </w:rPr>
        <w:t xml:space="preserve"> с выявлением влияния каждой позиции на результат в целом. </w:t>
      </w:r>
    </w:p>
    <w:p w14:paraId="30E40110" w14:textId="77777777" w:rsidR="00C742FA" w:rsidRPr="00AA4FA3" w:rsidRDefault="00C742FA" w:rsidP="00C742FA">
      <w:pPr>
        <w:tabs>
          <w:tab w:val="left" w:pos="540"/>
          <w:tab w:val="center" w:pos="5173"/>
        </w:tabs>
        <w:ind w:firstLine="543"/>
        <w:jc w:val="both"/>
        <w:rPr>
          <w:bCs/>
          <w:szCs w:val="28"/>
        </w:rPr>
      </w:pPr>
      <w:r w:rsidRPr="00AA4FA3">
        <w:rPr>
          <w:bCs/>
          <w:szCs w:val="28"/>
        </w:rPr>
        <w:t xml:space="preserve">В процессе осуществления этого вида анализа рассчитывается удельный вес </w:t>
      </w:r>
      <w:r w:rsidRPr="00AA4FA3">
        <w:rPr>
          <w:szCs w:val="28"/>
        </w:rPr>
        <w:t>отдельных статей отчетности в общем итоговом показателе, принимаемом за 100 процентов (например, удельный вес статей актива в общем итоге баланса);</w:t>
      </w:r>
    </w:p>
    <w:p w14:paraId="36099216" w14:textId="77777777" w:rsidR="00C742FA" w:rsidRPr="00AA4FA3" w:rsidRDefault="00C742FA" w:rsidP="00C742FA">
      <w:pPr>
        <w:tabs>
          <w:tab w:val="left" w:pos="540"/>
        </w:tabs>
        <w:ind w:firstLine="543"/>
        <w:jc w:val="both"/>
        <w:rPr>
          <w:bCs/>
          <w:szCs w:val="28"/>
        </w:rPr>
      </w:pPr>
      <w:r w:rsidRPr="001B15A3">
        <w:rPr>
          <w:b/>
          <w:szCs w:val="28"/>
        </w:rPr>
        <w:lastRenderedPageBreak/>
        <w:t>3) трендовый анализ</w:t>
      </w:r>
      <w:r w:rsidRPr="00AA4FA3">
        <w:rPr>
          <w:szCs w:val="28"/>
        </w:rPr>
        <w:t xml:space="preserve"> – это определение основной тенденции динамики показателя, позволяющей делать прогноз.</w:t>
      </w:r>
      <w:r w:rsidRPr="00AB5799">
        <w:rPr>
          <w:rFonts w:ascii="Tahoma" w:hAnsi="Tahoma" w:cs="Tahoma"/>
          <w:bC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4FA3">
        <w:rPr>
          <w:bCs/>
          <w:szCs w:val="28"/>
        </w:rPr>
        <w:t>Трендовый анализ – это тот же горизонтальный анализ, но выполненный по данным большего количества (3-х и более) отчетных периодов, когда за базу принимается исходный период.</w:t>
      </w:r>
    </w:p>
    <w:p w14:paraId="28363694" w14:textId="77777777" w:rsidR="00C742FA" w:rsidRPr="00AA4FA3" w:rsidRDefault="00C742FA" w:rsidP="00C742FA">
      <w:pPr>
        <w:tabs>
          <w:tab w:val="left" w:pos="0"/>
        </w:tabs>
        <w:ind w:firstLine="543"/>
        <w:jc w:val="both"/>
        <w:rPr>
          <w:bCs/>
          <w:szCs w:val="28"/>
        </w:rPr>
      </w:pPr>
      <w:r w:rsidRPr="00AA4FA3">
        <w:rPr>
          <w:bCs/>
          <w:szCs w:val="28"/>
        </w:rPr>
        <w:t>Он позволяет выявить тенденции изменения анализируемых показателей.</w:t>
      </w:r>
    </w:p>
    <w:p w14:paraId="42D88469" w14:textId="77777777" w:rsidR="00C742FA" w:rsidRPr="00AA4FA3" w:rsidRDefault="00C742FA" w:rsidP="00C742FA">
      <w:pPr>
        <w:tabs>
          <w:tab w:val="left" w:pos="0"/>
        </w:tabs>
        <w:ind w:firstLine="543"/>
        <w:jc w:val="both"/>
        <w:rPr>
          <w:szCs w:val="28"/>
        </w:rPr>
      </w:pPr>
      <w:r w:rsidRPr="00AA4FA3">
        <w:rPr>
          <w:szCs w:val="28"/>
        </w:rPr>
        <w:t>Трендовый анализ основан на расчете относительных отклоне</w:t>
      </w:r>
      <w:r w:rsidRPr="00AA4FA3">
        <w:rPr>
          <w:szCs w:val="28"/>
        </w:rPr>
        <w:softHyphen/>
        <w:t>ний показателей отчетности за ряд лет (периодов) от уровня ба</w:t>
      </w:r>
      <w:r w:rsidRPr="00AA4FA3">
        <w:rPr>
          <w:szCs w:val="28"/>
        </w:rPr>
        <w:softHyphen/>
        <w:t>зисного года (периода), в котором все показатели принима</w:t>
      </w:r>
      <w:r w:rsidRPr="00AA4FA3">
        <w:rPr>
          <w:szCs w:val="28"/>
        </w:rPr>
        <w:softHyphen/>
        <w:t>ются за 100 процентов.</w:t>
      </w:r>
    </w:p>
    <w:p w14:paraId="075C9647" w14:textId="77777777" w:rsidR="00C742FA" w:rsidRPr="00AA4FA3" w:rsidRDefault="00C742FA" w:rsidP="00C742FA">
      <w:pPr>
        <w:pStyle w:val="a5"/>
        <w:tabs>
          <w:tab w:val="left" w:pos="0"/>
        </w:tabs>
        <w:ind w:left="0" w:right="0" w:firstLine="543"/>
        <w:jc w:val="both"/>
        <w:outlineLvl w:val="0"/>
        <w:rPr>
          <w:szCs w:val="28"/>
        </w:rPr>
      </w:pPr>
      <w:r w:rsidRPr="001B15A3">
        <w:rPr>
          <w:b/>
          <w:szCs w:val="28"/>
        </w:rPr>
        <w:t>- сравнительный анализ</w:t>
      </w:r>
      <w:r w:rsidRPr="00AA4FA3">
        <w:rPr>
          <w:szCs w:val="28"/>
        </w:rPr>
        <w:t xml:space="preserve"> – сравнение с показателями дочерних фирм, подразделений, цехов, конкурентов, со среднеотраслевыми показателями.      </w:t>
      </w:r>
    </w:p>
    <w:p w14:paraId="05FDC503" w14:textId="77777777" w:rsidR="00C742FA" w:rsidRPr="00AA4FA3" w:rsidRDefault="00C742FA" w:rsidP="00C742FA">
      <w:pPr>
        <w:pStyle w:val="a3"/>
        <w:spacing w:after="0"/>
        <w:ind w:left="0" w:firstLine="543"/>
        <w:jc w:val="both"/>
        <w:rPr>
          <w:szCs w:val="28"/>
        </w:rPr>
      </w:pPr>
      <w:r w:rsidRPr="00AA4FA3">
        <w:rPr>
          <w:szCs w:val="28"/>
        </w:rPr>
        <w:t>Сравнительный (пространственный) анализ — это:</w:t>
      </w:r>
      <w:r w:rsidRPr="00AA4FA3">
        <w:rPr>
          <w:szCs w:val="28"/>
        </w:rPr>
        <w:tab/>
      </w:r>
    </w:p>
    <w:p w14:paraId="737BC5CD" w14:textId="77777777" w:rsidR="00C742FA" w:rsidRPr="00AA4FA3" w:rsidRDefault="00C742FA" w:rsidP="00C742FA">
      <w:pPr>
        <w:pStyle w:val="a5"/>
        <w:tabs>
          <w:tab w:val="left" w:pos="0"/>
          <w:tab w:val="num" w:pos="567"/>
        </w:tabs>
        <w:ind w:left="0" w:right="0" w:firstLine="543"/>
        <w:jc w:val="both"/>
        <w:rPr>
          <w:szCs w:val="28"/>
        </w:rPr>
      </w:pPr>
      <w:r w:rsidRPr="00AA4FA3">
        <w:rPr>
          <w:szCs w:val="28"/>
        </w:rPr>
        <w:t>а) внутрихозяйственный анализ сводных показателей отчетности по отдельным показателям фирмы, дочерних фирм, подразделений, цехов;</w:t>
      </w:r>
    </w:p>
    <w:p w14:paraId="6E602EC6" w14:textId="77777777" w:rsidR="00C742FA" w:rsidRPr="00AA4FA3" w:rsidRDefault="00C742FA" w:rsidP="00C742FA">
      <w:pPr>
        <w:pStyle w:val="a3"/>
        <w:spacing w:after="0"/>
        <w:ind w:left="0" w:firstLine="543"/>
        <w:jc w:val="both"/>
      </w:pPr>
      <w:r w:rsidRPr="00AA4FA3">
        <w:t>б) межхозяйственный анализ показателей данной фирмы относительно показателей конкурентов, со среднеотраслевыми и средними общеэкономическими данными. При этом важно обеспечить сопоставимость сравниваемых данных;</w:t>
      </w:r>
    </w:p>
    <w:p w14:paraId="7AEF51F2" w14:textId="77777777" w:rsidR="00C742FA" w:rsidRPr="00AA4FA3" w:rsidRDefault="00C742FA" w:rsidP="00C742FA">
      <w:pPr>
        <w:pStyle w:val="a3"/>
        <w:spacing w:after="0"/>
        <w:ind w:left="0" w:firstLine="543"/>
        <w:jc w:val="both"/>
      </w:pPr>
      <w:r w:rsidRPr="001B15A3">
        <w:rPr>
          <w:b/>
        </w:rPr>
        <w:t>- метод    финансовых    коэффициентов.</w:t>
      </w:r>
      <w:r w:rsidRPr="00AA4FA3">
        <w:t xml:space="preserve">    Коэффициенты     являются относительными величинами, при исчислении которых одну из величин принимают за единицу, а другую выражают как отношение к единице. Расчет финансовых коэффициентов основан на существовании определенных взаимосвязей между отдельными статьями баланса. Интерпретировать отношения надо с большой осторожностью т.к. одни и те же факторы могут влиять и на числитель, и на знаменатель. Кроме того, на уровень коэффициентов могут влиять: специфика отдельных предприятий и степень усредненности отраслевых данных.</w:t>
      </w:r>
    </w:p>
    <w:p w14:paraId="4A27A008" w14:textId="77777777" w:rsidR="00C742FA" w:rsidRPr="00AA4FA3" w:rsidRDefault="00C742FA" w:rsidP="00C742FA">
      <w:pPr>
        <w:pStyle w:val="a5"/>
        <w:tabs>
          <w:tab w:val="left" w:pos="0"/>
        </w:tabs>
        <w:ind w:left="0" w:right="0" w:firstLine="543"/>
        <w:jc w:val="both"/>
        <w:outlineLvl w:val="0"/>
      </w:pPr>
      <w:r w:rsidRPr="00AA4FA3">
        <w:t>Финансовые коэффициенты описывают финансовые пропор</w:t>
      </w:r>
      <w:r w:rsidRPr="00AA4FA3">
        <w:softHyphen/>
        <w:t>ции между различными статьями отчетности. Достоинствами фи</w:t>
      </w:r>
      <w:r w:rsidRPr="00AA4FA3">
        <w:softHyphen/>
        <w:t>нансовых коэффициентов являются простота расчетов и элими</w:t>
      </w:r>
      <w:r w:rsidRPr="00AA4FA3">
        <w:softHyphen/>
        <w:t>нирование влияния инфляции, что особенно актуально при ана</w:t>
      </w:r>
      <w:r w:rsidRPr="00AA4FA3">
        <w:softHyphen/>
        <w:t>лизе в долгосрочном аспекте;</w:t>
      </w:r>
    </w:p>
    <w:p w14:paraId="6D333B21" w14:textId="77777777" w:rsidR="00C742FA" w:rsidRPr="00AA4FA3" w:rsidRDefault="00C742FA" w:rsidP="00C742FA">
      <w:pPr>
        <w:pStyle w:val="a5"/>
        <w:tabs>
          <w:tab w:val="left" w:pos="0"/>
        </w:tabs>
        <w:spacing w:line="264" w:lineRule="auto"/>
        <w:ind w:left="0" w:right="0" w:firstLine="544"/>
        <w:jc w:val="both"/>
        <w:rPr>
          <w:szCs w:val="28"/>
        </w:rPr>
      </w:pPr>
      <w:r w:rsidRPr="00AA4FA3">
        <w:rPr>
          <w:szCs w:val="28"/>
        </w:rPr>
        <w:t>Анализ финансовых коэффициентов заключается, во-пер</w:t>
      </w:r>
      <w:r w:rsidRPr="00AA4FA3">
        <w:rPr>
          <w:szCs w:val="28"/>
        </w:rPr>
        <w:softHyphen/>
        <w:t>вых, в расчете соответствующего показателя и, во-вторых, в сравнении этого показателя с базисными величинами. В качестве базисных величин могут использоваться:</w:t>
      </w:r>
    </w:p>
    <w:p w14:paraId="6170543A" w14:textId="77777777" w:rsidR="00C742FA" w:rsidRPr="00AA4FA3" w:rsidRDefault="00C742FA" w:rsidP="00C742FA">
      <w:pPr>
        <w:tabs>
          <w:tab w:val="left" w:pos="0"/>
          <w:tab w:val="num" w:pos="1069"/>
        </w:tabs>
        <w:spacing w:line="264" w:lineRule="auto"/>
        <w:ind w:firstLine="544"/>
        <w:jc w:val="both"/>
        <w:rPr>
          <w:szCs w:val="28"/>
        </w:rPr>
      </w:pPr>
      <w:r w:rsidRPr="00AA4FA3">
        <w:rPr>
          <w:szCs w:val="28"/>
        </w:rPr>
        <w:t xml:space="preserve">а) усредненные по временному ряду значения показателей данного предприятия; </w:t>
      </w:r>
    </w:p>
    <w:p w14:paraId="2D5C1CFF" w14:textId="77777777" w:rsidR="00C742FA" w:rsidRPr="00AA4FA3" w:rsidRDefault="00C742FA" w:rsidP="00C742FA">
      <w:pPr>
        <w:tabs>
          <w:tab w:val="left" w:pos="0"/>
          <w:tab w:val="num" w:pos="1069"/>
        </w:tabs>
        <w:spacing w:line="264" w:lineRule="auto"/>
        <w:ind w:firstLine="544"/>
        <w:jc w:val="both"/>
        <w:rPr>
          <w:szCs w:val="28"/>
        </w:rPr>
      </w:pPr>
      <w:r w:rsidRPr="00AA4FA3">
        <w:rPr>
          <w:szCs w:val="28"/>
        </w:rPr>
        <w:t>б) аналогичные показатели предшествующих лет (перио</w:t>
      </w:r>
      <w:r w:rsidRPr="00AA4FA3">
        <w:rPr>
          <w:szCs w:val="28"/>
        </w:rPr>
        <w:softHyphen/>
        <w:t>дов);</w:t>
      </w:r>
    </w:p>
    <w:p w14:paraId="41D13A01" w14:textId="77777777" w:rsidR="00C742FA" w:rsidRPr="00AA4FA3" w:rsidRDefault="00C742FA" w:rsidP="00C742FA">
      <w:pPr>
        <w:pStyle w:val="a5"/>
        <w:tabs>
          <w:tab w:val="left" w:pos="0"/>
        </w:tabs>
        <w:spacing w:line="264" w:lineRule="auto"/>
        <w:ind w:left="0" w:right="0" w:firstLine="544"/>
        <w:jc w:val="both"/>
        <w:rPr>
          <w:szCs w:val="28"/>
        </w:rPr>
      </w:pPr>
      <w:r w:rsidRPr="00AA4FA3">
        <w:rPr>
          <w:szCs w:val="28"/>
        </w:rPr>
        <w:t xml:space="preserve">в) среднеотраслевые значения показателей;                    </w:t>
      </w:r>
    </w:p>
    <w:p w14:paraId="12AB0A43" w14:textId="77777777" w:rsidR="00C742FA" w:rsidRPr="00AA4FA3" w:rsidRDefault="00C742FA" w:rsidP="00C742FA">
      <w:pPr>
        <w:pStyle w:val="a5"/>
        <w:tabs>
          <w:tab w:val="left" w:pos="0"/>
        </w:tabs>
        <w:spacing w:line="264" w:lineRule="auto"/>
        <w:ind w:left="0" w:right="0" w:firstLine="544"/>
        <w:jc w:val="both"/>
        <w:rPr>
          <w:szCs w:val="28"/>
        </w:rPr>
      </w:pPr>
      <w:r w:rsidRPr="00AA4FA3">
        <w:rPr>
          <w:szCs w:val="28"/>
        </w:rPr>
        <w:t>г) значения показателей конкурирующих с нашим предприятий;</w:t>
      </w:r>
    </w:p>
    <w:p w14:paraId="46B57445" w14:textId="77777777" w:rsidR="00C742FA" w:rsidRPr="00AA4FA3" w:rsidRDefault="00C742FA" w:rsidP="00C742FA">
      <w:pPr>
        <w:pStyle w:val="a5"/>
        <w:tabs>
          <w:tab w:val="left" w:pos="0"/>
        </w:tabs>
        <w:spacing w:line="264" w:lineRule="auto"/>
        <w:ind w:left="0" w:right="0" w:firstLine="544"/>
        <w:jc w:val="both"/>
        <w:rPr>
          <w:szCs w:val="28"/>
        </w:rPr>
      </w:pPr>
      <w:r w:rsidRPr="00AA4FA3">
        <w:rPr>
          <w:szCs w:val="28"/>
        </w:rPr>
        <w:t>д) оптимальные (нормативные) значения относительных показателей;</w:t>
      </w:r>
    </w:p>
    <w:p w14:paraId="3A3A634B" w14:textId="77777777" w:rsidR="00C742FA" w:rsidRDefault="00C742FA" w:rsidP="00C742FA">
      <w:pPr>
        <w:tabs>
          <w:tab w:val="left" w:pos="0"/>
        </w:tabs>
        <w:spacing w:line="264" w:lineRule="auto"/>
        <w:ind w:firstLine="544"/>
        <w:jc w:val="both"/>
        <w:rPr>
          <w:szCs w:val="28"/>
        </w:rPr>
      </w:pPr>
      <w:r w:rsidRPr="001B15A3">
        <w:rPr>
          <w:b/>
          <w:szCs w:val="28"/>
        </w:rPr>
        <w:t>- факторный анализ</w:t>
      </w:r>
      <w:r w:rsidRPr="00AA4FA3">
        <w:rPr>
          <w:szCs w:val="28"/>
        </w:rPr>
        <w:t xml:space="preserve"> – это анализ влияния отдельных факторов на результативный показатель с помощью детерминированных или стохастических приемов исследования.</w:t>
      </w:r>
    </w:p>
    <w:p w14:paraId="6D00011F" w14:textId="77777777" w:rsidR="00C742FA" w:rsidRDefault="00C742FA" w:rsidP="00C742FA">
      <w:pPr>
        <w:tabs>
          <w:tab w:val="left" w:pos="0"/>
        </w:tabs>
        <w:jc w:val="center"/>
        <w:rPr>
          <w:b/>
          <w:bCs/>
          <w:szCs w:val="28"/>
        </w:rPr>
      </w:pPr>
    </w:p>
    <w:p w14:paraId="3437EA0A" w14:textId="77777777" w:rsidR="00C742FA" w:rsidRPr="002B4255" w:rsidRDefault="00C742FA" w:rsidP="00C742FA">
      <w:pPr>
        <w:widowControl w:val="0"/>
        <w:tabs>
          <w:tab w:val="num" w:pos="1068"/>
          <w:tab w:val="center" w:pos="4680"/>
          <w:tab w:val="right" w:pos="9638"/>
        </w:tabs>
        <w:ind w:firstLine="709"/>
        <w:jc w:val="both"/>
        <w:rPr>
          <w:szCs w:val="28"/>
        </w:rPr>
      </w:pPr>
      <w:r w:rsidRPr="002B4255">
        <w:rPr>
          <w:szCs w:val="28"/>
        </w:rPr>
        <w:lastRenderedPageBreak/>
        <w:t>1.2 Информационное обеспечение анализа финансового состояния</w:t>
      </w:r>
    </w:p>
    <w:p w14:paraId="601A4B23" w14:textId="77777777" w:rsidR="00C742FA" w:rsidRPr="002B4255" w:rsidRDefault="00C742FA" w:rsidP="00C742FA">
      <w:pPr>
        <w:widowControl w:val="0"/>
        <w:tabs>
          <w:tab w:val="left" w:pos="567"/>
          <w:tab w:val="num" w:pos="1068"/>
          <w:tab w:val="center" w:pos="4680"/>
          <w:tab w:val="right" w:pos="9638"/>
        </w:tabs>
        <w:ind w:firstLine="709"/>
        <w:jc w:val="both"/>
        <w:rPr>
          <w:szCs w:val="28"/>
        </w:rPr>
      </w:pPr>
    </w:p>
    <w:p w14:paraId="6BC15ED2" w14:textId="77777777" w:rsidR="00C742FA" w:rsidRPr="002B4255" w:rsidRDefault="00C742FA" w:rsidP="00C742FA">
      <w:pPr>
        <w:widowControl w:val="0"/>
        <w:tabs>
          <w:tab w:val="left" w:pos="567"/>
          <w:tab w:val="num" w:pos="1068"/>
          <w:tab w:val="center" w:pos="4680"/>
          <w:tab w:val="right" w:pos="9638"/>
        </w:tabs>
        <w:ind w:firstLine="709"/>
        <w:jc w:val="both"/>
        <w:rPr>
          <w:b/>
          <w:i/>
          <w:szCs w:val="28"/>
        </w:rPr>
      </w:pPr>
      <w:r w:rsidRPr="002B4255">
        <w:rPr>
          <w:szCs w:val="28"/>
        </w:rPr>
        <w:t>Информационная база финансового анализа на предприятии представляет собой функциональный комплекс, обеспечивающий процесс непрерывного целенаправленного подбора соответствующих информативных показателей, ориентированных не только на оценку финансового состояния предприятия, но и на прогнозирование, планирование и принятие оперативных управленческих решений по всем аспектам его финансовой деятельности.</w:t>
      </w:r>
    </w:p>
    <w:p w14:paraId="745F87B6" w14:textId="77777777" w:rsidR="00C742FA" w:rsidRPr="002B4255" w:rsidRDefault="00C742FA" w:rsidP="00C742FA">
      <w:pPr>
        <w:widowControl w:val="0"/>
        <w:shd w:val="clear" w:color="auto" w:fill="FFFFFF"/>
        <w:tabs>
          <w:tab w:val="num" w:pos="1068"/>
          <w:tab w:val="center" w:pos="4680"/>
          <w:tab w:val="right" w:pos="963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B4255">
        <w:rPr>
          <w:szCs w:val="28"/>
        </w:rPr>
        <w:t>Конкретные показатели системы информационного обеспечения финансового анализа формируются за счет как внешних (находящихся вне предприятия), так и внутренних источников информации.</w:t>
      </w:r>
    </w:p>
    <w:p w14:paraId="0FE640D7" w14:textId="77777777" w:rsidR="00C742FA" w:rsidRPr="002B4255" w:rsidRDefault="00C742FA" w:rsidP="00C742FA">
      <w:pPr>
        <w:widowControl w:val="0"/>
        <w:tabs>
          <w:tab w:val="left" w:pos="0"/>
          <w:tab w:val="num" w:pos="1068"/>
          <w:tab w:val="center" w:pos="4680"/>
          <w:tab w:val="right" w:pos="9638"/>
        </w:tabs>
        <w:ind w:firstLine="709"/>
        <w:jc w:val="both"/>
        <w:rPr>
          <w:bCs/>
          <w:szCs w:val="28"/>
        </w:rPr>
      </w:pPr>
      <w:r w:rsidRPr="002B4255">
        <w:rPr>
          <w:bCs/>
          <w:szCs w:val="28"/>
        </w:rPr>
        <w:t>Наиболее часто в финансовом анализе используются показатели, формируемые из внутренних источников информации предприятия по данным финансового учета и отчетности.</w:t>
      </w:r>
    </w:p>
    <w:p w14:paraId="0F5224FE" w14:textId="77777777" w:rsidR="00C742FA" w:rsidRPr="002B4255" w:rsidRDefault="00C742FA" w:rsidP="00C742FA">
      <w:pPr>
        <w:widowControl w:val="0"/>
        <w:tabs>
          <w:tab w:val="left" w:pos="0"/>
          <w:tab w:val="num" w:pos="1068"/>
          <w:tab w:val="center" w:pos="4680"/>
          <w:tab w:val="right" w:pos="9638"/>
        </w:tabs>
        <w:ind w:firstLine="709"/>
        <w:jc w:val="both"/>
        <w:rPr>
          <w:bCs/>
          <w:szCs w:val="28"/>
        </w:rPr>
      </w:pPr>
      <w:r w:rsidRPr="002B4255">
        <w:rPr>
          <w:bCs/>
          <w:szCs w:val="28"/>
        </w:rPr>
        <w:t xml:space="preserve">Информационная база </w:t>
      </w:r>
      <w:r w:rsidRPr="002B4255">
        <w:rPr>
          <w:szCs w:val="28"/>
        </w:rPr>
        <w:t>анализа финансового состояния включает основные и дополнительные источники информации. Основными источниками служит финансовая отчетность предприятия.</w:t>
      </w:r>
    </w:p>
    <w:p w14:paraId="5D61D02E" w14:textId="77777777" w:rsidR="00C742FA" w:rsidRPr="002B4255" w:rsidRDefault="00C742FA" w:rsidP="00C742FA">
      <w:pPr>
        <w:widowControl w:val="0"/>
        <w:shd w:val="clear" w:color="auto" w:fill="FFFFFF"/>
        <w:tabs>
          <w:tab w:val="num" w:pos="1068"/>
          <w:tab w:val="center" w:pos="4680"/>
          <w:tab w:val="right" w:pos="9638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2B4255">
        <w:rPr>
          <w:szCs w:val="28"/>
        </w:rPr>
        <w:t xml:space="preserve">В соответствии с Законом РК «О бухгалтерском учете и финансовой отчетности» от 28.02.2007 года </w:t>
      </w:r>
      <w:r w:rsidRPr="002B4255">
        <w:rPr>
          <w:color w:val="000000"/>
          <w:szCs w:val="28"/>
        </w:rPr>
        <w:t>финансовая отчетность, за исключением отчетности государственных учреждений, включает в себя:</w:t>
      </w:r>
    </w:p>
    <w:p w14:paraId="0C7C5F7D" w14:textId="77777777" w:rsidR="00C742FA" w:rsidRPr="002B4255" w:rsidRDefault="00C742FA" w:rsidP="00C742FA">
      <w:pPr>
        <w:widowControl w:val="0"/>
        <w:numPr>
          <w:ilvl w:val="0"/>
          <w:numId w:val="3"/>
        </w:numPr>
        <w:shd w:val="clear" w:color="auto" w:fill="FFFFFF"/>
        <w:tabs>
          <w:tab w:val="num" w:pos="1068"/>
          <w:tab w:val="center" w:pos="4680"/>
          <w:tab w:val="right" w:pos="9638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2B4255">
        <w:rPr>
          <w:color w:val="000000"/>
          <w:szCs w:val="28"/>
        </w:rPr>
        <w:t xml:space="preserve">бухгалтерский баланс </w:t>
      </w:r>
    </w:p>
    <w:p w14:paraId="1A67EBAB" w14:textId="77777777" w:rsidR="00C742FA" w:rsidRPr="002B4255" w:rsidRDefault="00C742FA" w:rsidP="00C742FA">
      <w:pPr>
        <w:widowControl w:val="0"/>
        <w:numPr>
          <w:ilvl w:val="0"/>
          <w:numId w:val="3"/>
        </w:numPr>
        <w:shd w:val="clear" w:color="auto" w:fill="FFFFFF"/>
        <w:tabs>
          <w:tab w:val="num" w:pos="1068"/>
          <w:tab w:val="center" w:pos="4680"/>
          <w:tab w:val="right" w:pos="9638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2B4255">
        <w:rPr>
          <w:color w:val="000000"/>
          <w:szCs w:val="28"/>
        </w:rPr>
        <w:t>отчет о прибылях и убытках;</w:t>
      </w:r>
    </w:p>
    <w:p w14:paraId="1FC8CDDF" w14:textId="77777777" w:rsidR="00C742FA" w:rsidRPr="002B4255" w:rsidRDefault="00C742FA" w:rsidP="00C742FA">
      <w:pPr>
        <w:widowControl w:val="0"/>
        <w:numPr>
          <w:ilvl w:val="0"/>
          <w:numId w:val="3"/>
        </w:numPr>
        <w:shd w:val="clear" w:color="auto" w:fill="FFFFFF"/>
        <w:tabs>
          <w:tab w:val="num" w:pos="1068"/>
          <w:tab w:val="center" w:pos="4680"/>
          <w:tab w:val="right" w:pos="9638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2B4255">
        <w:rPr>
          <w:color w:val="000000"/>
          <w:szCs w:val="28"/>
        </w:rPr>
        <w:t>отчет о движении денежных средств;</w:t>
      </w:r>
    </w:p>
    <w:p w14:paraId="758EBA2D" w14:textId="77777777" w:rsidR="00C742FA" w:rsidRPr="002B4255" w:rsidRDefault="00C742FA" w:rsidP="00C742FA">
      <w:pPr>
        <w:widowControl w:val="0"/>
        <w:numPr>
          <w:ilvl w:val="0"/>
          <w:numId w:val="3"/>
        </w:numPr>
        <w:shd w:val="clear" w:color="auto" w:fill="FFFFFF"/>
        <w:tabs>
          <w:tab w:val="num" w:pos="1068"/>
          <w:tab w:val="center" w:pos="4680"/>
          <w:tab w:val="right" w:pos="9638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2B4255">
        <w:rPr>
          <w:color w:val="000000"/>
          <w:szCs w:val="28"/>
        </w:rPr>
        <w:t>отчет об изменениях в собственном капитале;</w:t>
      </w:r>
    </w:p>
    <w:p w14:paraId="7F894C33" w14:textId="77777777" w:rsidR="00C742FA" w:rsidRPr="002B4255" w:rsidRDefault="00C742FA" w:rsidP="00C742FA">
      <w:pPr>
        <w:widowControl w:val="0"/>
        <w:numPr>
          <w:ilvl w:val="0"/>
          <w:numId w:val="3"/>
        </w:numPr>
        <w:shd w:val="clear" w:color="auto" w:fill="FFFFFF"/>
        <w:tabs>
          <w:tab w:val="num" w:pos="1068"/>
          <w:tab w:val="center" w:pos="4680"/>
          <w:tab w:val="right" w:pos="9638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2B4255">
        <w:rPr>
          <w:color w:val="000000"/>
          <w:szCs w:val="28"/>
        </w:rPr>
        <w:t>пояснительную записку.</w:t>
      </w:r>
    </w:p>
    <w:p w14:paraId="513D4A78" w14:textId="77777777" w:rsidR="00C742FA" w:rsidRPr="002B4255" w:rsidRDefault="00C742FA" w:rsidP="00C742FA">
      <w:pPr>
        <w:widowControl w:val="0"/>
        <w:tabs>
          <w:tab w:val="left" w:pos="0"/>
          <w:tab w:val="num" w:pos="1068"/>
          <w:tab w:val="center" w:pos="4680"/>
          <w:tab w:val="right" w:pos="9638"/>
        </w:tabs>
        <w:ind w:firstLine="709"/>
        <w:jc w:val="both"/>
        <w:rPr>
          <w:bCs/>
          <w:szCs w:val="28"/>
        </w:rPr>
      </w:pPr>
      <w:r w:rsidRPr="002B4255">
        <w:rPr>
          <w:bCs/>
          <w:szCs w:val="28"/>
        </w:rPr>
        <w:t>Дополнительными источниками информации могут служить:</w:t>
      </w:r>
    </w:p>
    <w:p w14:paraId="375EC6DE" w14:textId="77777777" w:rsidR="00C742FA" w:rsidRPr="002B4255" w:rsidRDefault="00C742FA" w:rsidP="00C742FA">
      <w:pPr>
        <w:widowControl w:val="0"/>
        <w:tabs>
          <w:tab w:val="left" w:pos="0"/>
          <w:tab w:val="num" w:pos="720"/>
          <w:tab w:val="center" w:pos="900"/>
          <w:tab w:val="right" w:pos="9638"/>
        </w:tabs>
        <w:ind w:firstLine="709"/>
        <w:jc w:val="both"/>
        <w:rPr>
          <w:bCs/>
          <w:szCs w:val="28"/>
        </w:rPr>
      </w:pPr>
      <w:r w:rsidRPr="002B4255">
        <w:rPr>
          <w:bCs/>
          <w:szCs w:val="28"/>
        </w:rPr>
        <w:t>-</w:t>
      </w:r>
      <w:r w:rsidRPr="002B4255">
        <w:rPr>
          <w:bCs/>
          <w:szCs w:val="28"/>
        </w:rPr>
        <w:tab/>
      </w:r>
      <w:r w:rsidRPr="002B4255">
        <w:rPr>
          <w:bCs/>
          <w:szCs w:val="28"/>
        </w:rPr>
        <w:tab/>
        <w:t>нормативно-справочная информация (нормативные акты, справочные данные, нормативные показатели);</w:t>
      </w:r>
    </w:p>
    <w:p w14:paraId="4A00145B" w14:textId="77777777" w:rsidR="00C742FA" w:rsidRPr="002B4255" w:rsidRDefault="00C742FA" w:rsidP="00C742FA">
      <w:pPr>
        <w:widowControl w:val="0"/>
        <w:tabs>
          <w:tab w:val="left" w:pos="0"/>
          <w:tab w:val="num" w:pos="720"/>
          <w:tab w:val="center" w:pos="900"/>
          <w:tab w:val="right" w:pos="9638"/>
        </w:tabs>
        <w:ind w:firstLine="709"/>
        <w:jc w:val="both"/>
        <w:rPr>
          <w:bCs/>
          <w:szCs w:val="28"/>
        </w:rPr>
      </w:pPr>
      <w:r w:rsidRPr="002B4255">
        <w:rPr>
          <w:bCs/>
          <w:szCs w:val="28"/>
        </w:rPr>
        <w:t>-</w:t>
      </w:r>
      <w:r w:rsidRPr="002B4255">
        <w:rPr>
          <w:bCs/>
          <w:szCs w:val="28"/>
        </w:rPr>
        <w:tab/>
      </w:r>
      <w:r w:rsidRPr="002B4255">
        <w:rPr>
          <w:bCs/>
          <w:szCs w:val="28"/>
        </w:rPr>
        <w:tab/>
        <w:t>данные периодической печати, биржевых, налоговых, бухгалтерских и т.п. бюллетеней;</w:t>
      </w:r>
    </w:p>
    <w:p w14:paraId="0019BB82" w14:textId="77777777" w:rsidR="00C742FA" w:rsidRPr="002B4255" w:rsidRDefault="00C742FA" w:rsidP="00C742FA">
      <w:pPr>
        <w:widowControl w:val="0"/>
        <w:tabs>
          <w:tab w:val="left" w:pos="0"/>
          <w:tab w:val="num" w:pos="720"/>
          <w:tab w:val="left" w:pos="900"/>
          <w:tab w:val="center" w:pos="3600"/>
          <w:tab w:val="right" w:pos="9638"/>
        </w:tabs>
        <w:ind w:firstLine="709"/>
        <w:jc w:val="both"/>
        <w:rPr>
          <w:bCs/>
          <w:szCs w:val="28"/>
        </w:rPr>
      </w:pPr>
      <w:r w:rsidRPr="002B4255">
        <w:rPr>
          <w:bCs/>
          <w:szCs w:val="28"/>
        </w:rPr>
        <w:t>-</w:t>
      </w:r>
      <w:r w:rsidRPr="002B4255">
        <w:rPr>
          <w:bCs/>
          <w:szCs w:val="28"/>
        </w:rPr>
        <w:tab/>
        <w:t>экспертные оценки аудиторских компаний;</w:t>
      </w:r>
    </w:p>
    <w:p w14:paraId="763B1289" w14:textId="77777777" w:rsidR="00C742FA" w:rsidRPr="002B4255" w:rsidRDefault="00C742FA" w:rsidP="00C742FA">
      <w:pPr>
        <w:widowControl w:val="0"/>
        <w:tabs>
          <w:tab w:val="left" w:pos="0"/>
          <w:tab w:val="num" w:pos="720"/>
          <w:tab w:val="left" w:pos="900"/>
          <w:tab w:val="center" w:pos="2160"/>
          <w:tab w:val="right" w:pos="9638"/>
        </w:tabs>
        <w:ind w:firstLine="709"/>
        <w:jc w:val="both"/>
        <w:rPr>
          <w:bCs/>
          <w:szCs w:val="28"/>
        </w:rPr>
      </w:pPr>
      <w:r w:rsidRPr="002B4255">
        <w:rPr>
          <w:bCs/>
          <w:szCs w:val="28"/>
        </w:rPr>
        <w:t>-</w:t>
      </w:r>
      <w:r w:rsidRPr="002B4255">
        <w:rPr>
          <w:bCs/>
          <w:szCs w:val="28"/>
        </w:rPr>
        <w:tab/>
        <w:t>финансовые планы;</w:t>
      </w:r>
    </w:p>
    <w:p w14:paraId="53430755" w14:textId="77777777" w:rsidR="00C742FA" w:rsidRPr="002B4255" w:rsidRDefault="00C742FA" w:rsidP="00C742FA">
      <w:pPr>
        <w:widowControl w:val="0"/>
        <w:tabs>
          <w:tab w:val="left" w:pos="0"/>
          <w:tab w:val="num" w:pos="720"/>
          <w:tab w:val="center" w:pos="2340"/>
          <w:tab w:val="right" w:pos="9638"/>
        </w:tabs>
        <w:ind w:firstLine="709"/>
        <w:jc w:val="both"/>
        <w:rPr>
          <w:bCs/>
          <w:szCs w:val="28"/>
        </w:rPr>
      </w:pPr>
      <w:r w:rsidRPr="002B4255">
        <w:rPr>
          <w:bCs/>
          <w:szCs w:val="28"/>
        </w:rPr>
        <w:t>-</w:t>
      </w:r>
      <w:r w:rsidRPr="002B4255">
        <w:rPr>
          <w:bCs/>
          <w:szCs w:val="28"/>
        </w:rPr>
        <w:tab/>
        <w:t>данные стат</w:t>
      </w:r>
      <w:r>
        <w:rPr>
          <w:bCs/>
          <w:szCs w:val="28"/>
        </w:rPr>
        <w:t xml:space="preserve">истической </w:t>
      </w:r>
      <w:r w:rsidRPr="002B4255">
        <w:rPr>
          <w:bCs/>
          <w:szCs w:val="28"/>
        </w:rPr>
        <w:t>отчетности.</w:t>
      </w:r>
    </w:p>
    <w:p w14:paraId="4D7D2F34" w14:textId="77777777" w:rsidR="00C742FA" w:rsidRPr="002B4255" w:rsidRDefault="00C742FA" w:rsidP="00C742FA">
      <w:pPr>
        <w:widowControl w:val="0"/>
        <w:tabs>
          <w:tab w:val="left" w:pos="0"/>
          <w:tab w:val="left" w:pos="567"/>
          <w:tab w:val="left" w:pos="709"/>
          <w:tab w:val="num" w:pos="1068"/>
          <w:tab w:val="center" w:pos="4680"/>
          <w:tab w:val="right" w:pos="9638"/>
        </w:tabs>
        <w:ind w:firstLine="709"/>
        <w:jc w:val="both"/>
        <w:rPr>
          <w:szCs w:val="28"/>
        </w:rPr>
      </w:pPr>
      <w:r w:rsidRPr="002B4255">
        <w:rPr>
          <w:szCs w:val="28"/>
        </w:rPr>
        <w:t>Для оценки влияния внешней среды на эффективность функционирования предприятия могут быть привлечены такие показатели, как денежные доходы населения, индекс инфляции, учетная ставка Национального банка Республики Казахстан и другие показатели, характеризующие общеэкономическое развитие страны. Источником такого рода информации могут служить данные органов государственной статистики.</w:t>
      </w:r>
    </w:p>
    <w:p w14:paraId="5688CA3C" w14:textId="77777777" w:rsidR="00C742FA" w:rsidRPr="002B4255" w:rsidRDefault="00C742FA" w:rsidP="00C742FA">
      <w:pPr>
        <w:widowControl w:val="0"/>
        <w:tabs>
          <w:tab w:val="num" w:pos="1068"/>
          <w:tab w:val="center" w:pos="4680"/>
          <w:tab w:val="right" w:pos="9638"/>
        </w:tabs>
        <w:ind w:firstLine="709"/>
        <w:jc w:val="both"/>
        <w:rPr>
          <w:szCs w:val="28"/>
        </w:rPr>
      </w:pPr>
      <w:r w:rsidRPr="002B4255">
        <w:rPr>
          <w:szCs w:val="28"/>
        </w:rPr>
        <w:t xml:space="preserve">Показатели, характеризующие отраслевую принадлежность предприятия (индекс цен на продукцию; ставка налогообложения; общая стоимость активов, собственного капитала предприятий отрасли; объем произведенной (реализованной) предприятиями отрасли продукции; среднеотраслевые финансовые показатели; показатели, характеризующие финансовые аспекты </w:t>
      </w:r>
      <w:r w:rsidRPr="002B4255">
        <w:rPr>
          <w:szCs w:val="28"/>
        </w:rPr>
        <w:lastRenderedPageBreak/>
        <w:t>деятельности предприятий-конкурентов и контрагентов), используются в основном для принятия оперативных управленческих решений по отдельным аспектам формирования и использования финансовых ресурсов. Показатели этой группы имеют своим источником публикации отчетных материалов в прессе, отраслевых изданиях, бизнес-справки, данные рейтингов.</w:t>
      </w:r>
    </w:p>
    <w:p w14:paraId="58C352A9" w14:textId="77777777" w:rsidR="00C742FA" w:rsidRPr="002B4255" w:rsidRDefault="00C742FA" w:rsidP="00C742FA">
      <w:pPr>
        <w:widowControl w:val="0"/>
        <w:tabs>
          <w:tab w:val="left" w:pos="0"/>
          <w:tab w:val="num" w:pos="709"/>
          <w:tab w:val="num" w:pos="1068"/>
          <w:tab w:val="center" w:pos="4680"/>
          <w:tab w:val="right" w:pos="9638"/>
        </w:tabs>
        <w:ind w:firstLine="709"/>
        <w:jc w:val="both"/>
        <w:rPr>
          <w:szCs w:val="28"/>
        </w:rPr>
      </w:pPr>
      <w:r w:rsidRPr="002B4255">
        <w:rPr>
          <w:szCs w:val="28"/>
        </w:rPr>
        <w:t>В анализе рыночной активности предприятия могут быть полезны показатели, характеризующие конъюнктуру финансового рынка.</w:t>
      </w:r>
    </w:p>
    <w:p w14:paraId="584708B1" w14:textId="77777777" w:rsidR="00C742FA" w:rsidRPr="002B4255" w:rsidRDefault="00C742FA" w:rsidP="00C742FA">
      <w:pPr>
        <w:widowControl w:val="0"/>
        <w:tabs>
          <w:tab w:val="left" w:pos="0"/>
          <w:tab w:val="num" w:pos="709"/>
          <w:tab w:val="num" w:pos="1068"/>
          <w:tab w:val="center" w:pos="4680"/>
          <w:tab w:val="right" w:pos="9638"/>
        </w:tabs>
        <w:ind w:firstLine="709"/>
        <w:jc w:val="both"/>
        <w:rPr>
          <w:szCs w:val="28"/>
        </w:rPr>
      </w:pPr>
      <w:r w:rsidRPr="002B4255">
        <w:rPr>
          <w:szCs w:val="28"/>
        </w:rPr>
        <w:t>К ним относятся котируемые цены спроса и предложения основных видов фондовых инструментов; цены и объемы сделок по основным видам фондовых инструментов; сводный индекс динамики цен на фондовом рынке; депозитные и кредитные ставки коммерческих банков; официальные курсы отдельных валют.</w:t>
      </w:r>
    </w:p>
    <w:p w14:paraId="38254C56" w14:textId="77777777" w:rsidR="00C742FA" w:rsidRDefault="00C742FA" w:rsidP="00C742FA">
      <w:pPr>
        <w:tabs>
          <w:tab w:val="left" w:pos="0"/>
        </w:tabs>
        <w:jc w:val="center"/>
        <w:rPr>
          <w:b/>
          <w:bCs/>
          <w:szCs w:val="28"/>
        </w:rPr>
      </w:pPr>
    </w:p>
    <w:p w14:paraId="09EE5783" w14:textId="77777777" w:rsidR="00C742FA" w:rsidRPr="002B4255" w:rsidRDefault="00C742FA" w:rsidP="00C742FA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Pr="002B4255">
        <w:rPr>
          <w:szCs w:val="28"/>
        </w:rPr>
        <w:t xml:space="preserve">1.3 Оценка финансового состояния предприятия на основе углубленного анализа </w:t>
      </w:r>
    </w:p>
    <w:p w14:paraId="179FEF05" w14:textId="77777777" w:rsidR="00C742FA" w:rsidRPr="002B4255" w:rsidRDefault="00C742FA" w:rsidP="00C742FA">
      <w:pPr>
        <w:tabs>
          <w:tab w:val="left" w:pos="0"/>
        </w:tabs>
        <w:jc w:val="both"/>
        <w:rPr>
          <w:szCs w:val="28"/>
        </w:rPr>
      </w:pPr>
    </w:p>
    <w:p w14:paraId="6DA14FA8" w14:textId="77777777" w:rsidR="00C742FA" w:rsidRPr="00AB5799" w:rsidRDefault="00C742FA" w:rsidP="00C742FA">
      <w:pPr>
        <w:shd w:val="clear" w:color="auto" w:fill="FFFFFF"/>
        <w:ind w:firstLine="543"/>
        <w:jc w:val="both"/>
        <w:rPr>
          <w:spacing w:val="3"/>
          <w:szCs w:val="28"/>
        </w:rPr>
      </w:pPr>
      <w:r w:rsidRPr="00AB5799">
        <w:rPr>
          <w:bCs/>
          <w:spacing w:val="3"/>
          <w:szCs w:val="28"/>
        </w:rPr>
        <w:t>Цель</w:t>
      </w:r>
      <w:r w:rsidRPr="00AB5799">
        <w:rPr>
          <w:spacing w:val="3"/>
          <w:szCs w:val="28"/>
        </w:rPr>
        <w:t xml:space="preserve"> углубленного анализа — более детальная характеристика </w:t>
      </w:r>
      <w:r w:rsidRPr="00AB5799">
        <w:rPr>
          <w:spacing w:val="-1"/>
          <w:szCs w:val="28"/>
        </w:rPr>
        <w:t>финансового состояния, в</w:t>
      </w:r>
      <w:r w:rsidRPr="00AB5799">
        <w:rPr>
          <w:szCs w:val="28"/>
        </w:rPr>
        <w:t>ыявление определивших его факторов и резервов повышения эффективности деятельности предприятия, а также возможностей раз</w:t>
      </w:r>
      <w:r w:rsidRPr="00AB5799">
        <w:rPr>
          <w:szCs w:val="28"/>
        </w:rPr>
        <w:softHyphen/>
      </w:r>
      <w:r w:rsidRPr="00AB5799">
        <w:rPr>
          <w:spacing w:val="1"/>
          <w:szCs w:val="28"/>
        </w:rPr>
        <w:t>вития объекта на перспективу. Он уточняет, рас</w:t>
      </w:r>
      <w:r w:rsidRPr="00AB5799">
        <w:rPr>
          <w:spacing w:val="1"/>
          <w:szCs w:val="28"/>
        </w:rPr>
        <w:softHyphen/>
      </w:r>
      <w:r w:rsidRPr="00AB5799">
        <w:rPr>
          <w:spacing w:val="3"/>
          <w:szCs w:val="28"/>
        </w:rPr>
        <w:t>ширяет</w:t>
      </w:r>
      <w:r w:rsidRPr="00AB5799">
        <w:rPr>
          <w:spacing w:val="1"/>
          <w:szCs w:val="28"/>
        </w:rPr>
        <w:t xml:space="preserve"> и дополняет </w:t>
      </w:r>
      <w:r w:rsidRPr="00AB5799">
        <w:rPr>
          <w:spacing w:val="3"/>
          <w:szCs w:val="28"/>
        </w:rPr>
        <w:t xml:space="preserve">процедуры экспресс-анализа. </w:t>
      </w:r>
    </w:p>
    <w:p w14:paraId="6079CCC0" w14:textId="77777777" w:rsidR="00C742FA" w:rsidRPr="00AB5799" w:rsidRDefault="00C742FA" w:rsidP="00C742FA">
      <w:pPr>
        <w:shd w:val="clear" w:color="auto" w:fill="FFFFFF"/>
        <w:ind w:firstLine="543"/>
        <w:jc w:val="both"/>
        <w:rPr>
          <w:spacing w:val="3"/>
          <w:szCs w:val="28"/>
        </w:rPr>
      </w:pPr>
      <w:r w:rsidRPr="00AB5799">
        <w:rPr>
          <w:bCs/>
          <w:spacing w:val="2"/>
          <w:szCs w:val="28"/>
        </w:rPr>
        <w:t>Программа углубленного анализа финансово-хозяй</w:t>
      </w:r>
      <w:r w:rsidRPr="00AB5799">
        <w:rPr>
          <w:bCs/>
          <w:spacing w:val="2"/>
          <w:szCs w:val="28"/>
        </w:rPr>
        <w:softHyphen/>
      </w:r>
      <w:r w:rsidRPr="00AB5799">
        <w:rPr>
          <w:bCs/>
          <w:spacing w:val="3"/>
          <w:szCs w:val="28"/>
        </w:rPr>
        <w:t>ственной деятельности предприятия</w:t>
      </w:r>
      <w:r w:rsidRPr="00AB5799">
        <w:rPr>
          <w:spacing w:val="3"/>
          <w:szCs w:val="28"/>
        </w:rPr>
        <w:t xml:space="preserve"> включает в себя следующие этапы:</w:t>
      </w:r>
    </w:p>
    <w:p w14:paraId="3BB0D12B" w14:textId="77777777" w:rsidR="00C742FA" w:rsidRPr="00AB5799" w:rsidRDefault="00C742FA" w:rsidP="00C742FA">
      <w:pPr>
        <w:shd w:val="clear" w:color="auto" w:fill="FFFFFF"/>
        <w:tabs>
          <w:tab w:val="left" w:pos="504"/>
          <w:tab w:val="left" w:pos="905"/>
        </w:tabs>
        <w:jc w:val="both"/>
        <w:rPr>
          <w:spacing w:val="1"/>
          <w:szCs w:val="28"/>
        </w:rPr>
      </w:pPr>
      <w:r>
        <w:rPr>
          <w:spacing w:val="4"/>
          <w:szCs w:val="28"/>
        </w:rPr>
        <w:t xml:space="preserve">          - </w:t>
      </w:r>
      <w:r w:rsidRPr="00AB5799">
        <w:rPr>
          <w:spacing w:val="4"/>
          <w:szCs w:val="28"/>
        </w:rPr>
        <w:t>чтение финансовой отчетности;</w:t>
      </w:r>
    </w:p>
    <w:p w14:paraId="09553C49" w14:textId="77777777" w:rsidR="00C742FA" w:rsidRPr="00AB5799" w:rsidRDefault="00C742FA" w:rsidP="00C742FA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504"/>
          <w:tab w:val="left" w:pos="905"/>
        </w:tabs>
        <w:ind w:left="142" w:firstLine="543"/>
        <w:jc w:val="both"/>
        <w:rPr>
          <w:szCs w:val="28"/>
        </w:rPr>
      </w:pPr>
      <w:r w:rsidRPr="00AB5799">
        <w:rPr>
          <w:spacing w:val="6"/>
          <w:szCs w:val="28"/>
        </w:rPr>
        <w:t>построение аналитического баланса-нетто (</w:t>
      </w:r>
      <w:r w:rsidRPr="00AB5799">
        <w:rPr>
          <w:spacing w:val="-1"/>
          <w:szCs w:val="28"/>
        </w:rPr>
        <w:t>а</w:t>
      </w:r>
      <w:r w:rsidRPr="00AB5799">
        <w:rPr>
          <w:spacing w:val="1"/>
          <w:szCs w:val="28"/>
        </w:rPr>
        <w:t xml:space="preserve">нализ может выполняться также на основании </w:t>
      </w:r>
      <w:r w:rsidRPr="00AB5799">
        <w:rPr>
          <w:szCs w:val="28"/>
        </w:rPr>
        <w:t xml:space="preserve">исходной отчетности); </w:t>
      </w:r>
    </w:p>
    <w:p w14:paraId="25F671F2" w14:textId="77777777" w:rsidR="00C742FA" w:rsidRPr="00AB5799" w:rsidRDefault="00C742FA" w:rsidP="00C742FA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905"/>
          <w:tab w:val="left" w:pos="1642"/>
        </w:tabs>
        <w:autoSpaceDE w:val="0"/>
        <w:autoSpaceDN w:val="0"/>
        <w:ind w:left="142" w:firstLine="543"/>
        <w:jc w:val="both"/>
        <w:rPr>
          <w:spacing w:val="2"/>
          <w:szCs w:val="28"/>
        </w:rPr>
      </w:pPr>
      <w:r w:rsidRPr="00AB5799">
        <w:rPr>
          <w:spacing w:val="6"/>
          <w:szCs w:val="28"/>
        </w:rPr>
        <w:t>а</w:t>
      </w:r>
      <w:r w:rsidRPr="00AB5799">
        <w:rPr>
          <w:bCs/>
          <w:szCs w:val="28"/>
        </w:rPr>
        <w:t xml:space="preserve">нализ динамики состава и структуры активов баланса и источников их формирования </w:t>
      </w:r>
      <w:r w:rsidRPr="00AB5799">
        <w:rPr>
          <w:spacing w:val="5"/>
          <w:szCs w:val="28"/>
        </w:rPr>
        <w:t>на основе вертикального и горизонтального анализа;</w:t>
      </w:r>
      <w:r w:rsidRPr="00AB5799">
        <w:rPr>
          <w:spacing w:val="2"/>
          <w:szCs w:val="28"/>
        </w:rPr>
        <w:t xml:space="preserve"> </w:t>
      </w:r>
    </w:p>
    <w:p w14:paraId="7A7E17F1" w14:textId="77777777" w:rsidR="00C742FA" w:rsidRPr="00AB5799" w:rsidRDefault="00C742FA" w:rsidP="00C742FA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905"/>
          <w:tab w:val="left" w:pos="1642"/>
        </w:tabs>
        <w:autoSpaceDE w:val="0"/>
        <w:autoSpaceDN w:val="0"/>
        <w:ind w:left="142" w:firstLine="543"/>
        <w:jc w:val="both"/>
        <w:rPr>
          <w:szCs w:val="28"/>
        </w:rPr>
      </w:pPr>
      <w:r w:rsidRPr="00AB5799">
        <w:rPr>
          <w:spacing w:val="6"/>
          <w:szCs w:val="28"/>
        </w:rPr>
        <w:t>оценка ликвидности баланса и платежеспособности предприятия;</w:t>
      </w:r>
    </w:p>
    <w:p w14:paraId="5269803F" w14:textId="77777777" w:rsidR="00C742FA" w:rsidRPr="00C742FA" w:rsidRDefault="00C742FA" w:rsidP="00C742FA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left" w:pos="905"/>
          <w:tab w:val="left" w:pos="1642"/>
        </w:tabs>
        <w:autoSpaceDE w:val="0"/>
        <w:autoSpaceDN w:val="0"/>
        <w:ind w:left="567" w:firstLine="142"/>
        <w:jc w:val="both"/>
        <w:rPr>
          <w:szCs w:val="28"/>
        </w:rPr>
      </w:pPr>
      <w:r w:rsidRPr="00C742FA">
        <w:rPr>
          <w:spacing w:val="5"/>
          <w:szCs w:val="28"/>
        </w:rPr>
        <w:t>оценка финансовой устойчивости;</w:t>
      </w:r>
    </w:p>
    <w:p w14:paraId="3469C8EE" w14:textId="77777777" w:rsidR="00C742FA" w:rsidRPr="00C742FA" w:rsidRDefault="00C742FA" w:rsidP="00C742FA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left" w:pos="905"/>
          <w:tab w:val="left" w:pos="958"/>
        </w:tabs>
        <w:autoSpaceDE w:val="0"/>
        <w:autoSpaceDN w:val="0"/>
        <w:ind w:left="567" w:firstLine="142"/>
        <w:jc w:val="both"/>
        <w:rPr>
          <w:spacing w:val="-11"/>
          <w:szCs w:val="28"/>
        </w:rPr>
      </w:pPr>
      <w:r w:rsidRPr="00C742FA">
        <w:rPr>
          <w:spacing w:val="6"/>
          <w:szCs w:val="28"/>
        </w:rPr>
        <w:t>анализ деловой активности;</w:t>
      </w:r>
    </w:p>
    <w:p w14:paraId="594E1658" w14:textId="77777777" w:rsidR="00C742FA" w:rsidRPr="00C742FA" w:rsidRDefault="00C742FA" w:rsidP="00C742FA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left" w:pos="905"/>
          <w:tab w:val="left" w:pos="958"/>
        </w:tabs>
        <w:autoSpaceDE w:val="0"/>
        <w:autoSpaceDN w:val="0"/>
        <w:ind w:left="567" w:firstLine="142"/>
        <w:jc w:val="both"/>
        <w:rPr>
          <w:spacing w:val="-10"/>
          <w:szCs w:val="28"/>
        </w:rPr>
      </w:pPr>
      <w:r w:rsidRPr="00C742FA">
        <w:rPr>
          <w:spacing w:val="5"/>
          <w:szCs w:val="28"/>
        </w:rPr>
        <w:t>оценка положения на рынке ценных бумаг (анализ рыночной активности).</w:t>
      </w:r>
    </w:p>
    <w:p w14:paraId="23BC1D8A" w14:textId="77777777" w:rsidR="00C742FA" w:rsidRPr="00AB5799" w:rsidRDefault="00C742FA" w:rsidP="00C742FA">
      <w:pPr>
        <w:ind w:firstLine="543"/>
        <w:jc w:val="both"/>
      </w:pPr>
      <w:r w:rsidRPr="00AB5799">
        <w:t xml:space="preserve">Отправной точкой в углубленном анализе (после проведения процедуры чтения финансовой отчетности) служит анализ динамики, состава и размещения активов хозяйствующего субъекта. В процессе такого анализа удобнее всего использовать таблицу, форма и содержание которой соответствуют требованиям МСФО и позволяют проводить одновременно горизонтальный, вертикальный и трендовый виды анализа (таблица </w:t>
      </w:r>
      <w:r>
        <w:t>1</w:t>
      </w:r>
      <w:r w:rsidRPr="00AB5799">
        <w:t xml:space="preserve">). </w:t>
      </w:r>
    </w:p>
    <w:p w14:paraId="02C5FC5F" w14:textId="77777777" w:rsidR="00C742FA" w:rsidRPr="00AB5799" w:rsidRDefault="00C742FA" w:rsidP="00C742FA">
      <w:pPr>
        <w:keepNext/>
        <w:jc w:val="center"/>
        <w:outlineLvl w:val="0"/>
        <w:rPr>
          <w:b/>
          <w:caps/>
          <w:sz w:val="24"/>
        </w:rPr>
      </w:pPr>
    </w:p>
    <w:p w14:paraId="006F75B3" w14:textId="77777777" w:rsidR="00C742FA" w:rsidRPr="00AB5799" w:rsidRDefault="00C742FA" w:rsidP="00C742FA">
      <w:pPr>
        <w:keepNext/>
        <w:outlineLvl w:val="0"/>
        <w:sectPr w:rsidR="00C742FA" w:rsidRPr="00AB5799" w:rsidSect="00F47883">
          <w:pgSz w:w="11906" w:h="16838" w:code="9"/>
          <w:pgMar w:top="1247" w:right="1134" w:bottom="1134" w:left="1247" w:header="720" w:footer="720" w:gutter="0"/>
          <w:cols w:space="720"/>
          <w:titlePg/>
        </w:sectPr>
      </w:pPr>
    </w:p>
    <w:p w14:paraId="4F02F572" w14:textId="77777777" w:rsidR="00C742FA" w:rsidRPr="00AB5799" w:rsidRDefault="00C742FA" w:rsidP="00C742FA">
      <w:pPr>
        <w:keepNext/>
        <w:outlineLvl w:val="0"/>
        <w:rPr>
          <w:rFonts w:eastAsia="Arial Unicode MS"/>
          <w:caps/>
        </w:rPr>
      </w:pPr>
      <w:r w:rsidRPr="00AB5799">
        <w:lastRenderedPageBreak/>
        <w:t xml:space="preserve">    </w:t>
      </w:r>
      <w:r>
        <w:tab/>
      </w:r>
      <w:r w:rsidRPr="00AB5799">
        <w:t xml:space="preserve">Таблица 1 - Анализ динамики, состав и структуры актива баланса </w:t>
      </w:r>
    </w:p>
    <w:tbl>
      <w:tblPr>
        <w:tblW w:w="14378" w:type="dxa"/>
        <w:tblInd w:w="2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9"/>
        <w:gridCol w:w="1134"/>
        <w:gridCol w:w="851"/>
        <w:gridCol w:w="1134"/>
        <w:gridCol w:w="850"/>
        <w:gridCol w:w="1134"/>
        <w:gridCol w:w="851"/>
        <w:gridCol w:w="1134"/>
        <w:gridCol w:w="1275"/>
        <w:gridCol w:w="993"/>
        <w:gridCol w:w="992"/>
        <w:gridCol w:w="850"/>
        <w:gridCol w:w="851"/>
      </w:tblGrid>
      <w:tr w:rsidR="00C742FA" w:rsidRPr="00AB5799" w14:paraId="74948245" w14:textId="77777777" w:rsidTr="006D33BD">
        <w:trPr>
          <w:cantSplit/>
          <w:trHeight w:val="327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8F07B3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73D55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Базисный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68E7E2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</w:t>
            </w:r>
          </w:p>
        </w:tc>
      </w:tr>
      <w:tr w:rsidR="00C742FA" w:rsidRPr="00AB5799" w14:paraId="633C029C" w14:textId="77777777" w:rsidTr="006D33BD">
        <w:trPr>
          <w:cantSplit/>
          <w:trHeight w:val="636"/>
        </w:trPr>
        <w:tc>
          <w:tcPr>
            <w:tcW w:w="232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56819D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  <w:p w14:paraId="11B710EC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pacing w:val="-1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0D9A5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A61B9" w14:textId="77777777" w:rsidR="00C742FA" w:rsidRPr="00AB5799" w:rsidRDefault="00C742FA" w:rsidP="006D33BD">
            <w:pPr>
              <w:jc w:val="center"/>
              <w:rPr>
                <w:spacing w:val="-2"/>
                <w:sz w:val="24"/>
                <w:szCs w:val="24"/>
              </w:rPr>
            </w:pPr>
          </w:p>
          <w:p w14:paraId="1E03A68A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pacing w:val="-2"/>
                <w:sz w:val="24"/>
                <w:szCs w:val="24"/>
              </w:rPr>
              <w:t>На конец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8B5AE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Изменение за 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E9ADF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Стр.</w:t>
            </w:r>
          </w:p>
          <w:p w14:paraId="4D881B80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pacing w:val="2"/>
                <w:sz w:val="24"/>
                <w:szCs w:val="24"/>
              </w:rPr>
              <w:t>%-е</w:t>
            </w:r>
          </w:p>
          <w:p w14:paraId="7993EA11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pacing w:val="2"/>
                <w:sz w:val="24"/>
                <w:szCs w:val="24"/>
              </w:rPr>
              <w:t>пункты</w:t>
            </w:r>
          </w:p>
          <w:p w14:paraId="3A8795F2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043D8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pacing w:val="-1"/>
                <w:sz w:val="24"/>
                <w:szCs w:val="24"/>
              </w:rPr>
              <w:t>На конец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87BAFD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  <w:p w14:paraId="151D7020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Изменение за 2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34AFA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Стр.</w:t>
            </w:r>
          </w:p>
          <w:p w14:paraId="6D401A01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%-е</w:t>
            </w:r>
          </w:p>
          <w:p w14:paraId="4F32999D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пункты</w:t>
            </w:r>
          </w:p>
        </w:tc>
      </w:tr>
      <w:tr w:rsidR="00C742FA" w:rsidRPr="00AB5799" w14:paraId="3B84A10F" w14:textId="77777777" w:rsidTr="006D33BD">
        <w:trPr>
          <w:cantSplit/>
          <w:trHeight w:val="270"/>
        </w:trPr>
        <w:tc>
          <w:tcPr>
            <w:tcW w:w="232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3D0E11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14B2A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proofErr w:type="spellStart"/>
            <w:r w:rsidRPr="00AB5799">
              <w:rPr>
                <w:spacing w:val="-1"/>
                <w:sz w:val="24"/>
                <w:szCs w:val="24"/>
              </w:rPr>
              <w:t>тыс.тг</w:t>
            </w:r>
            <w:proofErr w:type="spellEnd"/>
            <w:r w:rsidRPr="00AB5799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D4B71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042F4D" w14:textId="77777777" w:rsidR="00C742FA" w:rsidRPr="00AB5799" w:rsidRDefault="00C742FA" w:rsidP="006D33BD">
            <w:pPr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AB5799">
              <w:rPr>
                <w:spacing w:val="-1"/>
                <w:sz w:val="24"/>
                <w:szCs w:val="24"/>
              </w:rPr>
              <w:t>тыс.тг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7838C" w14:textId="77777777" w:rsidR="00C742FA" w:rsidRPr="00AB5799" w:rsidRDefault="00C742FA" w:rsidP="006D33BD">
            <w:pPr>
              <w:jc w:val="center"/>
              <w:rPr>
                <w:spacing w:val="-1"/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9E8541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proofErr w:type="spellStart"/>
            <w:r w:rsidRPr="00AB5799">
              <w:rPr>
                <w:spacing w:val="-1"/>
                <w:sz w:val="24"/>
                <w:szCs w:val="24"/>
              </w:rPr>
              <w:t>тыс.тг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AB79A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25022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9033D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 xml:space="preserve">тыс. </w:t>
            </w:r>
            <w:proofErr w:type="spellStart"/>
            <w:r w:rsidRPr="00AB5799">
              <w:rPr>
                <w:sz w:val="24"/>
                <w:szCs w:val="24"/>
              </w:rPr>
              <w:t>тг</w:t>
            </w:r>
            <w:proofErr w:type="spellEnd"/>
            <w:r w:rsidRPr="00AB579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E21A9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E3CD0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proofErr w:type="spellStart"/>
            <w:r w:rsidRPr="00AB5799">
              <w:rPr>
                <w:sz w:val="24"/>
                <w:szCs w:val="24"/>
              </w:rPr>
              <w:t>тыс.тг</w:t>
            </w:r>
            <w:proofErr w:type="spellEnd"/>
            <w:r w:rsidRPr="00AB579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FF165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C96DE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</w:tr>
      <w:tr w:rsidR="00C742FA" w:rsidRPr="00AB5799" w14:paraId="6BCF4B4E" w14:textId="77777777" w:rsidTr="006D33BD"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239131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85EF59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3C0E69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1AD55" w14:textId="77777777" w:rsidR="00C742FA" w:rsidRPr="00AB5799" w:rsidRDefault="00C742FA" w:rsidP="006D33BD">
            <w:pPr>
              <w:jc w:val="center"/>
              <w:rPr>
                <w:spacing w:val="-2"/>
                <w:sz w:val="24"/>
                <w:szCs w:val="24"/>
              </w:rPr>
            </w:pPr>
            <w:r w:rsidRPr="00AB5799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371E4" w14:textId="77777777" w:rsidR="00C742FA" w:rsidRPr="00AB5799" w:rsidRDefault="00C742FA" w:rsidP="006D33BD">
            <w:pPr>
              <w:jc w:val="center"/>
              <w:rPr>
                <w:spacing w:val="-2"/>
                <w:sz w:val="24"/>
                <w:szCs w:val="24"/>
              </w:rPr>
            </w:pPr>
            <w:r w:rsidRPr="00AB5799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1513C3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A41B2C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B34014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ADF19E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1B16A3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4035B2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58B645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554F48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13</w:t>
            </w:r>
          </w:p>
        </w:tc>
      </w:tr>
      <w:tr w:rsidR="00C742FA" w:rsidRPr="00AB5799" w14:paraId="3FB97CFB" w14:textId="77777777" w:rsidTr="006D33BD"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8DA7D" w14:textId="77777777" w:rsidR="00C742FA" w:rsidRPr="00AB5799" w:rsidRDefault="00C742FA" w:rsidP="006D33BD">
            <w:pPr>
              <w:spacing w:line="312" w:lineRule="auto"/>
              <w:jc w:val="both"/>
              <w:rPr>
                <w:snapToGrid w:val="0"/>
                <w:sz w:val="24"/>
                <w:szCs w:val="24"/>
              </w:rPr>
            </w:pPr>
            <w:r w:rsidRPr="00AB5799">
              <w:rPr>
                <w:snapToGrid w:val="0"/>
                <w:sz w:val="24"/>
                <w:szCs w:val="24"/>
              </w:rPr>
              <w:t>КРАТКОСРОЧНЫЕ (ТЕКУЩИЕ) АКТИВЫ: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32974C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E306B2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4841A" w14:textId="77777777" w:rsidR="00C742FA" w:rsidRPr="00AB5799" w:rsidRDefault="00C742FA" w:rsidP="006D33BD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C9E15" w14:textId="77777777" w:rsidR="00C742FA" w:rsidRPr="00AB5799" w:rsidRDefault="00C742FA" w:rsidP="006D33BD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D94DCB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8A2722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0C1AA4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66F6DE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199511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786EBD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3D2008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027E71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</w:tr>
      <w:tr w:rsidR="00C742FA" w:rsidRPr="00AB5799" w14:paraId="25109121" w14:textId="77777777" w:rsidTr="006D33BD"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C9169" w14:textId="77777777" w:rsidR="00C742FA" w:rsidRPr="00AB5799" w:rsidRDefault="00C742FA" w:rsidP="006D33BD">
            <w:pPr>
              <w:spacing w:line="312" w:lineRule="auto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Денежные средства</w:t>
            </w:r>
            <w:r w:rsidRPr="00AB5799">
              <w:rPr>
                <w:spacing w:val="-4"/>
                <w:sz w:val="24"/>
                <w:szCs w:val="24"/>
              </w:rPr>
              <w:t xml:space="preserve"> и их эквиваленты</w:t>
            </w:r>
            <w:r w:rsidRPr="00AB5799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633605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1C4597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6A1B9" w14:textId="77777777" w:rsidR="00C742FA" w:rsidRPr="00AB5799" w:rsidRDefault="00C742FA" w:rsidP="006D33BD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71764" w14:textId="77777777" w:rsidR="00C742FA" w:rsidRPr="00AB5799" w:rsidRDefault="00C742FA" w:rsidP="006D33BD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69215C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318B95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C49FB5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2FAEA8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4C3CF3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CAE88E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4864DB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51F429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</w:tr>
      <w:tr w:rsidR="00C742FA" w:rsidRPr="00AB5799" w14:paraId="17D79BA6" w14:textId="77777777" w:rsidTr="006D33BD"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C565D" w14:textId="77777777" w:rsidR="00C742FA" w:rsidRPr="00AB5799" w:rsidRDefault="00C742FA" w:rsidP="006D33BD">
            <w:pPr>
              <w:spacing w:line="312" w:lineRule="auto"/>
              <w:rPr>
                <w:sz w:val="24"/>
                <w:szCs w:val="24"/>
              </w:rPr>
            </w:pPr>
            <w:r w:rsidRPr="00AB5799">
              <w:rPr>
                <w:spacing w:val="-4"/>
                <w:sz w:val="24"/>
                <w:szCs w:val="24"/>
              </w:rPr>
              <w:t>Финансовые инвестиции</w:t>
            </w:r>
            <w:r w:rsidRPr="00AB5799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A9EA2E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89A99E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D1A78" w14:textId="77777777" w:rsidR="00C742FA" w:rsidRPr="00AB5799" w:rsidRDefault="00C742FA" w:rsidP="006D33BD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D420A" w14:textId="77777777" w:rsidR="00C742FA" w:rsidRPr="00AB5799" w:rsidRDefault="00C742FA" w:rsidP="006D33BD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4B484F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21CDE7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E4CA2B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2CB6C1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6BC980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1E26F7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C9A80D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40B7CA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</w:tr>
      <w:tr w:rsidR="00C742FA" w:rsidRPr="00AB5799" w14:paraId="0F1991A1" w14:textId="77777777" w:rsidTr="006D33BD"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AEBEC" w14:textId="77777777" w:rsidR="00C742FA" w:rsidRPr="00AB5799" w:rsidRDefault="00C742FA" w:rsidP="006D33BD">
            <w:pPr>
              <w:spacing w:line="312" w:lineRule="auto"/>
              <w:rPr>
                <w:spacing w:val="-4"/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B9948E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84BA91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6223F" w14:textId="77777777" w:rsidR="00C742FA" w:rsidRPr="00AB5799" w:rsidRDefault="00C742FA" w:rsidP="006D33BD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C8EFE" w14:textId="77777777" w:rsidR="00C742FA" w:rsidRPr="00AB5799" w:rsidRDefault="00C742FA" w:rsidP="006D33BD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56AABF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E1409F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78E86F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79A78A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1D4256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86919E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8D32F7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E8FC09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</w:tr>
      <w:tr w:rsidR="00C742FA" w:rsidRPr="00AB5799" w14:paraId="13C5B8AB" w14:textId="77777777" w:rsidTr="006D33BD"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49558" w14:textId="77777777" w:rsidR="00C742FA" w:rsidRPr="00AB5799" w:rsidRDefault="00C742FA" w:rsidP="006D33BD">
            <w:pPr>
              <w:spacing w:line="312" w:lineRule="auto"/>
              <w:rPr>
                <w:sz w:val="24"/>
                <w:szCs w:val="24"/>
              </w:rPr>
            </w:pPr>
            <w:r w:rsidRPr="00AB5799">
              <w:rPr>
                <w:spacing w:val="-7"/>
                <w:sz w:val="24"/>
                <w:szCs w:val="24"/>
              </w:rPr>
              <w:t>Запасы</w:t>
            </w:r>
            <w:r w:rsidRPr="00AB5799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123239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1DAC11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EEF94" w14:textId="77777777" w:rsidR="00C742FA" w:rsidRPr="00AB5799" w:rsidRDefault="00C742FA" w:rsidP="006D33BD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9CDB8" w14:textId="77777777" w:rsidR="00C742FA" w:rsidRPr="00AB5799" w:rsidRDefault="00C742FA" w:rsidP="006D33BD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F5D439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DB7A62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F2B5C1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3370C7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7A3699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8D36D1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7CC258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38A2AE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</w:tr>
      <w:tr w:rsidR="00C742FA" w:rsidRPr="00AB5799" w14:paraId="7E89B136" w14:textId="77777777" w:rsidTr="006D33BD"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4A283A" w14:textId="77777777" w:rsidR="00C742FA" w:rsidRPr="00AB5799" w:rsidRDefault="00C742FA" w:rsidP="006D33BD">
            <w:pPr>
              <w:spacing w:line="312" w:lineRule="auto"/>
              <w:rPr>
                <w:sz w:val="24"/>
                <w:szCs w:val="24"/>
              </w:rPr>
            </w:pPr>
            <w:r w:rsidRPr="00AB5799">
              <w:rPr>
                <w:spacing w:val="-5"/>
                <w:sz w:val="24"/>
                <w:szCs w:val="24"/>
              </w:rPr>
              <w:t>Текущие налоговые активы</w:t>
            </w:r>
            <w:r w:rsidRPr="00AB57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F60412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071FEC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08476" w14:textId="77777777" w:rsidR="00C742FA" w:rsidRPr="00AB5799" w:rsidRDefault="00C742FA" w:rsidP="006D33BD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69A14" w14:textId="77777777" w:rsidR="00C742FA" w:rsidRPr="00AB5799" w:rsidRDefault="00C742FA" w:rsidP="006D33BD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11CACE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9E1D00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CB4C83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430A52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EF9F44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BDC560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49CD44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5477ED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</w:tr>
      <w:tr w:rsidR="00C742FA" w:rsidRPr="00AB5799" w14:paraId="348425FA" w14:textId="77777777" w:rsidTr="006D33BD"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05709" w14:textId="77777777" w:rsidR="00C742FA" w:rsidRPr="00AB5799" w:rsidRDefault="00C742FA" w:rsidP="006D33BD">
            <w:pPr>
              <w:spacing w:line="312" w:lineRule="auto"/>
              <w:rPr>
                <w:sz w:val="24"/>
                <w:szCs w:val="24"/>
              </w:rPr>
            </w:pPr>
            <w:r w:rsidRPr="00AB5799">
              <w:rPr>
                <w:spacing w:val="-5"/>
                <w:sz w:val="24"/>
                <w:szCs w:val="24"/>
              </w:rPr>
              <w:t xml:space="preserve">Долгосрочные активы, предназначенные </w:t>
            </w:r>
            <w:r w:rsidRPr="00AB5799">
              <w:rPr>
                <w:spacing w:val="-4"/>
                <w:sz w:val="24"/>
                <w:szCs w:val="24"/>
              </w:rPr>
              <w:t>для продажи</w:t>
            </w:r>
            <w:r w:rsidRPr="00AB57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F7B5D5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0783BF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60849" w14:textId="77777777" w:rsidR="00C742FA" w:rsidRPr="00AB5799" w:rsidRDefault="00C742FA" w:rsidP="006D33BD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8A074" w14:textId="77777777" w:rsidR="00C742FA" w:rsidRPr="00AB5799" w:rsidRDefault="00C742FA" w:rsidP="006D33BD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804401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BDA73D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C5B6EF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07DE9E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F42D8A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83CE51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8EC255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C2069A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</w:tr>
      <w:tr w:rsidR="00C742FA" w:rsidRPr="00AB5799" w14:paraId="6CD3C964" w14:textId="77777777" w:rsidTr="006D33BD"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1AE1A" w14:textId="77777777" w:rsidR="00C742FA" w:rsidRPr="00AB5799" w:rsidRDefault="00C742FA" w:rsidP="006D33BD">
            <w:pPr>
              <w:spacing w:line="312" w:lineRule="auto"/>
              <w:rPr>
                <w:sz w:val="24"/>
                <w:szCs w:val="24"/>
              </w:rPr>
            </w:pPr>
            <w:r w:rsidRPr="00AB5799">
              <w:rPr>
                <w:spacing w:val="-5"/>
                <w:sz w:val="24"/>
                <w:szCs w:val="24"/>
              </w:rPr>
              <w:t>Прочие краткосрочные активы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7103D2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AC6A1B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F46FA" w14:textId="77777777" w:rsidR="00C742FA" w:rsidRPr="00AB5799" w:rsidRDefault="00C742FA" w:rsidP="006D33BD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2D55C" w14:textId="77777777" w:rsidR="00C742FA" w:rsidRPr="00AB5799" w:rsidRDefault="00C742FA" w:rsidP="006D33BD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C023E2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2D596F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CCEA56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46DE7B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D1C41D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5D658C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0DA3F7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584173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</w:tr>
      <w:tr w:rsidR="00C742FA" w:rsidRPr="00AB5799" w14:paraId="2D627119" w14:textId="77777777" w:rsidTr="006D33BD"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201D5" w14:textId="77777777" w:rsidR="00C742FA" w:rsidRPr="00AB5799" w:rsidRDefault="00C742FA" w:rsidP="006D33BD">
            <w:pPr>
              <w:spacing w:line="312" w:lineRule="auto"/>
              <w:rPr>
                <w:spacing w:val="-5"/>
                <w:sz w:val="24"/>
                <w:szCs w:val="24"/>
              </w:rPr>
            </w:pPr>
            <w:r w:rsidRPr="00AB5799">
              <w:rPr>
                <w:spacing w:val="-5"/>
                <w:sz w:val="24"/>
                <w:szCs w:val="24"/>
              </w:rPr>
              <w:t>Итого краткосрочные активы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6D0FA2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FDB016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92DF5" w14:textId="77777777" w:rsidR="00C742FA" w:rsidRPr="00AB5799" w:rsidRDefault="00C742FA" w:rsidP="006D33BD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4F469" w14:textId="77777777" w:rsidR="00C742FA" w:rsidRPr="00AB5799" w:rsidRDefault="00C742FA" w:rsidP="006D33BD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6122E7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84F20E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46B98E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497ED0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92BFB7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D19443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31C4CD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57CD0D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998BD9" w14:textId="77777777" w:rsidR="00C742FA" w:rsidRPr="00AB5799" w:rsidRDefault="00C742FA" w:rsidP="00C742FA">
      <w:pPr>
        <w:jc w:val="right"/>
      </w:pPr>
    </w:p>
    <w:p w14:paraId="0196CD6A" w14:textId="77777777" w:rsidR="00C742FA" w:rsidRPr="00AB5799" w:rsidRDefault="00C742FA" w:rsidP="00C742FA">
      <w:pPr>
        <w:jc w:val="right"/>
      </w:pPr>
      <w:r w:rsidRPr="00AB5799">
        <w:lastRenderedPageBreak/>
        <w:t xml:space="preserve">Продолжение таблицы </w:t>
      </w:r>
      <w:r>
        <w:t>1</w:t>
      </w:r>
    </w:p>
    <w:tbl>
      <w:tblPr>
        <w:tblW w:w="14378" w:type="dxa"/>
        <w:tblInd w:w="2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9"/>
        <w:gridCol w:w="1134"/>
        <w:gridCol w:w="851"/>
        <w:gridCol w:w="1134"/>
        <w:gridCol w:w="850"/>
        <w:gridCol w:w="1134"/>
        <w:gridCol w:w="851"/>
        <w:gridCol w:w="1134"/>
        <w:gridCol w:w="1275"/>
        <w:gridCol w:w="993"/>
        <w:gridCol w:w="992"/>
        <w:gridCol w:w="850"/>
        <w:gridCol w:w="851"/>
      </w:tblGrid>
      <w:tr w:rsidR="00C742FA" w:rsidRPr="00AB5799" w14:paraId="7EF34D9C" w14:textId="77777777" w:rsidTr="006D33BD"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531D39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94D2A6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61FF76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2293C" w14:textId="77777777" w:rsidR="00C742FA" w:rsidRPr="00AB5799" w:rsidRDefault="00C742FA" w:rsidP="006D33BD">
            <w:pPr>
              <w:jc w:val="center"/>
              <w:rPr>
                <w:spacing w:val="-2"/>
                <w:sz w:val="24"/>
                <w:szCs w:val="24"/>
              </w:rPr>
            </w:pPr>
            <w:r w:rsidRPr="00AB5799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4B4B2" w14:textId="77777777" w:rsidR="00C742FA" w:rsidRPr="00AB5799" w:rsidRDefault="00C742FA" w:rsidP="006D33BD">
            <w:pPr>
              <w:jc w:val="center"/>
              <w:rPr>
                <w:spacing w:val="-2"/>
                <w:sz w:val="24"/>
                <w:szCs w:val="24"/>
              </w:rPr>
            </w:pPr>
            <w:r w:rsidRPr="00AB5799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D4D898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862773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A40D4A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9EB7A9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F897D4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E553CA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CC59EF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A2C885" w14:textId="77777777" w:rsidR="00C742FA" w:rsidRPr="00AB5799" w:rsidRDefault="00C742FA" w:rsidP="006D33BD">
            <w:pPr>
              <w:jc w:val="center"/>
              <w:rPr>
                <w:sz w:val="24"/>
                <w:szCs w:val="24"/>
              </w:rPr>
            </w:pPr>
            <w:r w:rsidRPr="00AB5799">
              <w:rPr>
                <w:sz w:val="24"/>
                <w:szCs w:val="24"/>
              </w:rPr>
              <w:t>13</w:t>
            </w:r>
          </w:p>
        </w:tc>
      </w:tr>
      <w:tr w:rsidR="00C742FA" w:rsidRPr="00AB5799" w14:paraId="428AAF0A" w14:textId="77777777" w:rsidTr="006D33BD"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55BD2" w14:textId="77777777" w:rsidR="00C742FA" w:rsidRPr="00AB5799" w:rsidRDefault="00C742FA" w:rsidP="006D33BD">
            <w:pPr>
              <w:spacing w:line="264" w:lineRule="auto"/>
              <w:rPr>
                <w:spacing w:val="5"/>
                <w:sz w:val="24"/>
                <w:szCs w:val="24"/>
              </w:rPr>
            </w:pPr>
          </w:p>
          <w:p w14:paraId="1DD074C3" w14:textId="77777777" w:rsidR="00C742FA" w:rsidRPr="00AB5799" w:rsidRDefault="00C742FA" w:rsidP="006D33BD">
            <w:pPr>
              <w:spacing w:line="264" w:lineRule="auto"/>
              <w:rPr>
                <w:sz w:val="24"/>
                <w:szCs w:val="24"/>
              </w:rPr>
            </w:pPr>
            <w:r w:rsidRPr="00AB5799">
              <w:rPr>
                <w:spacing w:val="5"/>
                <w:sz w:val="24"/>
                <w:szCs w:val="24"/>
              </w:rPr>
              <w:t>ДОЛГОСРОЧНЫЕ АКТИВЫ</w:t>
            </w:r>
            <w:r w:rsidRPr="00AB5799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C1EC6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58C24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DFE5F" w14:textId="77777777" w:rsidR="00C742FA" w:rsidRPr="00AB5799" w:rsidRDefault="00C742FA" w:rsidP="006D33BD">
            <w:pPr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44C50" w14:textId="77777777" w:rsidR="00C742FA" w:rsidRPr="00AB5799" w:rsidRDefault="00C742FA" w:rsidP="006D33BD">
            <w:pPr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0960A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8FCF0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C4E0A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AC115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E083C" w14:textId="77777777" w:rsidR="00C742FA" w:rsidRPr="00AB5799" w:rsidRDefault="00C742FA" w:rsidP="006D33BD">
            <w:pPr>
              <w:spacing w:line="320" w:lineRule="auto"/>
              <w:ind w:firstLine="26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EDC2F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1D09E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CF332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</w:tr>
      <w:tr w:rsidR="00C742FA" w:rsidRPr="00AB5799" w14:paraId="65251874" w14:textId="77777777" w:rsidTr="006D33BD"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9ECFF" w14:textId="77777777" w:rsidR="00C742FA" w:rsidRPr="00AB5799" w:rsidRDefault="00C742FA" w:rsidP="006D33BD">
            <w:pPr>
              <w:spacing w:line="264" w:lineRule="auto"/>
              <w:rPr>
                <w:spacing w:val="5"/>
                <w:sz w:val="24"/>
                <w:szCs w:val="24"/>
              </w:rPr>
            </w:pPr>
            <w:r w:rsidRPr="00AB5799">
              <w:rPr>
                <w:spacing w:val="-4"/>
                <w:sz w:val="24"/>
                <w:szCs w:val="24"/>
              </w:rPr>
              <w:t>Долгосрочные финансовые инвестиции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5CEB9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8721D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E9363" w14:textId="77777777" w:rsidR="00C742FA" w:rsidRPr="00AB5799" w:rsidRDefault="00C742FA" w:rsidP="006D33BD">
            <w:pPr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8F011" w14:textId="77777777" w:rsidR="00C742FA" w:rsidRPr="00AB5799" w:rsidRDefault="00C742FA" w:rsidP="006D33BD">
            <w:pPr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E915F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BB124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7A4CB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9DD2F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71AF5" w14:textId="77777777" w:rsidR="00C742FA" w:rsidRPr="00AB5799" w:rsidRDefault="00C742FA" w:rsidP="006D33BD">
            <w:pPr>
              <w:spacing w:line="320" w:lineRule="auto"/>
              <w:ind w:firstLine="26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1FC67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CB543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2ADE0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</w:tr>
      <w:tr w:rsidR="00C742FA" w:rsidRPr="00AB5799" w14:paraId="1116BF79" w14:textId="77777777" w:rsidTr="006D33BD"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80F2D" w14:textId="77777777" w:rsidR="00C742FA" w:rsidRPr="00AB5799" w:rsidRDefault="00C742FA" w:rsidP="006D33BD">
            <w:pPr>
              <w:spacing w:line="264" w:lineRule="auto"/>
              <w:rPr>
                <w:spacing w:val="-4"/>
                <w:sz w:val="24"/>
                <w:szCs w:val="24"/>
              </w:rPr>
            </w:pPr>
            <w:r w:rsidRPr="00AB5799">
              <w:rPr>
                <w:spacing w:val="-4"/>
                <w:sz w:val="24"/>
                <w:szCs w:val="24"/>
              </w:rPr>
              <w:t>Долгосрочная дебиторская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B26E9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09243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7D11B" w14:textId="77777777" w:rsidR="00C742FA" w:rsidRPr="00AB5799" w:rsidRDefault="00C742FA" w:rsidP="006D33BD">
            <w:pPr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DDE91" w14:textId="77777777" w:rsidR="00C742FA" w:rsidRPr="00AB5799" w:rsidRDefault="00C742FA" w:rsidP="006D33BD">
            <w:pPr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0076A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943D3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BD915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3D5E4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16ED0" w14:textId="77777777" w:rsidR="00C742FA" w:rsidRPr="00AB5799" w:rsidRDefault="00C742FA" w:rsidP="006D33BD">
            <w:pPr>
              <w:spacing w:line="320" w:lineRule="auto"/>
              <w:ind w:firstLine="26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4D305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015CB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108AD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</w:tr>
      <w:tr w:rsidR="00C742FA" w:rsidRPr="00AB5799" w14:paraId="3AD6F584" w14:textId="77777777" w:rsidTr="006D33BD"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C4AA4" w14:textId="77777777" w:rsidR="00C742FA" w:rsidRPr="00AB5799" w:rsidRDefault="00C742FA" w:rsidP="006D33BD">
            <w:pPr>
              <w:spacing w:line="264" w:lineRule="auto"/>
              <w:rPr>
                <w:spacing w:val="-4"/>
                <w:sz w:val="24"/>
                <w:szCs w:val="24"/>
              </w:rPr>
            </w:pPr>
            <w:r w:rsidRPr="00AB5799">
              <w:rPr>
                <w:spacing w:val="-5"/>
                <w:sz w:val="24"/>
                <w:szCs w:val="24"/>
              </w:rPr>
              <w:t xml:space="preserve">Инвестиции, учитываемые методом </w:t>
            </w:r>
            <w:r w:rsidRPr="00AB5799">
              <w:rPr>
                <w:spacing w:val="-4"/>
                <w:sz w:val="24"/>
                <w:szCs w:val="24"/>
              </w:rPr>
              <w:t>долевого участия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84C92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E5276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E2F0B" w14:textId="77777777" w:rsidR="00C742FA" w:rsidRPr="00AB5799" w:rsidRDefault="00C742FA" w:rsidP="006D33BD">
            <w:pPr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F78FD" w14:textId="77777777" w:rsidR="00C742FA" w:rsidRPr="00AB5799" w:rsidRDefault="00C742FA" w:rsidP="006D33BD">
            <w:pPr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15108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E98EA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D3055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4194E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B7285" w14:textId="77777777" w:rsidR="00C742FA" w:rsidRPr="00AB5799" w:rsidRDefault="00C742FA" w:rsidP="006D33BD">
            <w:pPr>
              <w:spacing w:line="320" w:lineRule="auto"/>
              <w:ind w:firstLine="26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52019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D395E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EC6A2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</w:tr>
      <w:tr w:rsidR="00C742FA" w:rsidRPr="00AB5799" w14:paraId="2BF3A24B" w14:textId="77777777" w:rsidTr="006D33BD"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5996D" w14:textId="77777777" w:rsidR="00C742FA" w:rsidRPr="00AB5799" w:rsidRDefault="00C742FA" w:rsidP="006D33BD">
            <w:pPr>
              <w:spacing w:line="264" w:lineRule="auto"/>
              <w:rPr>
                <w:spacing w:val="-4"/>
                <w:sz w:val="24"/>
                <w:szCs w:val="24"/>
              </w:rPr>
            </w:pPr>
            <w:r w:rsidRPr="00AB5799">
              <w:rPr>
                <w:spacing w:val="-3"/>
                <w:sz w:val="24"/>
                <w:szCs w:val="24"/>
              </w:rPr>
              <w:t>Инвестиционная недвижимость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BC795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488EE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5D838" w14:textId="77777777" w:rsidR="00C742FA" w:rsidRPr="00AB5799" w:rsidRDefault="00C742FA" w:rsidP="006D33BD">
            <w:pPr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4BA4E" w14:textId="77777777" w:rsidR="00C742FA" w:rsidRPr="00AB5799" w:rsidRDefault="00C742FA" w:rsidP="006D33BD">
            <w:pPr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C13A2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A0AC3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BBDAB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8395E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D8285" w14:textId="77777777" w:rsidR="00C742FA" w:rsidRPr="00AB5799" w:rsidRDefault="00C742FA" w:rsidP="006D33BD">
            <w:pPr>
              <w:spacing w:line="320" w:lineRule="auto"/>
              <w:ind w:firstLine="26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50B12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69AF7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3BF03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</w:tr>
      <w:tr w:rsidR="00C742FA" w:rsidRPr="00AB5799" w14:paraId="2985CE97" w14:textId="77777777" w:rsidTr="006D33BD"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5E6AC" w14:textId="77777777" w:rsidR="00C742FA" w:rsidRPr="00AB5799" w:rsidRDefault="00C742FA" w:rsidP="006D33BD">
            <w:pPr>
              <w:spacing w:line="264" w:lineRule="auto"/>
              <w:rPr>
                <w:sz w:val="24"/>
                <w:szCs w:val="24"/>
              </w:rPr>
            </w:pPr>
            <w:r w:rsidRPr="00AB5799">
              <w:rPr>
                <w:spacing w:val="-4"/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F1CA4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A9658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694D9" w14:textId="77777777" w:rsidR="00C742FA" w:rsidRPr="00AB5799" w:rsidRDefault="00C742FA" w:rsidP="006D33BD">
            <w:pPr>
              <w:jc w:val="right"/>
              <w:rPr>
                <w:w w:val="8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90B5F" w14:textId="77777777" w:rsidR="00C742FA" w:rsidRPr="00AB5799" w:rsidRDefault="00C742FA" w:rsidP="006D33BD">
            <w:pPr>
              <w:jc w:val="right"/>
              <w:rPr>
                <w:w w:val="8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5FA61" w14:textId="77777777" w:rsidR="00C742FA" w:rsidRPr="00AB5799" w:rsidRDefault="00C742FA" w:rsidP="006D33BD">
            <w:pPr>
              <w:jc w:val="right"/>
              <w:rPr>
                <w:w w:val="8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31DEC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FD9E6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72D5C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41655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9BB01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80695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14737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</w:tr>
      <w:tr w:rsidR="00C742FA" w:rsidRPr="00AB5799" w14:paraId="3B019658" w14:textId="77777777" w:rsidTr="006D33BD"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346E2" w14:textId="77777777" w:rsidR="00C742FA" w:rsidRPr="00AB5799" w:rsidRDefault="00C742FA" w:rsidP="006D33BD">
            <w:pPr>
              <w:spacing w:line="264" w:lineRule="auto"/>
              <w:rPr>
                <w:sz w:val="24"/>
                <w:szCs w:val="24"/>
              </w:rPr>
            </w:pPr>
            <w:r w:rsidRPr="00AB5799">
              <w:rPr>
                <w:spacing w:val="-5"/>
                <w:sz w:val="24"/>
                <w:szCs w:val="24"/>
              </w:rPr>
              <w:t>Разведочные и оценочные активы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2FF47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822F5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1D483" w14:textId="77777777" w:rsidR="00C742FA" w:rsidRPr="00AB5799" w:rsidRDefault="00C742FA" w:rsidP="006D33BD">
            <w:pPr>
              <w:jc w:val="right"/>
              <w:rPr>
                <w:w w:val="8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298AE" w14:textId="77777777" w:rsidR="00C742FA" w:rsidRPr="00AB5799" w:rsidRDefault="00C742FA" w:rsidP="006D33BD">
            <w:pPr>
              <w:jc w:val="right"/>
              <w:rPr>
                <w:w w:val="8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8250C" w14:textId="77777777" w:rsidR="00C742FA" w:rsidRPr="00AB5799" w:rsidRDefault="00C742FA" w:rsidP="006D33BD">
            <w:pPr>
              <w:jc w:val="right"/>
              <w:rPr>
                <w:w w:val="8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23564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73D15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F1CEE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5A92E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837EE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686CA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DF1CA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</w:tr>
      <w:tr w:rsidR="00C742FA" w:rsidRPr="00AB5799" w14:paraId="32638B90" w14:textId="77777777" w:rsidTr="006D33BD"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17E24" w14:textId="77777777" w:rsidR="00C742FA" w:rsidRPr="00AB5799" w:rsidRDefault="00C742FA" w:rsidP="006D33BD">
            <w:pPr>
              <w:spacing w:line="264" w:lineRule="auto"/>
              <w:rPr>
                <w:sz w:val="24"/>
                <w:szCs w:val="24"/>
              </w:rPr>
            </w:pPr>
            <w:r w:rsidRPr="00AB5799">
              <w:rPr>
                <w:spacing w:val="-4"/>
                <w:sz w:val="24"/>
                <w:szCs w:val="24"/>
              </w:rPr>
              <w:t>Нематериальные активы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1128E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1A582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7307C" w14:textId="77777777" w:rsidR="00C742FA" w:rsidRPr="00AB5799" w:rsidRDefault="00C742FA" w:rsidP="006D33BD">
            <w:pPr>
              <w:jc w:val="right"/>
              <w:rPr>
                <w:w w:val="8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BF118" w14:textId="77777777" w:rsidR="00C742FA" w:rsidRPr="00AB5799" w:rsidRDefault="00C742FA" w:rsidP="006D33BD">
            <w:pPr>
              <w:jc w:val="right"/>
              <w:rPr>
                <w:w w:val="8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CFCB6" w14:textId="77777777" w:rsidR="00C742FA" w:rsidRPr="00AB5799" w:rsidRDefault="00C742FA" w:rsidP="006D33BD">
            <w:pPr>
              <w:jc w:val="right"/>
              <w:rPr>
                <w:w w:val="8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7A789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30F4E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F09B0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38392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B61B1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F7B47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8FA34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</w:tr>
      <w:tr w:rsidR="00C742FA" w:rsidRPr="00AB5799" w14:paraId="1EFC6528" w14:textId="77777777" w:rsidTr="006D33BD">
        <w:trPr>
          <w:trHeight w:val="294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DD1BB" w14:textId="77777777" w:rsidR="00C742FA" w:rsidRPr="00AB5799" w:rsidRDefault="00C742FA" w:rsidP="006D33BD">
            <w:pPr>
              <w:spacing w:line="264" w:lineRule="auto"/>
              <w:rPr>
                <w:sz w:val="24"/>
                <w:szCs w:val="24"/>
              </w:rPr>
            </w:pPr>
            <w:r w:rsidRPr="00AB5799">
              <w:rPr>
                <w:spacing w:val="-4"/>
                <w:sz w:val="24"/>
                <w:szCs w:val="24"/>
              </w:rPr>
              <w:t>Отложенные налоговые активы</w:t>
            </w:r>
            <w:r w:rsidRPr="00AB57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3B22C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72784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3AB26" w14:textId="77777777" w:rsidR="00C742FA" w:rsidRPr="00AB5799" w:rsidRDefault="00C742FA" w:rsidP="006D33BD">
            <w:pPr>
              <w:jc w:val="right"/>
              <w:rPr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9B37C" w14:textId="77777777" w:rsidR="00C742FA" w:rsidRPr="00AB5799" w:rsidRDefault="00C742FA" w:rsidP="006D33BD">
            <w:pPr>
              <w:jc w:val="right"/>
              <w:rPr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77E5B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72885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A70C0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44819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EB276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1285D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66D45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AE914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</w:tr>
      <w:tr w:rsidR="00C742FA" w:rsidRPr="00AB5799" w14:paraId="3E32E7F2" w14:textId="77777777" w:rsidTr="006D33BD">
        <w:trPr>
          <w:trHeight w:val="294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16E8C" w14:textId="77777777" w:rsidR="00C742FA" w:rsidRPr="00AB5799" w:rsidRDefault="00C742FA" w:rsidP="006D33BD">
            <w:pPr>
              <w:spacing w:line="264" w:lineRule="auto"/>
              <w:rPr>
                <w:spacing w:val="-4"/>
                <w:sz w:val="24"/>
                <w:szCs w:val="24"/>
              </w:rPr>
            </w:pPr>
            <w:r w:rsidRPr="00AB5799">
              <w:rPr>
                <w:spacing w:val="-4"/>
                <w:sz w:val="24"/>
                <w:szCs w:val="24"/>
              </w:rPr>
              <w:t>Прочие долгосрочные активы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AC17C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D769C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BF9DE" w14:textId="77777777" w:rsidR="00C742FA" w:rsidRPr="00AB5799" w:rsidRDefault="00C742FA" w:rsidP="006D33BD">
            <w:pPr>
              <w:jc w:val="right"/>
              <w:rPr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D8028" w14:textId="77777777" w:rsidR="00C742FA" w:rsidRPr="00AB5799" w:rsidRDefault="00C742FA" w:rsidP="006D33BD">
            <w:pPr>
              <w:jc w:val="right"/>
              <w:rPr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A5573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CEB3B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8F0BA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7F58D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3DDDD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3579B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49393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E4611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</w:tr>
      <w:tr w:rsidR="00C742FA" w:rsidRPr="00AB5799" w14:paraId="72087EF0" w14:textId="77777777" w:rsidTr="006D33BD"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90CB9" w14:textId="77777777" w:rsidR="00C742FA" w:rsidRPr="00AB5799" w:rsidRDefault="00C742FA" w:rsidP="006D33BD">
            <w:pPr>
              <w:spacing w:line="264" w:lineRule="auto"/>
              <w:rPr>
                <w:sz w:val="24"/>
                <w:szCs w:val="24"/>
              </w:rPr>
            </w:pPr>
            <w:r w:rsidRPr="00AB5799">
              <w:rPr>
                <w:spacing w:val="-5"/>
                <w:sz w:val="24"/>
                <w:szCs w:val="24"/>
              </w:rPr>
              <w:t>Итого долгосрочных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9FEEF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5D59E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0CA1E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6B1D3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0A5B9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27B47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04129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0B118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6881D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08254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47E6E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30A8D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</w:tr>
      <w:tr w:rsidR="00C742FA" w:rsidRPr="00AB5799" w14:paraId="2B35B83A" w14:textId="77777777" w:rsidTr="006D33BD"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AB479" w14:textId="77777777" w:rsidR="00C742FA" w:rsidRPr="00AB5799" w:rsidRDefault="00C742FA" w:rsidP="006D33BD">
            <w:pPr>
              <w:spacing w:line="264" w:lineRule="auto"/>
              <w:rPr>
                <w:spacing w:val="-5"/>
                <w:sz w:val="24"/>
                <w:szCs w:val="24"/>
              </w:rPr>
            </w:pPr>
            <w:r w:rsidRPr="00AB5799">
              <w:rPr>
                <w:spacing w:val="-5"/>
                <w:sz w:val="24"/>
                <w:szCs w:val="24"/>
              </w:rPr>
              <w:t>Баланс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A6665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6DB66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BC66C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80C6D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1A0B7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F74A2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A30C3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D6E60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021ED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2851F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9D233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1C37F" w14:textId="77777777" w:rsidR="00C742FA" w:rsidRPr="00AB5799" w:rsidRDefault="00C742FA" w:rsidP="006D33BD">
            <w:pPr>
              <w:jc w:val="right"/>
              <w:rPr>
                <w:sz w:val="24"/>
                <w:szCs w:val="24"/>
              </w:rPr>
            </w:pPr>
          </w:p>
        </w:tc>
      </w:tr>
    </w:tbl>
    <w:p w14:paraId="46E961C9" w14:textId="77777777" w:rsidR="00C742FA" w:rsidRPr="00AB5799" w:rsidRDefault="00C742FA" w:rsidP="00C742FA"/>
    <w:p w14:paraId="02593843" w14:textId="77777777" w:rsidR="00C742FA" w:rsidRPr="00AB5799" w:rsidRDefault="00C742FA" w:rsidP="00C742FA">
      <w:pPr>
        <w:ind w:firstLine="543"/>
        <w:jc w:val="both"/>
        <w:sectPr w:rsidR="00C742FA" w:rsidRPr="00AB5799" w:rsidSect="00F47883">
          <w:pgSz w:w="16838" w:h="11906" w:orient="landscape" w:code="9"/>
          <w:pgMar w:top="1134" w:right="1134" w:bottom="1247" w:left="1247" w:header="720" w:footer="720" w:gutter="0"/>
          <w:cols w:space="720"/>
          <w:titlePg/>
        </w:sectPr>
      </w:pPr>
    </w:p>
    <w:p w14:paraId="33D00675" w14:textId="77777777" w:rsidR="00C742FA" w:rsidRPr="00AB5799" w:rsidRDefault="00C742FA" w:rsidP="00C742FA">
      <w:pPr>
        <w:ind w:firstLine="543"/>
        <w:jc w:val="both"/>
      </w:pPr>
      <w:r w:rsidRPr="00AB5799">
        <w:lastRenderedPageBreak/>
        <w:t xml:space="preserve">Таблицу аналогичной формы рекомендуется составлять и при проведении анализа динамики, состава и структуры источников финансовых ресурсов. </w:t>
      </w:r>
    </w:p>
    <w:p w14:paraId="4E947F1C" w14:textId="77777777" w:rsidR="00C742FA" w:rsidRPr="00AB5799" w:rsidRDefault="00C742FA" w:rsidP="00C742FA">
      <w:pPr>
        <w:tabs>
          <w:tab w:val="left" w:pos="0"/>
        </w:tabs>
        <w:jc w:val="center"/>
        <w:rPr>
          <w:b/>
          <w:bCs/>
          <w:szCs w:val="28"/>
        </w:rPr>
      </w:pPr>
    </w:p>
    <w:p w14:paraId="31DD4664" w14:textId="77777777" w:rsidR="00C742FA" w:rsidRPr="00AB5799" w:rsidRDefault="00C742FA" w:rsidP="00C742FA">
      <w:pPr>
        <w:tabs>
          <w:tab w:val="left" w:pos="0"/>
        </w:tabs>
        <w:ind w:firstLine="543"/>
        <w:jc w:val="both"/>
        <w:rPr>
          <w:bCs/>
          <w:szCs w:val="28"/>
        </w:rPr>
      </w:pPr>
      <w:r w:rsidRPr="00AB5799">
        <w:rPr>
          <w:bCs/>
          <w:szCs w:val="28"/>
        </w:rPr>
        <w:t>Контрольные вопросы</w:t>
      </w:r>
    </w:p>
    <w:p w14:paraId="10E22F6A" w14:textId="77777777" w:rsidR="00C742FA" w:rsidRPr="00A40EC3" w:rsidRDefault="00C742FA" w:rsidP="00C742FA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bCs/>
          <w:szCs w:val="28"/>
        </w:rPr>
      </w:pPr>
      <w:r w:rsidRPr="00A40EC3">
        <w:rPr>
          <w:bCs/>
          <w:szCs w:val="28"/>
        </w:rPr>
        <w:t>Какие методы используются при проведении углубленного анализа?</w:t>
      </w:r>
    </w:p>
    <w:p w14:paraId="5041BB1E" w14:textId="77777777" w:rsidR="00C742FA" w:rsidRDefault="00C742FA" w:rsidP="00C742FA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bCs/>
          <w:szCs w:val="28"/>
        </w:rPr>
      </w:pPr>
      <w:r>
        <w:rPr>
          <w:bCs/>
          <w:szCs w:val="28"/>
        </w:rPr>
        <w:t>Что предполагает метод чтение баланса?</w:t>
      </w:r>
    </w:p>
    <w:p w14:paraId="04B43DED" w14:textId="77777777" w:rsidR="00C742FA" w:rsidRDefault="00C742FA" w:rsidP="00C742FA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bCs/>
          <w:szCs w:val="28"/>
        </w:rPr>
      </w:pPr>
      <w:r>
        <w:rPr>
          <w:bCs/>
          <w:szCs w:val="28"/>
        </w:rPr>
        <w:t>Чем горизонтальный анализ отличается от вертикального анализа?</w:t>
      </w:r>
    </w:p>
    <w:p w14:paraId="11B86047" w14:textId="77777777" w:rsidR="00C742FA" w:rsidRDefault="00C742FA" w:rsidP="00C742FA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bCs/>
          <w:szCs w:val="28"/>
        </w:rPr>
      </w:pPr>
      <w:r w:rsidRPr="00A40EC3">
        <w:rPr>
          <w:bCs/>
          <w:szCs w:val="28"/>
        </w:rPr>
        <w:t>В чем суть трендового анализа?</w:t>
      </w:r>
    </w:p>
    <w:p w14:paraId="69523997" w14:textId="77777777" w:rsidR="00C742FA" w:rsidRPr="009F6EBE" w:rsidRDefault="00C742FA" w:rsidP="00C742FA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bCs/>
          <w:szCs w:val="28"/>
        </w:rPr>
      </w:pPr>
      <w:r>
        <w:rPr>
          <w:szCs w:val="28"/>
        </w:rPr>
        <w:t>В чем з</w:t>
      </w:r>
      <w:r w:rsidRPr="00AA4FA3">
        <w:rPr>
          <w:szCs w:val="28"/>
        </w:rPr>
        <w:t>аключается</w:t>
      </w:r>
      <w:r>
        <w:rPr>
          <w:szCs w:val="28"/>
        </w:rPr>
        <w:t xml:space="preserve"> а</w:t>
      </w:r>
      <w:r w:rsidRPr="00AA4FA3">
        <w:rPr>
          <w:szCs w:val="28"/>
        </w:rPr>
        <w:t>нализ финансовых коэффициентов</w:t>
      </w:r>
      <w:r>
        <w:rPr>
          <w:szCs w:val="28"/>
        </w:rPr>
        <w:t>?</w:t>
      </w:r>
    </w:p>
    <w:p w14:paraId="12783FBB" w14:textId="77777777" w:rsidR="00C742FA" w:rsidRPr="009F6EBE" w:rsidRDefault="00C742FA" w:rsidP="00C742FA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bCs/>
          <w:szCs w:val="28"/>
        </w:rPr>
      </w:pPr>
      <w:r w:rsidRPr="002B4255">
        <w:rPr>
          <w:szCs w:val="28"/>
        </w:rPr>
        <w:t xml:space="preserve"> </w:t>
      </w:r>
      <w:r>
        <w:rPr>
          <w:szCs w:val="28"/>
        </w:rPr>
        <w:t xml:space="preserve">Что </w:t>
      </w:r>
      <w:r w:rsidRPr="002B4255">
        <w:rPr>
          <w:szCs w:val="28"/>
        </w:rPr>
        <w:t>представляет</w:t>
      </w:r>
      <w:r w:rsidRPr="009F6EBE">
        <w:rPr>
          <w:szCs w:val="28"/>
        </w:rPr>
        <w:t xml:space="preserve"> </w:t>
      </w:r>
      <w:r>
        <w:rPr>
          <w:szCs w:val="28"/>
        </w:rPr>
        <w:t>и</w:t>
      </w:r>
      <w:r w:rsidRPr="002B4255">
        <w:rPr>
          <w:szCs w:val="28"/>
        </w:rPr>
        <w:t>нформационная база финансового анализа на</w:t>
      </w:r>
      <w:r>
        <w:rPr>
          <w:szCs w:val="28"/>
        </w:rPr>
        <w:t xml:space="preserve"> предприятии ?</w:t>
      </w:r>
    </w:p>
    <w:p w14:paraId="2A31B5A9" w14:textId="77777777" w:rsidR="00C742FA" w:rsidRPr="009F6EBE" w:rsidRDefault="00C742FA" w:rsidP="00C742FA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bCs/>
          <w:szCs w:val="28"/>
        </w:rPr>
      </w:pPr>
      <w:r>
        <w:rPr>
          <w:color w:val="000000"/>
          <w:szCs w:val="28"/>
        </w:rPr>
        <w:t>Что включает</w:t>
      </w:r>
      <w:r w:rsidRPr="002B4255">
        <w:rPr>
          <w:color w:val="000000"/>
          <w:szCs w:val="28"/>
        </w:rPr>
        <w:t xml:space="preserve"> в себя</w:t>
      </w:r>
      <w:r>
        <w:rPr>
          <w:color w:val="000000"/>
          <w:szCs w:val="28"/>
        </w:rPr>
        <w:t xml:space="preserve"> финансовая отчетность?</w:t>
      </w:r>
    </w:p>
    <w:p w14:paraId="5012EE3C" w14:textId="77777777" w:rsidR="00C742FA" w:rsidRDefault="00C742FA" w:rsidP="00C742FA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bCs/>
          <w:szCs w:val="28"/>
        </w:rPr>
      </w:pPr>
      <w:r>
        <w:rPr>
          <w:bCs/>
          <w:szCs w:val="28"/>
        </w:rPr>
        <w:t xml:space="preserve">Что </w:t>
      </w:r>
      <w:r w:rsidRPr="002B4255">
        <w:rPr>
          <w:bCs/>
          <w:szCs w:val="28"/>
        </w:rPr>
        <w:t>служит</w:t>
      </w:r>
      <w:r>
        <w:rPr>
          <w:bCs/>
          <w:szCs w:val="28"/>
        </w:rPr>
        <w:t xml:space="preserve"> д</w:t>
      </w:r>
      <w:r w:rsidRPr="002B4255">
        <w:rPr>
          <w:bCs/>
          <w:szCs w:val="28"/>
        </w:rPr>
        <w:t>ополнительными источниками информации</w:t>
      </w:r>
      <w:r>
        <w:rPr>
          <w:bCs/>
          <w:szCs w:val="28"/>
        </w:rPr>
        <w:t>?</w:t>
      </w:r>
    </w:p>
    <w:p w14:paraId="014A4579" w14:textId="77777777" w:rsidR="00C742FA" w:rsidRPr="009F6EBE" w:rsidRDefault="00C742FA" w:rsidP="00C742FA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bCs/>
          <w:szCs w:val="28"/>
        </w:rPr>
      </w:pPr>
      <w:r>
        <w:rPr>
          <w:spacing w:val="3"/>
          <w:szCs w:val="28"/>
        </w:rPr>
        <w:t xml:space="preserve">Какие </w:t>
      </w:r>
      <w:r w:rsidRPr="00AB5799">
        <w:rPr>
          <w:spacing w:val="3"/>
          <w:szCs w:val="28"/>
        </w:rPr>
        <w:t>этапы</w:t>
      </w:r>
      <w:r>
        <w:rPr>
          <w:spacing w:val="3"/>
          <w:szCs w:val="28"/>
        </w:rPr>
        <w:t xml:space="preserve"> </w:t>
      </w:r>
      <w:r w:rsidRPr="00AB5799">
        <w:rPr>
          <w:spacing w:val="3"/>
          <w:szCs w:val="28"/>
        </w:rPr>
        <w:t>включает в себя</w:t>
      </w:r>
      <w:r>
        <w:rPr>
          <w:spacing w:val="3"/>
          <w:szCs w:val="28"/>
        </w:rPr>
        <w:t xml:space="preserve"> </w:t>
      </w:r>
      <w:r>
        <w:rPr>
          <w:bCs/>
          <w:spacing w:val="2"/>
          <w:szCs w:val="28"/>
        </w:rPr>
        <w:t>п</w:t>
      </w:r>
      <w:r w:rsidRPr="00AB5799">
        <w:rPr>
          <w:bCs/>
          <w:spacing w:val="2"/>
          <w:szCs w:val="28"/>
        </w:rPr>
        <w:t>рограмма углубленного анализа финансово-хозяй</w:t>
      </w:r>
      <w:r w:rsidRPr="00AB5799">
        <w:rPr>
          <w:bCs/>
          <w:spacing w:val="2"/>
          <w:szCs w:val="28"/>
        </w:rPr>
        <w:softHyphen/>
      </w:r>
      <w:r w:rsidRPr="00AB5799">
        <w:rPr>
          <w:bCs/>
          <w:spacing w:val="3"/>
          <w:szCs w:val="28"/>
        </w:rPr>
        <w:t>ственной деятельности предприятия</w:t>
      </w:r>
      <w:r>
        <w:rPr>
          <w:bCs/>
          <w:spacing w:val="3"/>
          <w:szCs w:val="28"/>
        </w:rPr>
        <w:t>?</w:t>
      </w:r>
    </w:p>
    <w:p w14:paraId="1957E5FC" w14:textId="77777777" w:rsidR="00C742FA" w:rsidRPr="00A40EC3" w:rsidRDefault="00C742FA" w:rsidP="00C742FA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bCs/>
          <w:szCs w:val="28"/>
        </w:rPr>
      </w:pPr>
      <w:r>
        <w:rPr>
          <w:bCs/>
          <w:spacing w:val="3"/>
          <w:szCs w:val="28"/>
        </w:rPr>
        <w:t>В чем ц</w:t>
      </w:r>
      <w:r w:rsidRPr="00AB5799">
        <w:rPr>
          <w:bCs/>
          <w:spacing w:val="3"/>
          <w:szCs w:val="28"/>
        </w:rPr>
        <w:t>ель</w:t>
      </w:r>
      <w:r w:rsidRPr="00AB5799">
        <w:rPr>
          <w:spacing w:val="3"/>
          <w:szCs w:val="28"/>
        </w:rPr>
        <w:t xml:space="preserve"> углубленного анализа</w:t>
      </w:r>
      <w:r>
        <w:rPr>
          <w:spacing w:val="3"/>
          <w:szCs w:val="28"/>
        </w:rPr>
        <w:t>?</w:t>
      </w:r>
    </w:p>
    <w:p w14:paraId="20859953" w14:textId="77777777" w:rsidR="00E00010" w:rsidRDefault="00E00010"/>
    <w:sectPr w:rsidR="00E0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91D"/>
    <w:multiLevelType w:val="hybridMultilevel"/>
    <w:tmpl w:val="344A4478"/>
    <w:lvl w:ilvl="0" w:tplc="9556A3F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D76ED"/>
    <w:multiLevelType w:val="singleLevel"/>
    <w:tmpl w:val="72742C3C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34175C6"/>
    <w:multiLevelType w:val="hybridMultilevel"/>
    <w:tmpl w:val="90547B34"/>
    <w:lvl w:ilvl="0" w:tplc="E2243E04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" w15:restartNumberingAfterBreak="0">
    <w:nsid w:val="663E1556"/>
    <w:multiLevelType w:val="hybridMultilevel"/>
    <w:tmpl w:val="C0423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949C0"/>
    <w:multiLevelType w:val="hybridMultilevel"/>
    <w:tmpl w:val="3118C904"/>
    <w:lvl w:ilvl="0" w:tplc="09A0B98E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FA"/>
    <w:rsid w:val="005A2A6B"/>
    <w:rsid w:val="00A91168"/>
    <w:rsid w:val="00C742FA"/>
    <w:rsid w:val="00E0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945D"/>
  <w15:chartTrackingRefBased/>
  <w15:docId w15:val="{35ECF349-246E-47A2-BBD7-984A9241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2F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42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742F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3">
    <w:name w:val="Body Text Indent"/>
    <w:basedOn w:val="a"/>
    <w:link w:val="a4"/>
    <w:rsid w:val="00C742F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742F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Block Text"/>
    <w:basedOn w:val="a"/>
    <w:rsid w:val="00C742FA"/>
    <w:pPr>
      <w:ind w:left="-426" w:right="-908" w:firstLine="710"/>
    </w:pPr>
  </w:style>
  <w:style w:type="paragraph" w:styleId="a6">
    <w:name w:val="List Paragraph"/>
    <w:basedOn w:val="a"/>
    <w:uiPriority w:val="34"/>
    <w:qFormat/>
    <w:rsid w:val="00C7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1687</Words>
  <Characters>9622</Characters>
  <Application>Microsoft Office Word</Application>
  <DocSecurity>0</DocSecurity>
  <Lines>80</Lines>
  <Paragraphs>22</Paragraphs>
  <ScaleCrop>false</ScaleCrop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2025-05-19T15:45:00Z</dcterms:created>
  <dcterms:modified xsi:type="dcterms:W3CDTF">2025-05-19T15:48:00Z</dcterms:modified>
</cp:coreProperties>
</file>