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CE" w:rsidRPr="00BC0799" w:rsidRDefault="00B75E6A" w:rsidP="006113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ПЕРЕРАБОТКА И </w:t>
      </w:r>
      <w:r w:rsidR="00333E37" w:rsidRPr="00BC0799">
        <w:rPr>
          <w:b/>
          <w:sz w:val="26"/>
          <w:szCs w:val="26"/>
        </w:rPr>
        <w:t>УТИЛИЗАЦИЯ</w:t>
      </w:r>
      <w:r w:rsidR="00A45157" w:rsidRPr="00BC0799">
        <w:rPr>
          <w:b/>
          <w:sz w:val="26"/>
          <w:szCs w:val="26"/>
        </w:rPr>
        <w:t xml:space="preserve"> ОТХОДОВ В КАЗАХСТАНЕ</w:t>
      </w:r>
    </w:p>
    <w:p w:rsidR="007A53CE" w:rsidRDefault="007A53CE" w:rsidP="0061134C">
      <w:pPr>
        <w:jc w:val="center"/>
        <w:rPr>
          <w:sz w:val="26"/>
          <w:szCs w:val="26"/>
        </w:rPr>
      </w:pPr>
    </w:p>
    <w:p w:rsidR="000F0E36" w:rsidRDefault="000F0E36" w:rsidP="0061134C">
      <w:pPr>
        <w:jc w:val="center"/>
        <w:rPr>
          <w:sz w:val="26"/>
          <w:szCs w:val="26"/>
        </w:rPr>
      </w:pPr>
    </w:p>
    <w:p w:rsidR="00BA1313" w:rsidRDefault="000F0E36" w:rsidP="0061134C">
      <w:pPr>
        <w:jc w:val="center"/>
        <w:rPr>
          <w:sz w:val="26"/>
          <w:szCs w:val="26"/>
        </w:rPr>
      </w:pPr>
      <w:proofErr w:type="spellStart"/>
      <w:r w:rsidRPr="00BC0799">
        <w:rPr>
          <w:sz w:val="26"/>
          <w:szCs w:val="26"/>
        </w:rPr>
        <w:t>Тулеубаев</w:t>
      </w:r>
      <w:proofErr w:type="spellEnd"/>
      <w:r w:rsidRPr="00BC0799">
        <w:rPr>
          <w:sz w:val="26"/>
          <w:szCs w:val="26"/>
        </w:rPr>
        <w:t xml:space="preserve"> </w:t>
      </w:r>
      <w:proofErr w:type="spellStart"/>
      <w:r w:rsidRPr="00BC0799">
        <w:rPr>
          <w:sz w:val="26"/>
          <w:szCs w:val="26"/>
        </w:rPr>
        <w:t>Жузбек</w:t>
      </w:r>
      <w:proofErr w:type="spellEnd"/>
      <w:r w:rsidRPr="00BC0799">
        <w:rPr>
          <w:sz w:val="26"/>
          <w:szCs w:val="26"/>
        </w:rPr>
        <w:t xml:space="preserve"> </w:t>
      </w:r>
      <w:proofErr w:type="spellStart"/>
      <w:r w:rsidRPr="00BC0799">
        <w:rPr>
          <w:sz w:val="26"/>
          <w:szCs w:val="26"/>
        </w:rPr>
        <w:t>Каримолдиевич</w:t>
      </w:r>
      <w:proofErr w:type="spellEnd"/>
      <w:r>
        <w:rPr>
          <w:sz w:val="26"/>
          <w:szCs w:val="26"/>
        </w:rPr>
        <w:t>,</w:t>
      </w:r>
      <w:r w:rsidRPr="00791113">
        <w:rPr>
          <w:sz w:val="26"/>
          <w:szCs w:val="26"/>
        </w:rPr>
        <w:t xml:space="preserve"> </w:t>
      </w:r>
      <w:r w:rsidR="00D869A9" w:rsidRPr="00791113">
        <w:rPr>
          <w:sz w:val="26"/>
          <w:szCs w:val="26"/>
        </w:rPr>
        <w:t>Мезенцев</w:t>
      </w:r>
      <w:r w:rsidR="00D869A9" w:rsidRPr="00BC0799">
        <w:rPr>
          <w:sz w:val="26"/>
          <w:szCs w:val="26"/>
        </w:rPr>
        <w:t xml:space="preserve"> Г</w:t>
      </w:r>
      <w:r w:rsidR="00BA1313" w:rsidRPr="00BC0799">
        <w:rPr>
          <w:sz w:val="26"/>
          <w:szCs w:val="26"/>
        </w:rPr>
        <w:t>еоргий Евгеньевич</w:t>
      </w:r>
    </w:p>
    <w:p w:rsidR="000F0E36" w:rsidRDefault="000F0E36" w:rsidP="0061134C">
      <w:pPr>
        <w:jc w:val="center"/>
        <w:rPr>
          <w:sz w:val="26"/>
          <w:szCs w:val="26"/>
        </w:rPr>
      </w:pPr>
    </w:p>
    <w:p w:rsidR="00F10EB6" w:rsidRDefault="00551825" w:rsidP="0061134C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532E18" w:rsidRPr="00BC0799">
        <w:rPr>
          <w:sz w:val="26"/>
          <w:szCs w:val="26"/>
        </w:rPr>
        <w:t>Ш</w:t>
      </w:r>
      <w:r w:rsidR="00532E18">
        <w:rPr>
          <w:sz w:val="26"/>
          <w:szCs w:val="26"/>
        </w:rPr>
        <w:t>кола-лицей</w:t>
      </w:r>
      <w:r w:rsidR="00532E18" w:rsidRPr="00BC0799">
        <w:rPr>
          <w:sz w:val="26"/>
          <w:szCs w:val="26"/>
        </w:rPr>
        <w:t xml:space="preserve"> им. </w:t>
      </w:r>
      <w:proofErr w:type="spellStart"/>
      <w:r w:rsidR="00532E18" w:rsidRPr="00BC0799">
        <w:rPr>
          <w:sz w:val="26"/>
          <w:szCs w:val="26"/>
        </w:rPr>
        <w:t>Б.Момышулы</w:t>
      </w:r>
      <w:proofErr w:type="spellEnd"/>
      <w:r w:rsidR="00532E18" w:rsidRPr="00BC0799">
        <w:rPr>
          <w:sz w:val="26"/>
          <w:szCs w:val="26"/>
        </w:rPr>
        <w:t>, г</w:t>
      </w:r>
      <w:proofErr w:type="gramStart"/>
      <w:r w:rsidR="00532E18" w:rsidRPr="00BC0799">
        <w:rPr>
          <w:sz w:val="26"/>
          <w:szCs w:val="26"/>
        </w:rPr>
        <w:t>.Т</w:t>
      </w:r>
      <w:proofErr w:type="gramEnd"/>
      <w:r w:rsidR="00532E18" w:rsidRPr="00BC0799">
        <w:rPr>
          <w:sz w:val="26"/>
          <w:szCs w:val="26"/>
        </w:rPr>
        <w:t>емиртау</w:t>
      </w:r>
      <w:r w:rsidR="00532E18">
        <w:rPr>
          <w:sz w:val="26"/>
          <w:szCs w:val="26"/>
        </w:rPr>
        <w:t>,</w:t>
      </w:r>
      <w:r w:rsidR="00532E18" w:rsidRPr="00532E18">
        <w:rPr>
          <w:sz w:val="26"/>
          <w:szCs w:val="26"/>
        </w:rPr>
        <w:t xml:space="preserve"> </w:t>
      </w:r>
      <w:r w:rsidR="00532E18">
        <w:rPr>
          <w:sz w:val="26"/>
          <w:szCs w:val="26"/>
        </w:rPr>
        <w:t>Казахстан)</w:t>
      </w:r>
    </w:p>
    <w:p w:rsidR="002008AC" w:rsidRPr="00BC0799" w:rsidRDefault="002008AC" w:rsidP="0061134C">
      <w:pPr>
        <w:jc w:val="center"/>
        <w:rPr>
          <w:sz w:val="26"/>
          <w:szCs w:val="26"/>
        </w:rPr>
      </w:pPr>
    </w:p>
    <w:p w:rsidR="002008AC" w:rsidRPr="00BC0799" w:rsidRDefault="002008AC" w:rsidP="0061134C">
      <w:pPr>
        <w:jc w:val="center"/>
        <w:rPr>
          <w:sz w:val="26"/>
          <w:szCs w:val="26"/>
        </w:rPr>
      </w:pPr>
    </w:p>
    <w:p w:rsidR="00964536" w:rsidRPr="00BC0799" w:rsidRDefault="005F6FFF" w:rsidP="00BC0799">
      <w:pPr>
        <w:ind w:firstLine="454"/>
        <w:rPr>
          <w:sz w:val="26"/>
          <w:szCs w:val="26"/>
        </w:rPr>
      </w:pPr>
      <w:r w:rsidRPr="00BC0799">
        <w:rPr>
          <w:sz w:val="26"/>
          <w:szCs w:val="26"/>
        </w:rPr>
        <w:t xml:space="preserve">В Казахстане по инициативе </w:t>
      </w:r>
      <w:proofErr w:type="spellStart"/>
      <w:r w:rsidRPr="00BC0799">
        <w:rPr>
          <w:sz w:val="26"/>
          <w:szCs w:val="26"/>
        </w:rPr>
        <w:t>Елбасы</w:t>
      </w:r>
      <w:proofErr w:type="spellEnd"/>
      <w:r w:rsidRPr="00BC0799">
        <w:rPr>
          <w:sz w:val="26"/>
          <w:szCs w:val="26"/>
        </w:rPr>
        <w:t xml:space="preserve"> Н.А. Назарбаева была разработана и подп</w:t>
      </w:r>
      <w:r w:rsidRPr="00BC0799">
        <w:rPr>
          <w:sz w:val="26"/>
          <w:szCs w:val="26"/>
        </w:rPr>
        <w:t>и</w:t>
      </w:r>
      <w:r w:rsidRPr="00BC0799">
        <w:rPr>
          <w:sz w:val="26"/>
          <w:szCs w:val="26"/>
        </w:rPr>
        <w:t xml:space="preserve">сана Концепция по переходу к «зеленой экономике». </w:t>
      </w:r>
      <w:r w:rsidR="00927256" w:rsidRPr="00BC0799">
        <w:rPr>
          <w:sz w:val="26"/>
          <w:szCs w:val="26"/>
        </w:rPr>
        <w:t xml:space="preserve">Согласно </w:t>
      </w:r>
      <w:r w:rsidRPr="00BC0799">
        <w:rPr>
          <w:sz w:val="26"/>
          <w:szCs w:val="26"/>
        </w:rPr>
        <w:t xml:space="preserve">этой </w:t>
      </w:r>
      <w:r w:rsidR="00927256" w:rsidRPr="00BC0799">
        <w:rPr>
          <w:sz w:val="26"/>
          <w:szCs w:val="26"/>
        </w:rPr>
        <w:t>концепции одним из основных направлений является совершенствование сектора обращения с отход</w:t>
      </w:r>
      <w:r w:rsidR="00927256" w:rsidRPr="00BC0799">
        <w:rPr>
          <w:sz w:val="26"/>
          <w:szCs w:val="26"/>
        </w:rPr>
        <w:t>а</w:t>
      </w:r>
      <w:r w:rsidR="00927256" w:rsidRPr="00BC0799">
        <w:rPr>
          <w:sz w:val="26"/>
          <w:szCs w:val="26"/>
        </w:rPr>
        <w:t xml:space="preserve">ми, а также внедрение </w:t>
      </w:r>
      <w:r w:rsidR="00312C8A" w:rsidRPr="00BC0799">
        <w:rPr>
          <w:sz w:val="26"/>
          <w:szCs w:val="26"/>
        </w:rPr>
        <w:t>расширенной ответственности производителей (</w:t>
      </w:r>
      <w:r w:rsidR="00E90FB7" w:rsidRPr="00BC0799">
        <w:rPr>
          <w:sz w:val="26"/>
          <w:szCs w:val="26"/>
        </w:rPr>
        <w:t>РОП</w:t>
      </w:r>
      <w:r w:rsidR="00312C8A" w:rsidRPr="00BC0799">
        <w:rPr>
          <w:sz w:val="26"/>
          <w:szCs w:val="26"/>
        </w:rPr>
        <w:t>)</w:t>
      </w:r>
      <w:r w:rsidRPr="00BC0799">
        <w:rPr>
          <w:sz w:val="26"/>
          <w:szCs w:val="26"/>
        </w:rPr>
        <w:t>.</w:t>
      </w:r>
    </w:p>
    <w:p w:rsidR="00333E37" w:rsidRPr="00BC0799" w:rsidRDefault="003B2C76" w:rsidP="00BC0799">
      <w:pPr>
        <w:ind w:firstLine="454"/>
        <w:rPr>
          <w:sz w:val="26"/>
          <w:szCs w:val="26"/>
        </w:rPr>
      </w:pPr>
      <w:r w:rsidRPr="00BC0799">
        <w:rPr>
          <w:sz w:val="26"/>
          <w:szCs w:val="26"/>
        </w:rPr>
        <w:t xml:space="preserve">РОП – </w:t>
      </w:r>
      <w:r w:rsidR="00333E37" w:rsidRPr="00BC0799">
        <w:rPr>
          <w:sz w:val="26"/>
          <w:szCs w:val="26"/>
        </w:rPr>
        <w:t>это обязанность производителей и импортеров</w:t>
      </w:r>
      <w:r w:rsidRPr="00BC0799">
        <w:rPr>
          <w:sz w:val="26"/>
          <w:szCs w:val="26"/>
        </w:rPr>
        <w:t xml:space="preserve"> товаров</w:t>
      </w:r>
      <w:r w:rsidR="00333E37" w:rsidRPr="00BC0799">
        <w:rPr>
          <w:sz w:val="26"/>
          <w:szCs w:val="26"/>
        </w:rPr>
        <w:t>, в том числе физ</w:t>
      </w:r>
      <w:r w:rsidR="00333E37" w:rsidRPr="00BC0799">
        <w:rPr>
          <w:sz w:val="26"/>
          <w:szCs w:val="26"/>
        </w:rPr>
        <w:t>и</w:t>
      </w:r>
      <w:r w:rsidR="00333E37" w:rsidRPr="00BC0799">
        <w:rPr>
          <w:sz w:val="26"/>
          <w:szCs w:val="26"/>
        </w:rPr>
        <w:t xml:space="preserve">ческих и юридических лиц, обеспечить сбор, транспортировку, </w:t>
      </w:r>
      <w:r w:rsidRPr="00BC0799">
        <w:rPr>
          <w:sz w:val="26"/>
          <w:szCs w:val="26"/>
        </w:rPr>
        <w:t>пере</w:t>
      </w:r>
      <w:r w:rsidR="00333E37" w:rsidRPr="00BC0799">
        <w:rPr>
          <w:sz w:val="26"/>
          <w:szCs w:val="26"/>
        </w:rPr>
        <w:t>работку, обе</w:t>
      </w:r>
      <w:r w:rsidR="00333E37" w:rsidRPr="00BC0799">
        <w:rPr>
          <w:sz w:val="26"/>
          <w:szCs w:val="26"/>
        </w:rPr>
        <w:t>з</w:t>
      </w:r>
      <w:r w:rsidR="00333E37" w:rsidRPr="00BC0799">
        <w:rPr>
          <w:sz w:val="26"/>
          <w:szCs w:val="26"/>
        </w:rPr>
        <w:t>вреживание, использование и утилизацию отходов в конце жизненного цикла проду</w:t>
      </w:r>
      <w:r w:rsidR="00333E37" w:rsidRPr="00BC0799">
        <w:rPr>
          <w:sz w:val="26"/>
          <w:szCs w:val="26"/>
        </w:rPr>
        <w:t>к</w:t>
      </w:r>
      <w:r w:rsidR="00333E37" w:rsidRPr="00BC0799">
        <w:rPr>
          <w:sz w:val="26"/>
          <w:szCs w:val="26"/>
        </w:rPr>
        <w:t>та.</w:t>
      </w:r>
    </w:p>
    <w:p w:rsidR="00586221" w:rsidRPr="00BC0799" w:rsidRDefault="00586221" w:rsidP="00BC0799">
      <w:pPr>
        <w:ind w:firstLine="454"/>
        <w:rPr>
          <w:sz w:val="26"/>
          <w:szCs w:val="26"/>
        </w:rPr>
      </w:pPr>
      <w:r w:rsidRPr="00BC0799">
        <w:rPr>
          <w:sz w:val="26"/>
          <w:szCs w:val="26"/>
        </w:rPr>
        <w:t>Одной из серьезных экологических проблем в Казахстане является образование и накопление твердых бытовых отходов (ТБО). В связи с этим необходимы меропри</w:t>
      </w:r>
      <w:r w:rsidRPr="00BC0799">
        <w:rPr>
          <w:sz w:val="26"/>
          <w:szCs w:val="26"/>
        </w:rPr>
        <w:t>я</w:t>
      </w:r>
      <w:r w:rsidRPr="00BC0799">
        <w:rPr>
          <w:sz w:val="26"/>
          <w:szCs w:val="26"/>
        </w:rPr>
        <w:t>тия по их утилизации и переработке. В год в Казахстане образуется 5-6 миллионов тонн твердых бытовых отходов и этот показатель неуклонно растет. Это связано с увеличением количества промышленных и продовольственных товаров, а также уп</w:t>
      </w:r>
      <w:r w:rsidRPr="00BC0799">
        <w:rPr>
          <w:sz w:val="26"/>
          <w:szCs w:val="26"/>
        </w:rPr>
        <w:t>а</w:t>
      </w:r>
      <w:r w:rsidRPr="00BC0799">
        <w:rPr>
          <w:sz w:val="26"/>
          <w:szCs w:val="26"/>
        </w:rPr>
        <w:t>ковки для них, повышения уровня жизни населения.</w:t>
      </w:r>
      <w:r w:rsidR="00373E0D" w:rsidRPr="00BC0799">
        <w:rPr>
          <w:sz w:val="26"/>
          <w:szCs w:val="26"/>
        </w:rPr>
        <w:t xml:space="preserve"> </w:t>
      </w:r>
      <w:r w:rsidR="00877098" w:rsidRPr="00BC0799">
        <w:rPr>
          <w:sz w:val="26"/>
          <w:szCs w:val="26"/>
        </w:rPr>
        <w:t xml:space="preserve">Для того чтобы решить проблему накопления упаковочных отходов как наибольшей части твердых бытовых отходов и обеспечить их переработку разработан принцип РОП. </w:t>
      </w:r>
      <w:r w:rsidR="00373E0D" w:rsidRPr="00BC0799">
        <w:rPr>
          <w:sz w:val="26"/>
          <w:szCs w:val="26"/>
        </w:rPr>
        <w:t>В Казахстане он действует с 1 января 2016 года</w:t>
      </w:r>
      <w:r w:rsidR="009B7D0B" w:rsidRPr="00BC0799">
        <w:rPr>
          <w:sz w:val="26"/>
          <w:szCs w:val="26"/>
        </w:rPr>
        <w:t xml:space="preserve"> (рисунок 1) </w:t>
      </w:r>
      <w:r w:rsidR="00373E0D" w:rsidRPr="00BC0799">
        <w:rPr>
          <w:sz w:val="26"/>
          <w:szCs w:val="26"/>
        </w:rPr>
        <w:t>[1].</w:t>
      </w:r>
    </w:p>
    <w:p w:rsidR="009B7D0B" w:rsidRDefault="009B7D0B" w:rsidP="00A535A5">
      <w:pPr>
        <w:jc w:val="center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B7D0B" w:rsidRPr="00BC0799" w:rsidTr="006E1038">
        <w:tc>
          <w:tcPr>
            <w:tcW w:w="9571" w:type="dxa"/>
          </w:tcPr>
          <w:p w:rsidR="009B7D0B" w:rsidRPr="00BC0799" w:rsidRDefault="00A535A5" w:rsidP="00A535A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760000" cy="1075151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0" cy="1075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D0B" w:rsidRPr="00BC0799" w:rsidTr="006E1038">
        <w:tc>
          <w:tcPr>
            <w:tcW w:w="9571" w:type="dxa"/>
          </w:tcPr>
          <w:p w:rsidR="009B7D0B" w:rsidRPr="00BC0799" w:rsidRDefault="009B7D0B" w:rsidP="00A535A5">
            <w:pPr>
              <w:jc w:val="center"/>
              <w:rPr>
                <w:sz w:val="26"/>
                <w:szCs w:val="26"/>
              </w:rPr>
            </w:pPr>
          </w:p>
          <w:p w:rsidR="009B7D0B" w:rsidRPr="00BC0799" w:rsidRDefault="009B7D0B" w:rsidP="00A535A5">
            <w:pPr>
              <w:jc w:val="center"/>
              <w:rPr>
                <w:sz w:val="26"/>
                <w:szCs w:val="26"/>
              </w:rPr>
            </w:pPr>
            <w:r w:rsidRPr="00BC0799">
              <w:rPr>
                <w:sz w:val="26"/>
                <w:szCs w:val="26"/>
              </w:rPr>
              <w:t>Рисунок 1 – Сфера распространения РОП</w:t>
            </w:r>
          </w:p>
        </w:tc>
      </w:tr>
    </w:tbl>
    <w:p w:rsidR="009B7D0B" w:rsidRPr="00BC0799" w:rsidRDefault="009B7D0B" w:rsidP="00A535A5">
      <w:pPr>
        <w:jc w:val="center"/>
        <w:rPr>
          <w:sz w:val="26"/>
          <w:szCs w:val="26"/>
        </w:rPr>
      </w:pPr>
    </w:p>
    <w:p w:rsidR="00083BB1" w:rsidRPr="00BC0799" w:rsidRDefault="00083BB1" w:rsidP="00BC0799">
      <w:pPr>
        <w:ind w:firstLine="454"/>
        <w:rPr>
          <w:sz w:val="26"/>
          <w:szCs w:val="26"/>
        </w:rPr>
      </w:pPr>
      <w:r w:rsidRPr="00BC0799">
        <w:rPr>
          <w:sz w:val="26"/>
          <w:szCs w:val="26"/>
        </w:rPr>
        <w:t xml:space="preserve">ТБО могут быть </w:t>
      </w:r>
      <w:proofErr w:type="gramStart"/>
      <w:r w:rsidRPr="00BC0799">
        <w:rPr>
          <w:sz w:val="26"/>
          <w:szCs w:val="26"/>
        </w:rPr>
        <w:t>утилизированы</w:t>
      </w:r>
      <w:proofErr w:type="gramEnd"/>
      <w:r w:rsidRPr="00BC0799">
        <w:rPr>
          <w:sz w:val="26"/>
          <w:szCs w:val="26"/>
        </w:rPr>
        <w:t xml:space="preserve"> тремя способами:</w:t>
      </w:r>
    </w:p>
    <w:p w:rsidR="00083BB1" w:rsidRPr="00BC0799" w:rsidRDefault="004153A6" w:rsidP="00BC0799">
      <w:pPr>
        <w:pStyle w:val="ad"/>
        <w:numPr>
          <w:ilvl w:val="0"/>
          <w:numId w:val="14"/>
        </w:numPr>
        <w:tabs>
          <w:tab w:val="left" w:pos="709"/>
        </w:tabs>
        <w:ind w:left="0" w:firstLine="454"/>
        <w:contextualSpacing w:val="0"/>
        <w:rPr>
          <w:sz w:val="26"/>
          <w:szCs w:val="26"/>
        </w:rPr>
      </w:pPr>
      <w:r w:rsidRPr="00BC0799">
        <w:rPr>
          <w:sz w:val="26"/>
          <w:szCs w:val="26"/>
        </w:rPr>
        <w:t>Переработка</w:t>
      </w:r>
      <w:r w:rsidR="00795308" w:rsidRPr="00BC0799">
        <w:rPr>
          <w:sz w:val="26"/>
          <w:szCs w:val="26"/>
        </w:rPr>
        <w:t>.</w:t>
      </w:r>
      <w:r w:rsidR="00083BB1" w:rsidRPr="00BC0799">
        <w:rPr>
          <w:sz w:val="26"/>
          <w:szCs w:val="26"/>
        </w:rPr>
        <w:t xml:space="preserve"> </w:t>
      </w:r>
      <w:r w:rsidRPr="00BC0799">
        <w:rPr>
          <w:sz w:val="26"/>
          <w:szCs w:val="26"/>
        </w:rPr>
        <w:t xml:space="preserve">Например, получение </w:t>
      </w:r>
      <w:r w:rsidR="00083BB1" w:rsidRPr="00BC0799">
        <w:rPr>
          <w:sz w:val="26"/>
          <w:szCs w:val="26"/>
        </w:rPr>
        <w:t>вторсырья</w:t>
      </w:r>
      <w:r w:rsidRPr="00BC0799">
        <w:rPr>
          <w:sz w:val="26"/>
          <w:szCs w:val="26"/>
        </w:rPr>
        <w:t>.</w:t>
      </w:r>
    </w:p>
    <w:p w:rsidR="00083BB1" w:rsidRPr="00BC0799" w:rsidRDefault="004153A6" w:rsidP="00A535A5">
      <w:pPr>
        <w:pStyle w:val="ad"/>
        <w:numPr>
          <w:ilvl w:val="0"/>
          <w:numId w:val="14"/>
        </w:numPr>
        <w:tabs>
          <w:tab w:val="left" w:pos="709"/>
        </w:tabs>
        <w:ind w:left="0" w:firstLine="454"/>
        <w:contextualSpacing w:val="0"/>
        <w:rPr>
          <w:sz w:val="26"/>
          <w:szCs w:val="26"/>
        </w:rPr>
      </w:pPr>
      <w:r w:rsidRPr="00BC0799">
        <w:rPr>
          <w:sz w:val="26"/>
          <w:szCs w:val="26"/>
        </w:rPr>
        <w:t>Компостирование</w:t>
      </w:r>
      <w:r w:rsidR="00795308" w:rsidRPr="00BC0799">
        <w:rPr>
          <w:sz w:val="26"/>
          <w:szCs w:val="26"/>
        </w:rPr>
        <w:t>.</w:t>
      </w:r>
      <w:r w:rsidR="00085B79" w:rsidRPr="00BC0799">
        <w:rPr>
          <w:sz w:val="26"/>
          <w:szCs w:val="26"/>
        </w:rPr>
        <w:t xml:space="preserve"> </w:t>
      </w:r>
      <w:r w:rsidRPr="00BC0799">
        <w:rPr>
          <w:sz w:val="26"/>
          <w:szCs w:val="26"/>
        </w:rPr>
        <w:t xml:space="preserve">Например, отходы, </w:t>
      </w:r>
      <w:r w:rsidR="00085B79" w:rsidRPr="00BC0799">
        <w:rPr>
          <w:sz w:val="26"/>
          <w:szCs w:val="26"/>
        </w:rPr>
        <w:t>подверженные биологическому разл</w:t>
      </w:r>
      <w:r w:rsidR="00085B79" w:rsidRPr="00BC0799">
        <w:rPr>
          <w:sz w:val="26"/>
          <w:szCs w:val="26"/>
        </w:rPr>
        <w:t>о</w:t>
      </w:r>
      <w:r w:rsidR="00085B79" w:rsidRPr="00BC0799">
        <w:rPr>
          <w:sz w:val="26"/>
          <w:szCs w:val="26"/>
        </w:rPr>
        <w:t xml:space="preserve">жению, </w:t>
      </w:r>
      <w:r w:rsidRPr="00BC0799">
        <w:rPr>
          <w:sz w:val="26"/>
          <w:szCs w:val="26"/>
        </w:rPr>
        <w:t>такие как пищевые отходы.</w:t>
      </w:r>
    </w:p>
    <w:p w:rsidR="00085B79" w:rsidRPr="00BC0799" w:rsidRDefault="004153A6" w:rsidP="00BC0799">
      <w:pPr>
        <w:pStyle w:val="ad"/>
        <w:numPr>
          <w:ilvl w:val="0"/>
          <w:numId w:val="14"/>
        </w:numPr>
        <w:tabs>
          <w:tab w:val="left" w:pos="709"/>
        </w:tabs>
        <w:ind w:left="0" w:firstLine="454"/>
        <w:contextualSpacing w:val="0"/>
        <w:rPr>
          <w:sz w:val="26"/>
          <w:szCs w:val="26"/>
        </w:rPr>
      </w:pPr>
      <w:r w:rsidRPr="00BC0799">
        <w:rPr>
          <w:sz w:val="26"/>
          <w:szCs w:val="26"/>
        </w:rPr>
        <w:t xml:space="preserve">Складирование </w:t>
      </w:r>
      <w:r w:rsidR="00085B79" w:rsidRPr="00BC0799">
        <w:rPr>
          <w:sz w:val="26"/>
          <w:szCs w:val="26"/>
        </w:rPr>
        <w:t>хвост</w:t>
      </w:r>
      <w:r w:rsidR="00795308" w:rsidRPr="00BC0799">
        <w:rPr>
          <w:sz w:val="26"/>
          <w:szCs w:val="26"/>
        </w:rPr>
        <w:t>ов</w:t>
      </w:r>
      <w:r w:rsidRPr="00BC0799">
        <w:rPr>
          <w:sz w:val="26"/>
          <w:szCs w:val="26"/>
        </w:rPr>
        <w:t>. Например,</w:t>
      </w:r>
      <w:r w:rsidR="00085B79" w:rsidRPr="00BC0799">
        <w:rPr>
          <w:sz w:val="26"/>
          <w:szCs w:val="26"/>
        </w:rPr>
        <w:t xml:space="preserve"> отходы</w:t>
      </w:r>
      <w:r w:rsidR="00795308" w:rsidRPr="00BC0799">
        <w:rPr>
          <w:sz w:val="26"/>
          <w:szCs w:val="26"/>
        </w:rPr>
        <w:t>,</w:t>
      </w:r>
      <w:r w:rsidR="00085B79" w:rsidRPr="00BC0799">
        <w:rPr>
          <w:sz w:val="26"/>
          <w:szCs w:val="26"/>
        </w:rPr>
        <w:t xml:space="preserve"> не подлежащие вторичной перер</w:t>
      </w:r>
      <w:r w:rsidR="00085B79" w:rsidRPr="00BC0799">
        <w:rPr>
          <w:sz w:val="26"/>
          <w:szCs w:val="26"/>
        </w:rPr>
        <w:t>а</w:t>
      </w:r>
      <w:r w:rsidR="00085B79" w:rsidRPr="00BC0799">
        <w:rPr>
          <w:sz w:val="26"/>
          <w:szCs w:val="26"/>
        </w:rPr>
        <w:t>ботке</w:t>
      </w:r>
      <w:r w:rsidR="009C6D2B" w:rsidRPr="00BC0799">
        <w:rPr>
          <w:sz w:val="26"/>
          <w:szCs w:val="26"/>
        </w:rPr>
        <w:t xml:space="preserve"> из-за отсутствия технологии или ее дороговизны</w:t>
      </w:r>
      <w:r w:rsidR="00085B79" w:rsidRPr="00BC0799">
        <w:rPr>
          <w:sz w:val="26"/>
          <w:szCs w:val="26"/>
        </w:rPr>
        <w:t xml:space="preserve">. </w:t>
      </w:r>
      <w:r w:rsidR="00D04E3E" w:rsidRPr="00BC0799">
        <w:rPr>
          <w:sz w:val="26"/>
          <w:szCs w:val="26"/>
        </w:rPr>
        <w:t>Из таких отходов получа</w:t>
      </w:r>
      <w:r w:rsidRPr="00BC0799">
        <w:rPr>
          <w:sz w:val="26"/>
          <w:szCs w:val="26"/>
        </w:rPr>
        <w:t>ют</w:t>
      </w:r>
      <w:r w:rsidR="00D04E3E" w:rsidRPr="00BC0799">
        <w:rPr>
          <w:sz w:val="26"/>
          <w:szCs w:val="26"/>
        </w:rPr>
        <w:t xml:space="preserve"> энергию путем их сжигания.</w:t>
      </w:r>
    </w:p>
    <w:p w:rsidR="00C006B6" w:rsidRPr="00BC0799" w:rsidRDefault="00E6079E" w:rsidP="00BC0799">
      <w:pPr>
        <w:ind w:firstLine="454"/>
        <w:rPr>
          <w:sz w:val="26"/>
          <w:szCs w:val="26"/>
        </w:rPr>
      </w:pPr>
      <w:r w:rsidRPr="00BC0799">
        <w:rPr>
          <w:sz w:val="26"/>
          <w:szCs w:val="26"/>
        </w:rPr>
        <w:t xml:space="preserve">В Казахстане действует </w:t>
      </w:r>
      <w:r w:rsidR="00616816" w:rsidRPr="00BC0799">
        <w:rPr>
          <w:sz w:val="26"/>
          <w:szCs w:val="26"/>
        </w:rPr>
        <w:t xml:space="preserve">ТОО «Оператор </w:t>
      </w:r>
      <w:r w:rsidRPr="00BC0799">
        <w:rPr>
          <w:sz w:val="26"/>
          <w:szCs w:val="26"/>
        </w:rPr>
        <w:t>РОП</w:t>
      </w:r>
      <w:r w:rsidR="00616816" w:rsidRPr="00BC0799">
        <w:rPr>
          <w:sz w:val="26"/>
          <w:szCs w:val="26"/>
        </w:rPr>
        <w:t>»</w:t>
      </w:r>
      <w:r w:rsidRPr="00BC0799">
        <w:rPr>
          <w:sz w:val="26"/>
          <w:szCs w:val="26"/>
        </w:rPr>
        <w:t xml:space="preserve">, в </w:t>
      </w:r>
      <w:r w:rsidR="00616816" w:rsidRPr="00BC0799">
        <w:rPr>
          <w:sz w:val="26"/>
          <w:szCs w:val="26"/>
        </w:rPr>
        <w:t xml:space="preserve">его сферу деятельности </w:t>
      </w:r>
      <w:r w:rsidRPr="00BC0799">
        <w:rPr>
          <w:sz w:val="26"/>
          <w:szCs w:val="26"/>
        </w:rPr>
        <w:t>входят</w:t>
      </w:r>
      <w:r w:rsidR="00616816" w:rsidRPr="00BC0799">
        <w:rPr>
          <w:sz w:val="26"/>
          <w:szCs w:val="26"/>
        </w:rPr>
        <w:t xml:space="preserve"> такие функции как:</w:t>
      </w:r>
      <w:r w:rsidRPr="00BC0799">
        <w:rPr>
          <w:sz w:val="26"/>
          <w:szCs w:val="26"/>
        </w:rPr>
        <w:t xml:space="preserve"> сбор, транспортировка, переработка, обезвреживание, использ</w:t>
      </w:r>
      <w:r w:rsidRPr="00BC0799">
        <w:rPr>
          <w:sz w:val="26"/>
          <w:szCs w:val="26"/>
        </w:rPr>
        <w:t>о</w:t>
      </w:r>
      <w:r w:rsidRPr="00BC0799">
        <w:rPr>
          <w:sz w:val="26"/>
          <w:szCs w:val="26"/>
        </w:rPr>
        <w:t>вание и утилизация отходов, образующихся после потери потребительских свой</w:t>
      </w:r>
      <w:proofErr w:type="gramStart"/>
      <w:r w:rsidRPr="00BC0799">
        <w:rPr>
          <w:sz w:val="26"/>
          <w:szCs w:val="26"/>
        </w:rPr>
        <w:t>ств</w:t>
      </w:r>
      <w:r w:rsidR="000D0D21" w:rsidRPr="00BC0799">
        <w:rPr>
          <w:sz w:val="26"/>
          <w:szCs w:val="26"/>
        </w:rPr>
        <w:t xml:space="preserve"> пр</w:t>
      </w:r>
      <w:proofErr w:type="gramEnd"/>
      <w:r w:rsidR="000D0D21" w:rsidRPr="00BC0799">
        <w:rPr>
          <w:sz w:val="26"/>
          <w:szCs w:val="26"/>
        </w:rPr>
        <w:t xml:space="preserve">одукции </w:t>
      </w:r>
      <w:r w:rsidR="00371495" w:rsidRPr="00BC0799">
        <w:rPr>
          <w:sz w:val="26"/>
          <w:szCs w:val="26"/>
        </w:rPr>
        <w:t>[</w:t>
      </w:r>
      <w:r w:rsidR="00D1035F" w:rsidRPr="00BC0799">
        <w:rPr>
          <w:sz w:val="26"/>
          <w:szCs w:val="26"/>
        </w:rPr>
        <w:t>2</w:t>
      </w:r>
      <w:r w:rsidR="00371495" w:rsidRPr="00BC0799">
        <w:rPr>
          <w:sz w:val="26"/>
          <w:szCs w:val="26"/>
        </w:rPr>
        <w:t>]</w:t>
      </w:r>
      <w:r w:rsidRPr="00BC0799">
        <w:rPr>
          <w:sz w:val="26"/>
          <w:szCs w:val="26"/>
        </w:rPr>
        <w:t>.</w:t>
      </w:r>
    </w:p>
    <w:p w:rsidR="00094974" w:rsidRPr="00BC0799" w:rsidRDefault="00094974" w:rsidP="00BC0799">
      <w:pPr>
        <w:ind w:firstLine="454"/>
        <w:rPr>
          <w:sz w:val="26"/>
          <w:szCs w:val="26"/>
        </w:rPr>
      </w:pPr>
      <w:r w:rsidRPr="00BC0799">
        <w:rPr>
          <w:sz w:val="26"/>
          <w:szCs w:val="26"/>
        </w:rPr>
        <w:lastRenderedPageBreak/>
        <w:t>Раздельный сбор мусора и его дальнейшая переработка является эффективным способом решение проблемы утилизации ТБО, сокращения полигонов, предотвращ</w:t>
      </w:r>
      <w:r w:rsidRPr="00BC0799">
        <w:rPr>
          <w:sz w:val="26"/>
          <w:szCs w:val="26"/>
        </w:rPr>
        <w:t>е</w:t>
      </w:r>
      <w:r w:rsidRPr="00BC0799">
        <w:rPr>
          <w:sz w:val="26"/>
          <w:szCs w:val="26"/>
        </w:rPr>
        <w:t>ния надвигающегося экологического кризиса</w:t>
      </w:r>
      <w:r w:rsidR="006B09B7" w:rsidRPr="00BC0799">
        <w:rPr>
          <w:sz w:val="26"/>
          <w:szCs w:val="26"/>
        </w:rPr>
        <w:t xml:space="preserve"> (рисунок 2) </w:t>
      </w:r>
      <w:r w:rsidRPr="00BC0799">
        <w:rPr>
          <w:sz w:val="26"/>
          <w:szCs w:val="26"/>
        </w:rPr>
        <w:t>[</w:t>
      </w:r>
      <w:r w:rsidR="00373E0D" w:rsidRPr="00BC0799">
        <w:rPr>
          <w:sz w:val="26"/>
          <w:szCs w:val="26"/>
        </w:rPr>
        <w:t>3</w:t>
      </w:r>
      <w:r w:rsidRPr="00BC0799">
        <w:rPr>
          <w:sz w:val="26"/>
          <w:szCs w:val="26"/>
        </w:rPr>
        <w:t>].</w:t>
      </w:r>
    </w:p>
    <w:p w:rsidR="006B09B7" w:rsidRPr="00BC0799" w:rsidRDefault="006B09B7" w:rsidP="003D5913">
      <w:pPr>
        <w:jc w:val="center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B09B7" w:rsidRPr="00BC0799" w:rsidTr="006E1038">
        <w:tc>
          <w:tcPr>
            <w:tcW w:w="9571" w:type="dxa"/>
          </w:tcPr>
          <w:p w:rsidR="006B09B7" w:rsidRPr="00BC0799" w:rsidRDefault="006B09B7" w:rsidP="003D5913">
            <w:pPr>
              <w:jc w:val="center"/>
              <w:rPr>
                <w:sz w:val="26"/>
                <w:szCs w:val="26"/>
              </w:rPr>
            </w:pPr>
            <w:r w:rsidRPr="00BC0799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960000" cy="3115698"/>
                  <wp:effectExtent l="0" t="0" r="254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311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9B7" w:rsidRPr="00BC0799" w:rsidTr="006E1038">
        <w:tc>
          <w:tcPr>
            <w:tcW w:w="9571" w:type="dxa"/>
          </w:tcPr>
          <w:p w:rsidR="006B09B7" w:rsidRPr="00BC0799" w:rsidRDefault="006B09B7" w:rsidP="003D5913">
            <w:pPr>
              <w:jc w:val="center"/>
              <w:rPr>
                <w:sz w:val="26"/>
                <w:szCs w:val="26"/>
              </w:rPr>
            </w:pPr>
          </w:p>
          <w:p w:rsidR="006B09B7" w:rsidRPr="00BC0799" w:rsidRDefault="006B09B7" w:rsidP="003D5913">
            <w:pPr>
              <w:jc w:val="center"/>
              <w:rPr>
                <w:sz w:val="26"/>
                <w:szCs w:val="26"/>
              </w:rPr>
            </w:pPr>
            <w:r w:rsidRPr="00BC0799">
              <w:rPr>
                <w:sz w:val="26"/>
                <w:szCs w:val="26"/>
              </w:rPr>
              <w:t>Рисунок 2 – Схема раздельного сбора ТБО</w:t>
            </w:r>
          </w:p>
        </w:tc>
      </w:tr>
    </w:tbl>
    <w:p w:rsidR="006B09B7" w:rsidRPr="00BC0799" w:rsidRDefault="006B09B7" w:rsidP="003D5913">
      <w:pPr>
        <w:jc w:val="center"/>
        <w:rPr>
          <w:sz w:val="26"/>
          <w:szCs w:val="26"/>
        </w:rPr>
      </w:pPr>
    </w:p>
    <w:p w:rsidR="006B09B7" w:rsidRPr="00BC0799" w:rsidRDefault="006B09B7" w:rsidP="00BC0799">
      <w:pPr>
        <w:ind w:firstLine="454"/>
        <w:rPr>
          <w:sz w:val="26"/>
          <w:szCs w:val="26"/>
        </w:rPr>
      </w:pPr>
      <w:r w:rsidRPr="00BC0799">
        <w:rPr>
          <w:sz w:val="26"/>
          <w:szCs w:val="26"/>
        </w:rPr>
        <w:t>Согласно исследованию, проведенному оператором РОП, средняя доля твердых бытовых отходов, пригодных для переработки в Республике Казахстан, составляет около 46%, в которую входят полимеры, пластмассовые изделия, бумага, картон, уп</w:t>
      </w:r>
      <w:r w:rsidRPr="00BC0799">
        <w:rPr>
          <w:sz w:val="26"/>
          <w:szCs w:val="26"/>
        </w:rPr>
        <w:t>а</w:t>
      </w:r>
      <w:r w:rsidRPr="00BC0799">
        <w:rPr>
          <w:sz w:val="26"/>
          <w:szCs w:val="26"/>
        </w:rPr>
        <w:t xml:space="preserve">ковочные отходы, изделия из стекла и металла (рисунок </w:t>
      </w:r>
      <w:r w:rsidR="00C94AFD" w:rsidRPr="00BC0799">
        <w:rPr>
          <w:sz w:val="26"/>
          <w:szCs w:val="26"/>
        </w:rPr>
        <w:t>3</w:t>
      </w:r>
      <w:r w:rsidRPr="00BC0799">
        <w:rPr>
          <w:sz w:val="26"/>
          <w:szCs w:val="26"/>
        </w:rPr>
        <w:t>) [</w:t>
      </w:r>
      <w:r w:rsidRPr="00BC0799">
        <w:rPr>
          <w:sz w:val="26"/>
          <w:szCs w:val="26"/>
          <w:lang w:val="kk-KZ"/>
        </w:rPr>
        <w:t>4</w:t>
      </w:r>
      <w:r w:rsidRPr="00BC0799">
        <w:rPr>
          <w:sz w:val="26"/>
          <w:szCs w:val="26"/>
        </w:rPr>
        <w:t>].</w:t>
      </w:r>
    </w:p>
    <w:p w:rsidR="006B09B7" w:rsidRPr="00BC0799" w:rsidRDefault="006B09B7" w:rsidP="003D5913">
      <w:pPr>
        <w:ind w:firstLine="142"/>
        <w:jc w:val="center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B09B7" w:rsidRPr="00BC0799" w:rsidTr="006E1038">
        <w:tc>
          <w:tcPr>
            <w:tcW w:w="9571" w:type="dxa"/>
          </w:tcPr>
          <w:p w:rsidR="006B09B7" w:rsidRPr="00BC0799" w:rsidRDefault="006B09B7" w:rsidP="003D5913">
            <w:pPr>
              <w:ind w:firstLine="142"/>
              <w:jc w:val="center"/>
              <w:rPr>
                <w:sz w:val="26"/>
                <w:szCs w:val="26"/>
              </w:rPr>
            </w:pPr>
            <w:r w:rsidRPr="00BC0799"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27672" cy="2657475"/>
                  <wp:effectExtent l="38100" t="0" r="15528" b="0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  <w:tr w:rsidR="006B09B7" w:rsidRPr="00BC0799" w:rsidTr="006E1038">
        <w:tc>
          <w:tcPr>
            <w:tcW w:w="9571" w:type="dxa"/>
          </w:tcPr>
          <w:p w:rsidR="006B09B7" w:rsidRPr="00BC0799" w:rsidRDefault="006B09B7" w:rsidP="003D5913">
            <w:pPr>
              <w:ind w:firstLine="142"/>
              <w:jc w:val="center"/>
              <w:rPr>
                <w:sz w:val="26"/>
                <w:szCs w:val="26"/>
              </w:rPr>
            </w:pPr>
          </w:p>
          <w:p w:rsidR="006B09B7" w:rsidRPr="00BC0799" w:rsidRDefault="00C94AFD" w:rsidP="003D5913">
            <w:pPr>
              <w:ind w:firstLine="142"/>
              <w:jc w:val="center"/>
              <w:rPr>
                <w:sz w:val="26"/>
                <w:szCs w:val="26"/>
              </w:rPr>
            </w:pPr>
            <w:r w:rsidRPr="00BC0799">
              <w:rPr>
                <w:sz w:val="26"/>
                <w:szCs w:val="26"/>
              </w:rPr>
              <w:t>Рисунок 3</w:t>
            </w:r>
            <w:r w:rsidR="006B09B7" w:rsidRPr="00BC0799">
              <w:rPr>
                <w:sz w:val="26"/>
                <w:szCs w:val="26"/>
              </w:rPr>
              <w:t xml:space="preserve"> – Усредненный морфологический состав ТБО</w:t>
            </w:r>
          </w:p>
        </w:tc>
      </w:tr>
    </w:tbl>
    <w:p w:rsidR="006B09B7" w:rsidRPr="00BC0799" w:rsidRDefault="006B09B7" w:rsidP="003D5913">
      <w:pPr>
        <w:ind w:firstLine="142"/>
        <w:jc w:val="center"/>
        <w:rPr>
          <w:sz w:val="26"/>
          <w:szCs w:val="26"/>
        </w:rPr>
      </w:pPr>
    </w:p>
    <w:p w:rsidR="005F136D" w:rsidRPr="00BC0799" w:rsidRDefault="005F136D" w:rsidP="00BC0799">
      <w:pPr>
        <w:ind w:firstLine="454"/>
        <w:rPr>
          <w:sz w:val="26"/>
          <w:szCs w:val="26"/>
        </w:rPr>
      </w:pPr>
      <w:r w:rsidRPr="00BC0799">
        <w:rPr>
          <w:sz w:val="26"/>
          <w:szCs w:val="26"/>
        </w:rPr>
        <w:t>При внедрении и разработке технологий приготовления компоста из органич</w:t>
      </w:r>
      <w:r w:rsidRPr="00BC0799">
        <w:rPr>
          <w:sz w:val="26"/>
          <w:szCs w:val="26"/>
        </w:rPr>
        <w:t>е</w:t>
      </w:r>
      <w:r w:rsidRPr="00BC0799">
        <w:rPr>
          <w:sz w:val="26"/>
          <w:szCs w:val="26"/>
        </w:rPr>
        <w:t xml:space="preserve">ских отходов, а также сжигании для получения энергии уровень переработки может </w:t>
      </w:r>
      <w:r w:rsidRPr="00BC0799">
        <w:rPr>
          <w:sz w:val="26"/>
          <w:szCs w:val="26"/>
        </w:rPr>
        <w:lastRenderedPageBreak/>
        <w:t>достигать около 90% от общего объема твердых бытовых отходов. Раздельный сбор осуществляется через организацию стационарных или мобильных пунктов сбора, на полигонах или непосредственно в месте образования отходов. Кроме того, в развитых странах апробированы и успешно применяются специальные меры, направленные н</w:t>
      </w:r>
      <w:r w:rsidR="004C1381" w:rsidRPr="00BC0799">
        <w:rPr>
          <w:sz w:val="26"/>
          <w:szCs w:val="26"/>
        </w:rPr>
        <w:t>а сокращение количества отходов (рисунок 4).</w:t>
      </w:r>
    </w:p>
    <w:p w:rsidR="004C1381" w:rsidRPr="00BC0799" w:rsidRDefault="004C1381" w:rsidP="003D5913">
      <w:pPr>
        <w:jc w:val="center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C1381" w:rsidRPr="00BC0799" w:rsidTr="006E1038">
        <w:tc>
          <w:tcPr>
            <w:tcW w:w="9571" w:type="dxa"/>
          </w:tcPr>
          <w:p w:rsidR="004C1381" w:rsidRPr="00BC0799" w:rsidRDefault="004C1381" w:rsidP="003D5913">
            <w:pPr>
              <w:jc w:val="center"/>
              <w:rPr>
                <w:sz w:val="26"/>
                <w:szCs w:val="26"/>
                <w:lang w:val="en-US"/>
              </w:rPr>
            </w:pPr>
            <w:r w:rsidRPr="00BC0799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940425" cy="3341489"/>
                  <wp:effectExtent l="0" t="0" r="3175" b="0"/>
                  <wp:docPr id="4" name="Рисунок 4" descr="C:\Users\user\Desktop\0001 Гоша - дистанционка 2020-2021\Статьи\Вторсырье - 15.12.2020\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0001 Гоша - дистанционка 2020-2021\Статьи\Вторсырье - 15.12.2020\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34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381" w:rsidRPr="00BC0799" w:rsidTr="006E1038">
        <w:tc>
          <w:tcPr>
            <w:tcW w:w="9571" w:type="dxa"/>
          </w:tcPr>
          <w:p w:rsidR="004C1381" w:rsidRPr="00BC0799" w:rsidRDefault="004C1381" w:rsidP="003D591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4C1381" w:rsidRPr="00BC0799" w:rsidRDefault="004C1381" w:rsidP="003D5913">
            <w:pPr>
              <w:jc w:val="center"/>
              <w:rPr>
                <w:sz w:val="26"/>
                <w:szCs w:val="26"/>
              </w:rPr>
            </w:pPr>
            <w:r w:rsidRPr="00BC0799">
              <w:rPr>
                <w:sz w:val="26"/>
                <w:szCs w:val="26"/>
              </w:rPr>
              <w:t>Рисунок 4 – Материалы пригодные для вторичного использования</w:t>
            </w:r>
          </w:p>
        </w:tc>
      </w:tr>
    </w:tbl>
    <w:p w:rsidR="004C1381" w:rsidRPr="00BC0799" w:rsidRDefault="004C1381" w:rsidP="003D5913">
      <w:pPr>
        <w:jc w:val="center"/>
        <w:rPr>
          <w:sz w:val="26"/>
          <w:szCs w:val="26"/>
        </w:rPr>
      </w:pPr>
    </w:p>
    <w:p w:rsidR="005312E9" w:rsidRPr="00BC0799" w:rsidRDefault="005312E9" w:rsidP="00BC0799">
      <w:pPr>
        <w:ind w:firstLine="454"/>
        <w:rPr>
          <w:sz w:val="26"/>
          <w:szCs w:val="26"/>
        </w:rPr>
      </w:pPr>
      <w:r w:rsidRPr="00BC0799">
        <w:rPr>
          <w:sz w:val="26"/>
          <w:szCs w:val="26"/>
        </w:rPr>
        <w:t>Решение проблемы утилизации твердых бытовых отходов зависит от следующих взаимосвязанных аспектов:</w:t>
      </w:r>
    </w:p>
    <w:p w:rsidR="005312E9" w:rsidRPr="00BC0799" w:rsidRDefault="005312E9" w:rsidP="00BC0799">
      <w:pPr>
        <w:pStyle w:val="ad"/>
        <w:numPr>
          <w:ilvl w:val="0"/>
          <w:numId w:val="12"/>
        </w:numPr>
        <w:tabs>
          <w:tab w:val="left" w:pos="709"/>
        </w:tabs>
        <w:ind w:left="0" w:firstLine="454"/>
        <w:contextualSpacing w:val="0"/>
        <w:rPr>
          <w:sz w:val="26"/>
          <w:szCs w:val="26"/>
        </w:rPr>
      </w:pPr>
      <w:r w:rsidRPr="00BC0799">
        <w:rPr>
          <w:sz w:val="26"/>
          <w:szCs w:val="26"/>
        </w:rPr>
        <w:t>по мере роста населения растет и количество образующихся твердых отходов;</w:t>
      </w:r>
    </w:p>
    <w:p w:rsidR="005312E9" w:rsidRPr="00BC0799" w:rsidRDefault="005312E9" w:rsidP="00BC0799">
      <w:pPr>
        <w:pStyle w:val="ad"/>
        <w:numPr>
          <w:ilvl w:val="0"/>
          <w:numId w:val="12"/>
        </w:numPr>
        <w:tabs>
          <w:tab w:val="left" w:pos="709"/>
        </w:tabs>
        <w:ind w:left="0" w:firstLine="454"/>
        <w:contextualSpacing w:val="0"/>
        <w:rPr>
          <w:sz w:val="26"/>
          <w:szCs w:val="26"/>
        </w:rPr>
      </w:pPr>
      <w:r w:rsidRPr="00BC0799">
        <w:rPr>
          <w:sz w:val="26"/>
          <w:szCs w:val="26"/>
        </w:rPr>
        <w:t xml:space="preserve">в связи с увеличением количества </w:t>
      </w:r>
      <w:proofErr w:type="spellStart"/>
      <w:r w:rsidRPr="00BC0799">
        <w:rPr>
          <w:sz w:val="26"/>
          <w:szCs w:val="26"/>
        </w:rPr>
        <w:t>неразлагаемых</w:t>
      </w:r>
      <w:proofErr w:type="spellEnd"/>
      <w:r w:rsidRPr="00BC0799">
        <w:rPr>
          <w:sz w:val="26"/>
          <w:szCs w:val="26"/>
        </w:rPr>
        <w:t xml:space="preserve"> неорганических компонентов отходы становятся все более опасными для человека и окружающей среды;</w:t>
      </w:r>
    </w:p>
    <w:p w:rsidR="005312E9" w:rsidRPr="00BC0799" w:rsidRDefault="005312E9" w:rsidP="00BC0799">
      <w:pPr>
        <w:pStyle w:val="ad"/>
        <w:numPr>
          <w:ilvl w:val="0"/>
          <w:numId w:val="12"/>
        </w:numPr>
        <w:tabs>
          <w:tab w:val="left" w:pos="709"/>
        </w:tabs>
        <w:ind w:left="0" w:firstLine="454"/>
        <w:contextualSpacing w:val="0"/>
        <w:rPr>
          <w:sz w:val="26"/>
          <w:szCs w:val="26"/>
        </w:rPr>
      </w:pPr>
      <w:r w:rsidRPr="00BC0799">
        <w:rPr>
          <w:sz w:val="26"/>
          <w:szCs w:val="26"/>
        </w:rPr>
        <w:t>увеличение количества и площади полигонов твердых бытовых отходов;</w:t>
      </w:r>
    </w:p>
    <w:p w:rsidR="005312E9" w:rsidRPr="00BC0799" w:rsidRDefault="005312E9" w:rsidP="00BC0799">
      <w:pPr>
        <w:pStyle w:val="ad"/>
        <w:numPr>
          <w:ilvl w:val="0"/>
          <w:numId w:val="12"/>
        </w:numPr>
        <w:tabs>
          <w:tab w:val="left" w:pos="709"/>
        </w:tabs>
        <w:ind w:left="0" w:firstLine="454"/>
        <w:contextualSpacing w:val="0"/>
        <w:rPr>
          <w:sz w:val="26"/>
          <w:szCs w:val="26"/>
        </w:rPr>
      </w:pPr>
      <w:r w:rsidRPr="00BC0799">
        <w:rPr>
          <w:sz w:val="26"/>
          <w:szCs w:val="26"/>
        </w:rPr>
        <w:t>законодательные нормы в области обращения с отходами нуждаются в пост</w:t>
      </w:r>
      <w:r w:rsidRPr="00BC0799">
        <w:rPr>
          <w:sz w:val="26"/>
          <w:szCs w:val="26"/>
        </w:rPr>
        <w:t>о</w:t>
      </w:r>
      <w:r w:rsidRPr="00BC0799">
        <w:rPr>
          <w:sz w:val="26"/>
          <w:szCs w:val="26"/>
        </w:rPr>
        <w:t>янном совершенствовании;</w:t>
      </w:r>
    </w:p>
    <w:p w:rsidR="005312E9" w:rsidRPr="00BC0799" w:rsidRDefault="005312E9" w:rsidP="00BC0799">
      <w:pPr>
        <w:pStyle w:val="ad"/>
        <w:numPr>
          <w:ilvl w:val="0"/>
          <w:numId w:val="12"/>
        </w:numPr>
        <w:tabs>
          <w:tab w:val="left" w:pos="709"/>
        </w:tabs>
        <w:ind w:left="0" w:firstLine="454"/>
        <w:contextualSpacing w:val="0"/>
        <w:rPr>
          <w:sz w:val="26"/>
          <w:szCs w:val="26"/>
        </w:rPr>
      </w:pPr>
      <w:r w:rsidRPr="00BC0799">
        <w:rPr>
          <w:sz w:val="26"/>
          <w:szCs w:val="26"/>
        </w:rPr>
        <w:t>утилизация отходов становится все более дорогостоящей: цена на переработку неуклонно растет, поэтому для сбора, классификации и утилизации отходов требую</w:t>
      </w:r>
      <w:r w:rsidRPr="00BC0799">
        <w:rPr>
          <w:sz w:val="26"/>
          <w:szCs w:val="26"/>
        </w:rPr>
        <w:t>т</w:t>
      </w:r>
      <w:r w:rsidRPr="00BC0799">
        <w:rPr>
          <w:sz w:val="26"/>
          <w:szCs w:val="26"/>
        </w:rPr>
        <w:t>ся большие финансовые вложения;</w:t>
      </w:r>
    </w:p>
    <w:p w:rsidR="005312E9" w:rsidRPr="00BC0799" w:rsidRDefault="005312E9" w:rsidP="00BC0799">
      <w:pPr>
        <w:pStyle w:val="ad"/>
        <w:numPr>
          <w:ilvl w:val="0"/>
          <w:numId w:val="12"/>
        </w:numPr>
        <w:tabs>
          <w:tab w:val="left" w:pos="709"/>
        </w:tabs>
        <w:ind w:left="0" w:firstLine="454"/>
        <w:contextualSpacing w:val="0"/>
        <w:rPr>
          <w:sz w:val="26"/>
          <w:szCs w:val="26"/>
        </w:rPr>
      </w:pPr>
      <w:r w:rsidRPr="00BC0799">
        <w:rPr>
          <w:sz w:val="26"/>
          <w:szCs w:val="26"/>
        </w:rPr>
        <w:t>появляются новые технологии по переработке твердых бытовых отходов.</w:t>
      </w:r>
    </w:p>
    <w:p w:rsidR="006D6856" w:rsidRPr="00BC0799" w:rsidRDefault="006D6856" w:rsidP="00BC0799">
      <w:pPr>
        <w:ind w:firstLine="454"/>
        <w:rPr>
          <w:sz w:val="26"/>
          <w:szCs w:val="26"/>
        </w:rPr>
      </w:pPr>
      <w:r w:rsidRPr="00BC0799">
        <w:rPr>
          <w:sz w:val="26"/>
          <w:szCs w:val="26"/>
        </w:rPr>
        <w:t>Проблема переработки ТБО требует комплексного подхода в ее решении.</w:t>
      </w:r>
    </w:p>
    <w:p w:rsidR="00C231A7" w:rsidRPr="00BC0799" w:rsidRDefault="00C231A7" w:rsidP="00BC0799">
      <w:pPr>
        <w:ind w:firstLine="454"/>
        <w:rPr>
          <w:sz w:val="26"/>
          <w:szCs w:val="26"/>
        </w:rPr>
      </w:pPr>
      <w:r w:rsidRPr="00BC0799">
        <w:rPr>
          <w:sz w:val="26"/>
          <w:szCs w:val="26"/>
        </w:rPr>
        <w:t>Одним из перспективных направлений переработки ТБО является выпуск би</w:t>
      </w:r>
      <w:r w:rsidRPr="00BC0799">
        <w:rPr>
          <w:sz w:val="26"/>
          <w:szCs w:val="26"/>
        </w:rPr>
        <w:t>о</w:t>
      </w:r>
      <w:r w:rsidRPr="00BC0799">
        <w:rPr>
          <w:sz w:val="26"/>
          <w:szCs w:val="26"/>
        </w:rPr>
        <w:t>синтетической древесины. Биосинтетическая древесина (БСД) производится, не тр</w:t>
      </w:r>
      <w:r w:rsidRPr="00BC0799">
        <w:rPr>
          <w:sz w:val="26"/>
          <w:szCs w:val="26"/>
        </w:rPr>
        <w:t>е</w:t>
      </w:r>
      <w:r w:rsidRPr="00BC0799">
        <w:rPr>
          <w:sz w:val="26"/>
          <w:szCs w:val="26"/>
        </w:rPr>
        <w:t xml:space="preserve">буя тщательной сортировки. </w:t>
      </w:r>
      <w:proofErr w:type="gramStart"/>
      <w:r w:rsidRPr="00BC0799">
        <w:rPr>
          <w:sz w:val="26"/>
          <w:szCs w:val="26"/>
        </w:rPr>
        <w:t>Мусор, среди которого могут быть все виды пластика, резина, натуральные и синтетические волокна, гипс, опилки, лампы, медикаменты, бумага, зерна зерновых культур, стройматериалы, кости и т.д., необходимо загрузить в специальную машину, посредством которой и получается БСД.</w:t>
      </w:r>
      <w:proofErr w:type="gramEnd"/>
    </w:p>
    <w:p w:rsidR="00794F43" w:rsidRPr="00BC0799" w:rsidRDefault="004D1B86" w:rsidP="00BC0799">
      <w:pPr>
        <w:ind w:firstLine="454"/>
        <w:rPr>
          <w:sz w:val="26"/>
          <w:szCs w:val="26"/>
        </w:rPr>
      </w:pPr>
      <w:r w:rsidRPr="00BC0799">
        <w:rPr>
          <w:sz w:val="26"/>
          <w:szCs w:val="26"/>
        </w:rPr>
        <w:lastRenderedPageBreak/>
        <w:t xml:space="preserve">Биосинтетическая древесина имеет низкую себестоимость. </w:t>
      </w:r>
      <w:r w:rsidR="00F76F8B" w:rsidRPr="00BC0799">
        <w:rPr>
          <w:sz w:val="26"/>
          <w:szCs w:val="26"/>
        </w:rPr>
        <w:t>Биосинтетическая древесина тверже, плотнее, непроницаема для воды и биомассы, чем обычная древ</w:t>
      </w:r>
      <w:r w:rsidR="00F76F8B" w:rsidRPr="00BC0799">
        <w:rPr>
          <w:sz w:val="26"/>
          <w:szCs w:val="26"/>
        </w:rPr>
        <w:t>е</w:t>
      </w:r>
      <w:r w:rsidR="00F76F8B" w:rsidRPr="00BC0799">
        <w:rPr>
          <w:sz w:val="26"/>
          <w:szCs w:val="26"/>
        </w:rPr>
        <w:t xml:space="preserve">сина. Она не подвержена трещинам, гниению и </w:t>
      </w:r>
      <w:r w:rsidR="00BB69BC" w:rsidRPr="00BC0799">
        <w:rPr>
          <w:sz w:val="26"/>
          <w:szCs w:val="26"/>
        </w:rPr>
        <w:t xml:space="preserve">устойчива к </w:t>
      </w:r>
      <w:r w:rsidR="00F76F8B" w:rsidRPr="00BC0799">
        <w:rPr>
          <w:sz w:val="26"/>
          <w:szCs w:val="26"/>
        </w:rPr>
        <w:t>горению.</w:t>
      </w:r>
    </w:p>
    <w:p w:rsidR="00794F43" w:rsidRPr="00BC0799" w:rsidRDefault="00794F43" w:rsidP="00BC0799">
      <w:pPr>
        <w:ind w:firstLine="454"/>
        <w:rPr>
          <w:sz w:val="26"/>
          <w:szCs w:val="26"/>
        </w:rPr>
      </w:pPr>
      <w:r w:rsidRPr="00BC0799">
        <w:rPr>
          <w:sz w:val="26"/>
          <w:szCs w:val="26"/>
        </w:rPr>
        <w:t>Цели, которые достигаются при производстве БСД в Казахстане:</w:t>
      </w:r>
    </w:p>
    <w:p w:rsidR="004D1B86" w:rsidRPr="00BC0799" w:rsidRDefault="004D1B86" w:rsidP="00BC0799">
      <w:pPr>
        <w:pStyle w:val="ad"/>
        <w:numPr>
          <w:ilvl w:val="0"/>
          <w:numId w:val="13"/>
        </w:numPr>
        <w:tabs>
          <w:tab w:val="left" w:pos="709"/>
        </w:tabs>
        <w:ind w:left="0" w:firstLine="454"/>
        <w:contextualSpacing w:val="0"/>
        <w:rPr>
          <w:sz w:val="26"/>
          <w:szCs w:val="26"/>
        </w:rPr>
      </w:pPr>
      <w:r w:rsidRPr="00BC0799">
        <w:rPr>
          <w:sz w:val="26"/>
          <w:szCs w:val="26"/>
        </w:rPr>
        <w:t>сохран</w:t>
      </w:r>
      <w:r w:rsidR="00794F43" w:rsidRPr="00BC0799">
        <w:rPr>
          <w:sz w:val="26"/>
          <w:szCs w:val="26"/>
        </w:rPr>
        <w:t>ение</w:t>
      </w:r>
      <w:r w:rsidRPr="00BC0799">
        <w:rPr>
          <w:sz w:val="26"/>
          <w:szCs w:val="26"/>
        </w:rPr>
        <w:t xml:space="preserve"> целостност</w:t>
      </w:r>
      <w:r w:rsidR="00794F43" w:rsidRPr="00BC0799">
        <w:rPr>
          <w:sz w:val="26"/>
          <w:szCs w:val="26"/>
        </w:rPr>
        <w:t>и</w:t>
      </w:r>
      <w:r w:rsidRPr="00BC0799">
        <w:rPr>
          <w:sz w:val="26"/>
          <w:szCs w:val="26"/>
        </w:rPr>
        <w:t xml:space="preserve"> леса: один кубический метр биосинтетической древ</w:t>
      </w:r>
      <w:r w:rsidRPr="00BC0799">
        <w:rPr>
          <w:sz w:val="26"/>
          <w:szCs w:val="26"/>
        </w:rPr>
        <w:t>е</w:t>
      </w:r>
      <w:r w:rsidRPr="00BC0799">
        <w:rPr>
          <w:sz w:val="26"/>
          <w:szCs w:val="26"/>
        </w:rPr>
        <w:t>сины заменяет вырубку двух 12-летних деревьев;</w:t>
      </w:r>
    </w:p>
    <w:p w:rsidR="004D1B86" w:rsidRPr="00BC0799" w:rsidRDefault="00E41160" w:rsidP="00BC0799">
      <w:pPr>
        <w:pStyle w:val="ad"/>
        <w:numPr>
          <w:ilvl w:val="0"/>
          <w:numId w:val="13"/>
        </w:numPr>
        <w:tabs>
          <w:tab w:val="left" w:pos="709"/>
        </w:tabs>
        <w:ind w:left="0" w:firstLine="454"/>
        <w:contextualSpacing w:val="0"/>
        <w:rPr>
          <w:sz w:val="26"/>
          <w:szCs w:val="26"/>
        </w:rPr>
      </w:pPr>
      <w:r w:rsidRPr="00BC0799">
        <w:rPr>
          <w:sz w:val="26"/>
          <w:szCs w:val="26"/>
        </w:rPr>
        <w:t>очищ</w:t>
      </w:r>
      <w:r w:rsidR="00794F43" w:rsidRPr="00BC0799">
        <w:rPr>
          <w:sz w:val="26"/>
          <w:szCs w:val="26"/>
        </w:rPr>
        <w:t>ение</w:t>
      </w:r>
      <w:r w:rsidRPr="00BC0799">
        <w:rPr>
          <w:sz w:val="26"/>
          <w:szCs w:val="26"/>
        </w:rPr>
        <w:t xml:space="preserve"> окружающ</w:t>
      </w:r>
      <w:r w:rsidR="00794F43" w:rsidRPr="00BC0799">
        <w:rPr>
          <w:sz w:val="26"/>
          <w:szCs w:val="26"/>
        </w:rPr>
        <w:t>ей</w:t>
      </w:r>
      <w:r w:rsidRPr="00BC0799">
        <w:rPr>
          <w:sz w:val="26"/>
          <w:szCs w:val="26"/>
        </w:rPr>
        <w:t xml:space="preserve"> сред</w:t>
      </w:r>
      <w:r w:rsidR="00794F43" w:rsidRPr="00BC0799">
        <w:rPr>
          <w:sz w:val="26"/>
          <w:szCs w:val="26"/>
        </w:rPr>
        <w:t>ы</w:t>
      </w:r>
      <w:r w:rsidRPr="00BC0799">
        <w:rPr>
          <w:sz w:val="26"/>
          <w:szCs w:val="26"/>
        </w:rPr>
        <w:t>, разгружаются полигоны захоронения ТБО;</w:t>
      </w:r>
    </w:p>
    <w:p w:rsidR="00E41160" w:rsidRPr="00BC0799" w:rsidRDefault="00794F43" w:rsidP="00BC0799">
      <w:pPr>
        <w:pStyle w:val="ad"/>
        <w:numPr>
          <w:ilvl w:val="0"/>
          <w:numId w:val="13"/>
        </w:numPr>
        <w:tabs>
          <w:tab w:val="left" w:pos="709"/>
        </w:tabs>
        <w:ind w:left="0" w:firstLine="454"/>
        <w:contextualSpacing w:val="0"/>
        <w:rPr>
          <w:sz w:val="26"/>
          <w:szCs w:val="26"/>
        </w:rPr>
      </w:pPr>
      <w:r w:rsidRPr="00BC0799">
        <w:rPr>
          <w:sz w:val="26"/>
          <w:szCs w:val="26"/>
        </w:rPr>
        <w:t xml:space="preserve">экологически чистое производство, </w:t>
      </w:r>
      <w:r w:rsidR="00E41160" w:rsidRPr="00BC0799">
        <w:rPr>
          <w:sz w:val="26"/>
          <w:szCs w:val="26"/>
        </w:rPr>
        <w:t xml:space="preserve">производство БСД не требует химических </w:t>
      </w:r>
      <w:proofErr w:type="gramStart"/>
      <w:r w:rsidR="00E41160" w:rsidRPr="00BC0799">
        <w:rPr>
          <w:sz w:val="26"/>
          <w:szCs w:val="26"/>
        </w:rPr>
        <w:t>добавок</w:t>
      </w:r>
      <w:proofErr w:type="gramEnd"/>
      <w:r w:rsidR="00E41160" w:rsidRPr="00BC0799">
        <w:rPr>
          <w:sz w:val="26"/>
          <w:szCs w:val="26"/>
        </w:rPr>
        <w:t xml:space="preserve"> и воды не создает никаких загрязнений во время производства;</w:t>
      </w:r>
    </w:p>
    <w:p w:rsidR="00E41160" w:rsidRPr="00BC0799" w:rsidRDefault="006423B5" w:rsidP="00BC0799">
      <w:pPr>
        <w:pStyle w:val="ad"/>
        <w:numPr>
          <w:ilvl w:val="0"/>
          <w:numId w:val="13"/>
        </w:numPr>
        <w:tabs>
          <w:tab w:val="left" w:pos="709"/>
        </w:tabs>
        <w:ind w:left="0" w:firstLine="454"/>
        <w:contextualSpacing w:val="0"/>
        <w:rPr>
          <w:sz w:val="26"/>
          <w:szCs w:val="26"/>
        </w:rPr>
      </w:pPr>
      <w:r w:rsidRPr="00BC0799">
        <w:rPr>
          <w:sz w:val="26"/>
          <w:szCs w:val="26"/>
        </w:rPr>
        <w:t xml:space="preserve">длительный срок </w:t>
      </w:r>
      <w:r w:rsidR="00AD48BF" w:rsidRPr="00BC0799">
        <w:rPr>
          <w:sz w:val="26"/>
          <w:szCs w:val="26"/>
        </w:rPr>
        <w:t>службы</w:t>
      </w:r>
      <w:r w:rsidRPr="00BC0799">
        <w:rPr>
          <w:sz w:val="26"/>
          <w:szCs w:val="26"/>
        </w:rPr>
        <w:t xml:space="preserve"> возможность вторичной переработки, </w:t>
      </w:r>
      <w:r w:rsidR="007112A3" w:rsidRPr="00BC0799">
        <w:rPr>
          <w:sz w:val="26"/>
          <w:szCs w:val="26"/>
        </w:rPr>
        <w:t>подлежит 100%-ной вторичной переработке</w:t>
      </w:r>
      <w:r w:rsidR="00AD48BF" w:rsidRPr="00BC0799">
        <w:rPr>
          <w:sz w:val="26"/>
          <w:szCs w:val="26"/>
        </w:rPr>
        <w:t xml:space="preserve"> срок эксплуатации </w:t>
      </w:r>
      <w:r w:rsidRPr="00BC0799">
        <w:rPr>
          <w:sz w:val="26"/>
          <w:szCs w:val="26"/>
        </w:rPr>
        <w:t>100 лет</w:t>
      </w:r>
      <w:r w:rsidR="007112A3" w:rsidRPr="00BC0799">
        <w:rPr>
          <w:sz w:val="26"/>
          <w:szCs w:val="26"/>
        </w:rPr>
        <w:t>.</w:t>
      </w:r>
    </w:p>
    <w:p w:rsidR="00B34939" w:rsidRPr="00BC0799" w:rsidRDefault="001267B1" w:rsidP="00BC0799">
      <w:pPr>
        <w:ind w:firstLine="454"/>
        <w:rPr>
          <w:sz w:val="26"/>
          <w:szCs w:val="26"/>
        </w:rPr>
      </w:pPr>
      <w:r w:rsidRPr="00BC0799">
        <w:rPr>
          <w:sz w:val="26"/>
          <w:szCs w:val="26"/>
        </w:rPr>
        <w:t>Масштабы применения БСД просто огромны. В штате Нью-Джерси США полн</w:t>
      </w:r>
      <w:r w:rsidRPr="00BC0799">
        <w:rPr>
          <w:sz w:val="26"/>
          <w:szCs w:val="26"/>
        </w:rPr>
        <w:t>о</w:t>
      </w:r>
      <w:r w:rsidRPr="00BC0799">
        <w:rPr>
          <w:sz w:val="26"/>
          <w:szCs w:val="26"/>
        </w:rPr>
        <w:t xml:space="preserve">стью выложена БСД пешеходная дорожка у моря, она не </w:t>
      </w:r>
      <w:r w:rsidR="00B34939" w:rsidRPr="00BC0799">
        <w:rPr>
          <w:sz w:val="26"/>
          <w:szCs w:val="26"/>
        </w:rPr>
        <w:t>пропитывается влагой, н</w:t>
      </w:r>
      <w:r w:rsidR="00B34939" w:rsidRPr="00BC0799">
        <w:rPr>
          <w:sz w:val="26"/>
          <w:szCs w:val="26"/>
        </w:rPr>
        <w:t>е</w:t>
      </w:r>
      <w:r w:rsidR="00B34939" w:rsidRPr="00BC0799">
        <w:rPr>
          <w:sz w:val="26"/>
          <w:szCs w:val="26"/>
        </w:rPr>
        <w:t xml:space="preserve">смотря на ее близость к воде. Широкое распространение в Южной Америке получило строительство экодомов из такой древесины. </w:t>
      </w:r>
      <w:proofErr w:type="spellStart"/>
      <w:r w:rsidR="00596921" w:rsidRPr="00BC0799">
        <w:rPr>
          <w:sz w:val="26"/>
          <w:szCs w:val="26"/>
        </w:rPr>
        <w:t>Экологичность</w:t>
      </w:r>
      <w:proofErr w:type="spellEnd"/>
      <w:r w:rsidR="00596921" w:rsidRPr="00BC0799">
        <w:rPr>
          <w:sz w:val="26"/>
          <w:szCs w:val="26"/>
        </w:rPr>
        <w:t xml:space="preserve"> этого материала позв</w:t>
      </w:r>
      <w:r w:rsidR="00596921" w:rsidRPr="00BC0799">
        <w:rPr>
          <w:sz w:val="26"/>
          <w:szCs w:val="26"/>
        </w:rPr>
        <w:t>о</w:t>
      </w:r>
      <w:r w:rsidR="00596921" w:rsidRPr="00BC0799">
        <w:rPr>
          <w:sz w:val="26"/>
          <w:szCs w:val="26"/>
        </w:rPr>
        <w:t>ляет применять его при производстве канализационных труб, они не будут подд</w:t>
      </w:r>
      <w:r w:rsidR="00596921" w:rsidRPr="00BC0799">
        <w:rPr>
          <w:sz w:val="26"/>
          <w:szCs w:val="26"/>
        </w:rPr>
        <w:t>а</w:t>
      </w:r>
      <w:r w:rsidR="00596921" w:rsidRPr="00BC0799">
        <w:rPr>
          <w:sz w:val="26"/>
          <w:szCs w:val="26"/>
        </w:rPr>
        <w:t>ваться внешнему воздействию долгое время. Также БСД можно применять при изг</w:t>
      </w:r>
      <w:r w:rsidR="00596921" w:rsidRPr="00BC0799">
        <w:rPr>
          <w:sz w:val="26"/>
          <w:szCs w:val="26"/>
        </w:rPr>
        <w:t>о</w:t>
      </w:r>
      <w:r w:rsidR="00596921" w:rsidRPr="00BC0799">
        <w:rPr>
          <w:sz w:val="26"/>
          <w:szCs w:val="26"/>
        </w:rPr>
        <w:t>товлении шпал, мебели, полов и различных покрытий, корпусов для обшивки ваг</w:t>
      </w:r>
      <w:r w:rsidR="00596921" w:rsidRPr="00BC0799">
        <w:rPr>
          <w:sz w:val="26"/>
          <w:szCs w:val="26"/>
        </w:rPr>
        <w:t>о</w:t>
      </w:r>
      <w:r w:rsidR="00596921" w:rsidRPr="00BC0799">
        <w:rPr>
          <w:sz w:val="26"/>
          <w:szCs w:val="26"/>
        </w:rPr>
        <w:t>нов, автобусов, контейнеров, а также дорожных знаков, оконных рам.</w:t>
      </w:r>
    </w:p>
    <w:p w:rsidR="000B14D0" w:rsidRPr="00BC0799" w:rsidRDefault="000B14D0" w:rsidP="00BC0799">
      <w:pPr>
        <w:ind w:firstLine="454"/>
        <w:rPr>
          <w:sz w:val="26"/>
          <w:szCs w:val="26"/>
        </w:rPr>
      </w:pPr>
      <w:r w:rsidRPr="00BC0799">
        <w:rPr>
          <w:sz w:val="26"/>
          <w:szCs w:val="26"/>
        </w:rPr>
        <w:t>Заводы по переработке ТБО в биосинтетическую древесину действуют в Браз</w:t>
      </w:r>
      <w:r w:rsidRPr="00BC0799">
        <w:rPr>
          <w:sz w:val="26"/>
          <w:szCs w:val="26"/>
        </w:rPr>
        <w:t>и</w:t>
      </w:r>
      <w:r w:rsidRPr="00BC0799">
        <w:rPr>
          <w:sz w:val="26"/>
          <w:szCs w:val="26"/>
        </w:rPr>
        <w:t xml:space="preserve">лии, США, Аргентине и Чили. В ближайшее время планируется их открытие в </w:t>
      </w:r>
      <w:r w:rsidR="00596921" w:rsidRPr="00BC0799">
        <w:rPr>
          <w:sz w:val="26"/>
          <w:szCs w:val="26"/>
        </w:rPr>
        <w:t>Каза</w:t>
      </w:r>
      <w:r w:rsidR="00596921" w:rsidRPr="00BC0799">
        <w:rPr>
          <w:sz w:val="26"/>
          <w:szCs w:val="26"/>
        </w:rPr>
        <w:t>х</w:t>
      </w:r>
      <w:r w:rsidR="00596921" w:rsidRPr="00BC0799">
        <w:rPr>
          <w:sz w:val="26"/>
          <w:szCs w:val="26"/>
        </w:rPr>
        <w:t>стане, России, Германии, Испании и Уругвае.</w:t>
      </w:r>
    </w:p>
    <w:p w:rsidR="001B64DC" w:rsidRPr="00BC0799" w:rsidRDefault="001B64DC" w:rsidP="00BC0799">
      <w:pPr>
        <w:ind w:firstLine="454"/>
        <w:rPr>
          <w:sz w:val="26"/>
          <w:szCs w:val="26"/>
        </w:rPr>
      </w:pPr>
      <w:r w:rsidRPr="00BC0799">
        <w:rPr>
          <w:sz w:val="26"/>
          <w:szCs w:val="26"/>
        </w:rPr>
        <w:t xml:space="preserve">Итак, исследования в области утилизации и использования вторичного сырья весьма актуальны, как в </w:t>
      </w:r>
      <w:proofErr w:type="gramStart"/>
      <w:r w:rsidRPr="00BC0799">
        <w:rPr>
          <w:sz w:val="26"/>
          <w:szCs w:val="26"/>
        </w:rPr>
        <w:t>научном</w:t>
      </w:r>
      <w:proofErr w:type="gramEnd"/>
      <w:r w:rsidRPr="00BC0799">
        <w:rPr>
          <w:sz w:val="26"/>
          <w:szCs w:val="26"/>
        </w:rPr>
        <w:t>, так и в практическом планах.</w:t>
      </w:r>
    </w:p>
    <w:p w:rsidR="00C80CA8" w:rsidRPr="00BC0799" w:rsidRDefault="00C80CA8" w:rsidP="00BC0799">
      <w:pPr>
        <w:ind w:firstLine="454"/>
        <w:jc w:val="center"/>
        <w:rPr>
          <w:rFonts w:eastAsia="Times New Roman"/>
          <w:sz w:val="26"/>
          <w:szCs w:val="26"/>
          <w:lang w:eastAsia="ru-RU"/>
        </w:rPr>
      </w:pPr>
    </w:p>
    <w:p w:rsidR="00D4380C" w:rsidRPr="00BC0799" w:rsidRDefault="00D4380C" w:rsidP="00BC0799">
      <w:pPr>
        <w:ind w:firstLine="454"/>
        <w:jc w:val="center"/>
        <w:rPr>
          <w:rFonts w:eastAsia="Times New Roman"/>
          <w:sz w:val="26"/>
          <w:szCs w:val="26"/>
          <w:lang w:eastAsia="ru-RU"/>
        </w:rPr>
      </w:pPr>
    </w:p>
    <w:p w:rsidR="00C80CA8" w:rsidRPr="00BC0799" w:rsidRDefault="00C80CA8" w:rsidP="00BC0799">
      <w:pPr>
        <w:ind w:firstLine="454"/>
        <w:jc w:val="center"/>
        <w:rPr>
          <w:rFonts w:eastAsia="Times New Roman"/>
          <w:b/>
          <w:sz w:val="26"/>
          <w:szCs w:val="26"/>
          <w:lang w:eastAsia="ru-RU"/>
        </w:rPr>
      </w:pPr>
      <w:r w:rsidRPr="00BC0799">
        <w:rPr>
          <w:rFonts w:eastAsia="Times New Roman"/>
          <w:b/>
          <w:sz w:val="26"/>
          <w:szCs w:val="26"/>
          <w:lang w:eastAsia="ru-RU"/>
        </w:rPr>
        <w:t>Список источников</w:t>
      </w:r>
    </w:p>
    <w:p w:rsidR="00C80CA8" w:rsidRPr="00BC0799" w:rsidRDefault="00C80CA8" w:rsidP="00BC0799">
      <w:pPr>
        <w:ind w:firstLine="454"/>
        <w:jc w:val="center"/>
        <w:rPr>
          <w:rFonts w:eastAsia="Times New Roman"/>
          <w:sz w:val="26"/>
          <w:szCs w:val="26"/>
          <w:lang w:eastAsia="ru-RU"/>
        </w:rPr>
      </w:pPr>
    </w:p>
    <w:p w:rsidR="00C80CA8" w:rsidRPr="00BC0799" w:rsidRDefault="00C80CA8" w:rsidP="00BC0799">
      <w:pPr>
        <w:ind w:firstLine="454"/>
        <w:rPr>
          <w:rFonts w:eastAsia="Times New Roman"/>
          <w:sz w:val="26"/>
          <w:szCs w:val="26"/>
          <w:lang w:eastAsia="ru-RU"/>
        </w:rPr>
      </w:pPr>
      <w:r w:rsidRPr="00BC0799">
        <w:rPr>
          <w:rFonts w:eastAsia="Times New Roman"/>
          <w:sz w:val="26"/>
          <w:szCs w:val="26"/>
          <w:lang w:eastAsia="ru-RU"/>
        </w:rPr>
        <w:t>1 Указ Президента РК №577от 30.05.2014</w:t>
      </w:r>
      <w:r w:rsidR="0096680D" w:rsidRPr="00BC0799">
        <w:rPr>
          <w:rFonts w:eastAsia="Times New Roman"/>
          <w:sz w:val="26"/>
          <w:szCs w:val="26"/>
          <w:lang w:eastAsia="ru-RU"/>
        </w:rPr>
        <w:t xml:space="preserve">. </w:t>
      </w:r>
      <w:r w:rsidR="0096680D" w:rsidRPr="00BC0799">
        <w:rPr>
          <w:rFonts w:eastAsia="Times New Roman"/>
          <w:sz w:val="26"/>
          <w:szCs w:val="26"/>
          <w:lang w:val="en-US" w:eastAsia="ru-RU"/>
        </w:rPr>
        <w:t>URL</w:t>
      </w:r>
      <w:r w:rsidR="0096680D" w:rsidRPr="00BC0799">
        <w:rPr>
          <w:rFonts w:eastAsia="Times New Roman"/>
          <w:sz w:val="26"/>
          <w:szCs w:val="26"/>
          <w:lang w:eastAsia="ru-RU"/>
        </w:rPr>
        <w:t xml:space="preserve">: </w:t>
      </w:r>
      <w:hyperlink r:id="rId16" w:history="1">
        <w:r w:rsidR="0096680D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https</w:t>
        </w:r>
        <w:r w:rsidR="0096680D" w:rsidRPr="00BC0799">
          <w:rPr>
            <w:rStyle w:val="a3"/>
            <w:rFonts w:eastAsia="Times New Roman"/>
            <w:sz w:val="26"/>
            <w:szCs w:val="26"/>
            <w:lang w:eastAsia="ru-RU"/>
          </w:rPr>
          <w:t>://</w:t>
        </w:r>
        <w:r w:rsidR="0096680D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online</w:t>
        </w:r>
        <w:r w:rsidR="0096680D" w:rsidRPr="00BC0799">
          <w:rPr>
            <w:rStyle w:val="a3"/>
            <w:rFonts w:eastAsia="Times New Roman"/>
            <w:sz w:val="26"/>
            <w:szCs w:val="26"/>
            <w:lang w:eastAsia="ru-RU"/>
          </w:rPr>
          <w:t>.</w:t>
        </w:r>
        <w:r w:rsidR="0096680D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zakon</w:t>
        </w:r>
        <w:r w:rsidR="0096680D" w:rsidRPr="00BC0799">
          <w:rPr>
            <w:rStyle w:val="a3"/>
            <w:rFonts w:eastAsia="Times New Roman"/>
            <w:sz w:val="26"/>
            <w:szCs w:val="26"/>
            <w:lang w:eastAsia="ru-RU"/>
          </w:rPr>
          <w:t>.</w:t>
        </w:r>
        <w:r w:rsidR="0096680D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kz</w:t>
        </w:r>
        <w:r w:rsidR="0096680D" w:rsidRPr="00BC0799">
          <w:rPr>
            <w:rStyle w:val="a3"/>
            <w:rFonts w:eastAsia="Times New Roman"/>
            <w:sz w:val="26"/>
            <w:szCs w:val="26"/>
            <w:lang w:eastAsia="ru-RU"/>
          </w:rPr>
          <w:t>/</w:t>
        </w:r>
        <w:r w:rsidR="0096680D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Document</w:t>
        </w:r>
        <w:r w:rsidR="0096680D" w:rsidRPr="00BC0799">
          <w:rPr>
            <w:rStyle w:val="a3"/>
            <w:rFonts w:eastAsia="Times New Roman"/>
            <w:sz w:val="26"/>
            <w:szCs w:val="26"/>
            <w:lang w:eastAsia="ru-RU"/>
          </w:rPr>
          <w:t>/?</w:t>
        </w:r>
        <w:r w:rsidR="0096680D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doc</w:t>
        </w:r>
        <w:r w:rsidR="0096680D" w:rsidRPr="00BC0799">
          <w:rPr>
            <w:rStyle w:val="a3"/>
            <w:rFonts w:eastAsia="Times New Roman"/>
            <w:sz w:val="26"/>
            <w:szCs w:val="26"/>
            <w:lang w:eastAsia="ru-RU"/>
          </w:rPr>
          <w:t>_</w:t>
        </w:r>
        <w:r w:rsidR="0096680D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id</w:t>
        </w:r>
        <w:r w:rsidR="0096680D" w:rsidRPr="00BC0799">
          <w:rPr>
            <w:rStyle w:val="a3"/>
            <w:rFonts w:eastAsia="Times New Roman"/>
            <w:sz w:val="26"/>
            <w:szCs w:val="26"/>
            <w:lang w:eastAsia="ru-RU"/>
          </w:rPr>
          <w:t>=31399596</w:t>
        </w:r>
      </w:hyperlink>
      <w:r w:rsidR="005C67E6" w:rsidRPr="00BC0799">
        <w:rPr>
          <w:rFonts w:eastAsia="Times New Roman"/>
          <w:sz w:val="26"/>
          <w:szCs w:val="26"/>
          <w:lang w:eastAsia="ru-RU"/>
        </w:rPr>
        <w:t xml:space="preserve"> </w:t>
      </w:r>
      <w:r w:rsidR="0096680D" w:rsidRPr="00BC0799">
        <w:rPr>
          <w:rFonts w:eastAsia="Times New Roman"/>
          <w:sz w:val="26"/>
          <w:szCs w:val="26"/>
          <w:lang w:eastAsia="ru-RU"/>
        </w:rPr>
        <w:t>(Дата обращения 28.12.2020).</w:t>
      </w:r>
    </w:p>
    <w:p w:rsidR="005C67E6" w:rsidRPr="00BC0799" w:rsidRDefault="00C80CA8" w:rsidP="00BC0799">
      <w:pPr>
        <w:ind w:firstLine="454"/>
        <w:rPr>
          <w:rFonts w:eastAsia="Times New Roman"/>
          <w:sz w:val="26"/>
          <w:szCs w:val="26"/>
          <w:lang w:eastAsia="ru-RU"/>
        </w:rPr>
      </w:pPr>
      <w:r w:rsidRPr="00BC0799">
        <w:rPr>
          <w:rFonts w:eastAsia="Times New Roman"/>
          <w:sz w:val="26"/>
          <w:szCs w:val="26"/>
          <w:lang w:eastAsia="ru-RU"/>
        </w:rPr>
        <w:t xml:space="preserve">2 </w:t>
      </w:r>
      <w:r w:rsidR="005C67E6" w:rsidRPr="00BC0799">
        <w:rPr>
          <w:rFonts w:eastAsia="Times New Roman"/>
          <w:sz w:val="26"/>
          <w:szCs w:val="26"/>
          <w:lang w:eastAsia="ru-RU"/>
        </w:rPr>
        <w:t>ИА BaigeNews.kz АО «МИА «</w:t>
      </w:r>
      <w:proofErr w:type="spellStart"/>
      <w:r w:rsidR="005C67E6" w:rsidRPr="00BC0799">
        <w:rPr>
          <w:rFonts w:eastAsia="Times New Roman"/>
          <w:sz w:val="26"/>
          <w:szCs w:val="26"/>
          <w:lang w:eastAsia="ru-RU"/>
        </w:rPr>
        <w:t>Казинформ</w:t>
      </w:r>
      <w:proofErr w:type="spellEnd"/>
      <w:r w:rsidR="005C67E6" w:rsidRPr="00BC0799">
        <w:rPr>
          <w:rFonts w:eastAsia="Times New Roman"/>
          <w:sz w:val="26"/>
          <w:szCs w:val="26"/>
          <w:lang w:eastAsia="ru-RU"/>
        </w:rPr>
        <w:t xml:space="preserve">», 2020. </w:t>
      </w:r>
      <w:r w:rsidR="005C67E6" w:rsidRPr="00BC0799">
        <w:rPr>
          <w:rFonts w:eastAsia="Times New Roman"/>
          <w:sz w:val="26"/>
          <w:szCs w:val="26"/>
          <w:lang w:val="en-US" w:eastAsia="ru-RU"/>
        </w:rPr>
        <w:t>URL</w:t>
      </w:r>
      <w:r w:rsidR="005C67E6" w:rsidRPr="00BC0799">
        <w:rPr>
          <w:rFonts w:eastAsia="Times New Roman"/>
          <w:sz w:val="26"/>
          <w:szCs w:val="26"/>
          <w:lang w:eastAsia="ru-RU"/>
        </w:rPr>
        <w:t xml:space="preserve">: </w:t>
      </w:r>
    </w:p>
    <w:p w:rsidR="00C80CA8" w:rsidRPr="00BC0799" w:rsidRDefault="00772707" w:rsidP="00BC0799">
      <w:pPr>
        <w:ind w:firstLine="454"/>
        <w:rPr>
          <w:rFonts w:eastAsia="Times New Roman"/>
          <w:sz w:val="26"/>
          <w:szCs w:val="26"/>
          <w:lang w:eastAsia="ru-RU"/>
        </w:rPr>
      </w:pPr>
      <w:hyperlink r:id="rId17" w:history="1">
        <w:r w:rsidR="005C67E6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https</w:t>
        </w:r>
        <w:r w:rsidR="005C67E6" w:rsidRPr="00BC0799">
          <w:rPr>
            <w:rStyle w:val="a3"/>
            <w:rFonts w:eastAsia="Times New Roman"/>
            <w:sz w:val="26"/>
            <w:szCs w:val="26"/>
            <w:lang w:eastAsia="ru-RU"/>
          </w:rPr>
          <w:t>://</w:t>
        </w:r>
        <w:proofErr w:type="spellStart"/>
        <w:r w:rsidR="005C67E6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baigenews</w:t>
        </w:r>
        <w:proofErr w:type="spellEnd"/>
        <w:r w:rsidR="005C67E6" w:rsidRPr="00BC0799">
          <w:rPr>
            <w:rStyle w:val="a3"/>
            <w:rFonts w:eastAsia="Times New Roman"/>
            <w:sz w:val="26"/>
            <w:szCs w:val="26"/>
            <w:lang w:eastAsia="ru-RU"/>
          </w:rPr>
          <w:t>.</w:t>
        </w:r>
        <w:proofErr w:type="spellStart"/>
        <w:r w:rsidR="005C67E6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kz</w:t>
        </w:r>
        <w:proofErr w:type="spellEnd"/>
        <w:r w:rsidR="005C67E6" w:rsidRPr="00BC0799">
          <w:rPr>
            <w:rStyle w:val="a3"/>
            <w:rFonts w:eastAsia="Times New Roman"/>
            <w:sz w:val="26"/>
            <w:szCs w:val="26"/>
            <w:lang w:eastAsia="ru-RU"/>
          </w:rPr>
          <w:t>/</w:t>
        </w:r>
        <w:r w:rsidR="005C67E6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news</w:t>
        </w:r>
        <w:r w:rsidR="005C67E6" w:rsidRPr="00BC0799">
          <w:rPr>
            <w:rStyle w:val="a3"/>
            <w:rFonts w:eastAsia="Times New Roman"/>
            <w:sz w:val="26"/>
            <w:szCs w:val="26"/>
            <w:lang w:eastAsia="ru-RU"/>
          </w:rPr>
          <w:t>/</w:t>
        </w:r>
        <w:proofErr w:type="spellStart"/>
        <w:r w:rsidR="005C67E6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adres</w:t>
        </w:r>
        <w:proofErr w:type="spellEnd"/>
        <w:r w:rsidR="005C67E6" w:rsidRPr="00BC0799">
          <w:rPr>
            <w:rStyle w:val="a3"/>
            <w:rFonts w:eastAsia="Times New Roman"/>
            <w:sz w:val="26"/>
            <w:szCs w:val="26"/>
            <w:lang w:eastAsia="ru-RU"/>
          </w:rPr>
          <w:t>_</w:t>
        </w:r>
        <w:proofErr w:type="spellStart"/>
        <w:r w:rsidR="005C67E6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mne</w:t>
        </w:r>
        <w:proofErr w:type="spellEnd"/>
        <w:r w:rsidR="005C67E6" w:rsidRPr="00BC0799">
          <w:rPr>
            <w:rStyle w:val="a3"/>
            <w:rFonts w:eastAsia="Times New Roman"/>
            <w:sz w:val="26"/>
            <w:szCs w:val="26"/>
            <w:lang w:eastAsia="ru-RU"/>
          </w:rPr>
          <w:t>_</w:t>
        </w:r>
        <w:proofErr w:type="spellStart"/>
        <w:r w:rsidR="005C67E6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svoi</w:t>
        </w:r>
        <w:proofErr w:type="spellEnd"/>
        <w:r w:rsidR="005C67E6" w:rsidRPr="00BC0799">
          <w:rPr>
            <w:rStyle w:val="a3"/>
            <w:rFonts w:eastAsia="Times New Roman"/>
            <w:sz w:val="26"/>
            <w:szCs w:val="26"/>
            <w:lang w:eastAsia="ru-RU"/>
          </w:rPr>
          <w:t>_</w:t>
        </w:r>
        <w:proofErr w:type="spellStart"/>
        <w:r w:rsidR="005C67E6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napishite</w:t>
        </w:r>
        <w:proofErr w:type="spellEnd"/>
        <w:r w:rsidR="005C67E6" w:rsidRPr="00BC0799">
          <w:rPr>
            <w:rStyle w:val="a3"/>
            <w:rFonts w:eastAsia="Times New Roman"/>
            <w:sz w:val="26"/>
            <w:szCs w:val="26"/>
            <w:lang w:eastAsia="ru-RU"/>
          </w:rPr>
          <w:t>_</w:t>
        </w:r>
        <w:proofErr w:type="spellStart"/>
        <w:r w:rsidR="005C67E6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bozumbaev</w:t>
        </w:r>
        <w:proofErr w:type="spellEnd"/>
        <w:r w:rsidR="005C67E6" w:rsidRPr="00BC0799">
          <w:rPr>
            <w:rStyle w:val="a3"/>
            <w:rFonts w:eastAsia="Times New Roman"/>
            <w:sz w:val="26"/>
            <w:szCs w:val="26"/>
            <w:lang w:eastAsia="ru-RU"/>
          </w:rPr>
          <w:t>_</w:t>
        </w:r>
        <w:proofErr w:type="spellStart"/>
        <w:r w:rsidR="005C67E6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zasomnevalsya</w:t>
        </w:r>
        <w:proofErr w:type="spellEnd"/>
        <w:r w:rsidR="005C67E6" w:rsidRPr="00BC0799">
          <w:rPr>
            <w:rStyle w:val="a3"/>
            <w:rFonts w:eastAsia="Times New Roman"/>
            <w:sz w:val="26"/>
            <w:szCs w:val="26"/>
            <w:lang w:eastAsia="ru-RU"/>
          </w:rPr>
          <w:t>_</w:t>
        </w:r>
        <w:r w:rsidR="005C67E6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v</w:t>
        </w:r>
        <w:r w:rsidR="005C67E6" w:rsidRPr="00BC0799">
          <w:rPr>
            <w:rStyle w:val="a3"/>
            <w:rFonts w:eastAsia="Times New Roman"/>
            <w:sz w:val="26"/>
            <w:szCs w:val="26"/>
            <w:lang w:eastAsia="ru-RU"/>
          </w:rPr>
          <w:t>_</w:t>
        </w:r>
        <w:proofErr w:type="spellStart"/>
        <w:r w:rsidR="005C67E6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praktichnosti</w:t>
        </w:r>
        <w:proofErr w:type="spellEnd"/>
        <w:r w:rsidR="005C67E6" w:rsidRPr="00BC0799">
          <w:rPr>
            <w:rStyle w:val="a3"/>
            <w:rFonts w:eastAsia="Times New Roman"/>
            <w:sz w:val="26"/>
            <w:szCs w:val="26"/>
            <w:lang w:eastAsia="ru-RU"/>
          </w:rPr>
          <w:t>_</w:t>
        </w:r>
        <w:proofErr w:type="spellStart"/>
        <w:r w:rsidR="005C67E6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razdelnogo</w:t>
        </w:r>
        <w:proofErr w:type="spellEnd"/>
        <w:r w:rsidR="005C67E6" w:rsidRPr="00BC0799">
          <w:rPr>
            <w:rStyle w:val="a3"/>
            <w:rFonts w:eastAsia="Times New Roman"/>
            <w:sz w:val="26"/>
            <w:szCs w:val="26"/>
            <w:lang w:eastAsia="ru-RU"/>
          </w:rPr>
          <w:t>_</w:t>
        </w:r>
        <w:proofErr w:type="spellStart"/>
        <w:r w:rsidR="005C67E6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sbora</w:t>
        </w:r>
        <w:proofErr w:type="spellEnd"/>
        <w:r w:rsidR="005C67E6" w:rsidRPr="00BC0799">
          <w:rPr>
            <w:rStyle w:val="a3"/>
            <w:rFonts w:eastAsia="Times New Roman"/>
            <w:sz w:val="26"/>
            <w:szCs w:val="26"/>
            <w:lang w:eastAsia="ru-RU"/>
          </w:rPr>
          <w:t>_</w:t>
        </w:r>
        <w:proofErr w:type="spellStart"/>
        <w:r w:rsidR="005C67E6"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musora</w:t>
        </w:r>
        <w:proofErr w:type="spellEnd"/>
        <w:r w:rsidR="005C67E6" w:rsidRPr="00BC0799">
          <w:rPr>
            <w:rStyle w:val="a3"/>
            <w:rFonts w:eastAsia="Times New Roman"/>
            <w:sz w:val="26"/>
            <w:szCs w:val="26"/>
            <w:lang w:eastAsia="ru-RU"/>
          </w:rPr>
          <w:t>/</w:t>
        </w:r>
      </w:hyperlink>
      <w:r w:rsidR="005C67E6" w:rsidRPr="00BC0799">
        <w:rPr>
          <w:rFonts w:eastAsia="Times New Roman"/>
          <w:sz w:val="26"/>
          <w:szCs w:val="26"/>
          <w:lang w:eastAsia="ru-RU"/>
        </w:rPr>
        <w:t xml:space="preserve"> (Дата обращения 28.12.2020).</w:t>
      </w:r>
    </w:p>
    <w:p w:rsidR="00373E0D" w:rsidRPr="00BC0799" w:rsidRDefault="00373E0D" w:rsidP="00BC0799">
      <w:pPr>
        <w:ind w:firstLine="454"/>
        <w:rPr>
          <w:rFonts w:eastAsia="Times New Roman"/>
          <w:sz w:val="26"/>
          <w:szCs w:val="26"/>
          <w:lang w:val="en-US" w:eastAsia="ru-RU"/>
        </w:rPr>
      </w:pPr>
      <w:r w:rsidRPr="00BC0799">
        <w:rPr>
          <w:rFonts w:eastAsia="Times New Roman"/>
          <w:sz w:val="26"/>
          <w:szCs w:val="26"/>
          <w:lang w:val="en-US" w:eastAsia="ru-RU"/>
        </w:rPr>
        <w:t>3</w:t>
      </w:r>
      <w:r w:rsidR="00413A7E" w:rsidRPr="00BC0799">
        <w:rPr>
          <w:rFonts w:eastAsia="Times New Roman"/>
          <w:sz w:val="26"/>
          <w:szCs w:val="26"/>
          <w:lang w:val="en-US" w:eastAsia="ru-RU"/>
        </w:rPr>
        <w:t xml:space="preserve"> United Media Group, 2020.</w:t>
      </w:r>
      <w:r w:rsidR="00936CA8" w:rsidRPr="00BC0799">
        <w:rPr>
          <w:rFonts w:eastAsia="Times New Roman"/>
          <w:sz w:val="26"/>
          <w:szCs w:val="26"/>
          <w:lang w:val="en-US" w:eastAsia="ru-RU"/>
        </w:rPr>
        <w:t xml:space="preserve"> </w:t>
      </w:r>
      <w:hyperlink r:id="rId18" w:history="1">
        <w:r w:rsidR="00936CA8" w:rsidRPr="00BC0799">
          <w:rPr>
            <w:rFonts w:eastAsia="Times New Roman"/>
            <w:sz w:val="26"/>
            <w:szCs w:val="26"/>
            <w:lang w:val="en-US" w:eastAsia="ru-RU"/>
          </w:rPr>
          <w:t>https://forbes.kz/process/technologies/v_korzinu</w:t>
        </w:r>
      </w:hyperlink>
      <w:r w:rsidR="00413A7E" w:rsidRPr="00BC0799">
        <w:rPr>
          <w:rFonts w:eastAsia="Times New Roman"/>
          <w:sz w:val="26"/>
          <w:szCs w:val="26"/>
          <w:lang w:val="en-US" w:eastAsia="ru-RU"/>
        </w:rPr>
        <w:t xml:space="preserve"> (</w:t>
      </w:r>
      <w:r w:rsidR="00413A7E" w:rsidRPr="00BC0799">
        <w:rPr>
          <w:rFonts w:eastAsia="Times New Roman"/>
          <w:sz w:val="26"/>
          <w:szCs w:val="26"/>
          <w:lang w:eastAsia="ru-RU"/>
        </w:rPr>
        <w:t>Дата</w:t>
      </w:r>
      <w:r w:rsidR="00413A7E" w:rsidRPr="00BC0799">
        <w:rPr>
          <w:rFonts w:eastAsia="Times New Roman"/>
          <w:sz w:val="26"/>
          <w:szCs w:val="26"/>
          <w:lang w:val="en-US" w:eastAsia="ru-RU"/>
        </w:rPr>
        <w:t xml:space="preserve"> </w:t>
      </w:r>
      <w:r w:rsidR="00413A7E" w:rsidRPr="00BC0799">
        <w:rPr>
          <w:rFonts w:eastAsia="Times New Roman"/>
          <w:sz w:val="26"/>
          <w:szCs w:val="26"/>
          <w:lang w:eastAsia="ru-RU"/>
        </w:rPr>
        <w:t>обращения</w:t>
      </w:r>
      <w:r w:rsidR="00413A7E" w:rsidRPr="00BC0799">
        <w:rPr>
          <w:rFonts w:eastAsia="Times New Roman"/>
          <w:sz w:val="26"/>
          <w:szCs w:val="26"/>
          <w:lang w:val="en-US" w:eastAsia="ru-RU"/>
        </w:rPr>
        <w:t xml:space="preserve"> 28.12.2020).</w:t>
      </w:r>
    </w:p>
    <w:p w:rsidR="00280A9A" w:rsidRPr="00BC0799" w:rsidRDefault="00373E0D" w:rsidP="00D636CC">
      <w:pPr>
        <w:ind w:firstLine="454"/>
        <w:rPr>
          <w:sz w:val="26"/>
          <w:szCs w:val="26"/>
        </w:rPr>
      </w:pPr>
      <w:r w:rsidRPr="00BC0799">
        <w:rPr>
          <w:rFonts w:eastAsia="Times New Roman"/>
          <w:sz w:val="26"/>
          <w:szCs w:val="26"/>
          <w:lang w:eastAsia="ru-RU"/>
        </w:rPr>
        <w:t xml:space="preserve">4 </w:t>
      </w:r>
      <w:r w:rsidR="00413A7E" w:rsidRPr="00BC0799">
        <w:rPr>
          <w:rFonts w:eastAsia="Times New Roman"/>
          <w:sz w:val="26"/>
          <w:szCs w:val="26"/>
          <w:lang w:eastAsia="ru-RU"/>
        </w:rPr>
        <w:t xml:space="preserve">Оператор РОП, 2020. </w:t>
      </w:r>
      <w:r w:rsidR="00413A7E" w:rsidRPr="00BC0799">
        <w:rPr>
          <w:rFonts w:eastAsia="Times New Roman"/>
          <w:sz w:val="26"/>
          <w:szCs w:val="26"/>
          <w:lang w:val="en-US" w:eastAsia="ru-RU"/>
        </w:rPr>
        <w:t>URL</w:t>
      </w:r>
      <w:r w:rsidR="00413A7E" w:rsidRPr="00BC0799">
        <w:rPr>
          <w:rFonts w:eastAsia="Times New Roman"/>
          <w:sz w:val="26"/>
          <w:szCs w:val="26"/>
          <w:lang w:eastAsia="ru-RU"/>
        </w:rPr>
        <w:t xml:space="preserve">: </w:t>
      </w:r>
      <w:hyperlink r:id="rId19" w:history="1">
        <w:r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https</w:t>
        </w:r>
        <w:r w:rsidRPr="00BC0799">
          <w:rPr>
            <w:rStyle w:val="a3"/>
            <w:rFonts w:eastAsia="Times New Roman"/>
            <w:sz w:val="26"/>
            <w:szCs w:val="26"/>
            <w:lang w:eastAsia="ru-RU"/>
          </w:rPr>
          <w:t>://</w:t>
        </w:r>
        <w:r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recycle</w:t>
        </w:r>
        <w:r w:rsidRPr="00BC0799">
          <w:rPr>
            <w:rStyle w:val="a3"/>
            <w:rFonts w:eastAsia="Times New Roman"/>
            <w:sz w:val="26"/>
            <w:szCs w:val="26"/>
            <w:lang w:eastAsia="ru-RU"/>
          </w:rPr>
          <w:t>.</w:t>
        </w:r>
        <w:proofErr w:type="spellStart"/>
        <w:r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kz</w:t>
        </w:r>
        <w:proofErr w:type="spellEnd"/>
        <w:r w:rsidRPr="00BC0799">
          <w:rPr>
            <w:rStyle w:val="a3"/>
            <w:rFonts w:eastAsia="Times New Roman"/>
            <w:sz w:val="26"/>
            <w:szCs w:val="26"/>
            <w:lang w:eastAsia="ru-RU"/>
          </w:rPr>
          <w:t>/</w:t>
        </w:r>
        <w:r w:rsidRPr="00BC0799">
          <w:rPr>
            <w:rStyle w:val="a3"/>
            <w:rFonts w:eastAsia="Times New Roman"/>
            <w:sz w:val="26"/>
            <w:szCs w:val="26"/>
            <w:lang w:val="en-US" w:eastAsia="ru-RU"/>
          </w:rPr>
          <w:t>pack</w:t>
        </w:r>
        <w:r w:rsidRPr="00BC0799">
          <w:rPr>
            <w:rStyle w:val="a3"/>
            <w:rFonts w:eastAsia="Times New Roman"/>
            <w:sz w:val="26"/>
            <w:szCs w:val="26"/>
            <w:lang w:eastAsia="ru-RU"/>
          </w:rPr>
          <w:t>/</w:t>
        </w:r>
      </w:hyperlink>
      <w:r w:rsidR="00413A7E" w:rsidRPr="00BC0799">
        <w:rPr>
          <w:rStyle w:val="a3"/>
          <w:rFonts w:eastAsia="Times New Roman"/>
          <w:sz w:val="26"/>
          <w:szCs w:val="26"/>
          <w:lang w:eastAsia="ru-RU"/>
        </w:rPr>
        <w:t xml:space="preserve"> </w:t>
      </w:r>
      <w:r w:rsidR="00413A7E" w:rsidRPr="00BC0799">
        <w:rPr>
          <w:rFonts w:eastAsia="Times New Roman"/>
          <w:sz w:val="26"/>
          <w:szCs w:val="26"/>
          <w:lang w:eastAsia="ru-RU"/>
        </w:rPr>
        <w:t>(Дата обращения 28.12.2020).</w:t>
      </w:r>
    </w:p>
    <w:sectPr w:rsidR="00280A9A" w:rsidRPr="00BC0799" w:rsidSect="00DD3D10">
      <w:footerReference w:type="default" r:id="rId2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9C" w:rsidRDefault="003B519C" w:rsidP="00D05F01">
      <w:r>
        <w:separator/>
      </w:r>
    </w:p>
  </w:endnote>
  <w:endnote w:type="continuationSeparator" w:id="0">
    <w:p w:rsidR="003B519C" w:rsidRDefault="003B519C" w:rsidP="00D0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55013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6278F" w:rsidRPr="0036278F" w:rsidRDefault="00772707">
        <w:pPr>
          <w:pStyle w:val="a7"/>
          <w:jc w:val="center"/>
          <w:rPr>
            <w:sz w:val="22"/>
            <w:szCs w:val="22"/>
          </w:rPr>
        </w:pPr>
        <w:r w:rsidRPr="0036278F">
          <w:rPr>
            <w:sz w:val="22"/>
            <w:szCs w:val="22"/>
          </w:rPr>
          <w:fldChar w:fldCharType="begin"/>
        </w:r>
        <w:r w:rsidR="0036278F" w:rsidRPr="0036278F">
          <w:rPr>
            <w:sz w:val="22"/>
            <w:szCs w:val="22"/>
          </w:rPr>
          <w:instrText>PAGE   \* MERGEFORMAT</w:instrText>
        </w:r>
        <w:r w:rsidRPr="0036278F">
          <w:rPr>
            <w:sz w:val="22"/>
            <w:szCs w:val="22"/>
          </w:rPr>
          <w:fldChar w:fldCharType="separate"/>
        </w:r>
        <w:r w:rsidR="000F0E36">
          <w:rPr>
            <w:noProof/>
            <w:sz w:val="22"/>
            <w:szCs w:val="22"/>
          </w:rPr>
          <w:t>1</w:t>
        </w:r>
        <w:r w:rsidRPr="0036278F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9C" w:rsidRDefault="003B519C" w:rsidP="00D05F01">
      <w:r>
        <w:separator/>
      </w:r>
    </w:p>
  </w:footnote>
  <w:footnote w:type="continuationSeparator" w:id="0">
    <w:p w:rsidR="003B519C" w:rsidRDefault="003B519C" w:rsidP="00D05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E04"/>
    <w:multiLevelType w:val="multilevel"/>
    <w:tmpl w:val="A93A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3672"/>
    <w:multiLevelType w:val="hybridMultilevel"/>
    <w:tmpl w:val="05644DCA"/>
    <w:lvl w:ilvl="0" w:tplc="72C097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11142"/>
    <w:multiLevelType w:val="hybridMultilevel"/>
    <w:tmpl w:val="2370FAB6"/>
    <w:lvl w:ilvl="0" w:tplc="BA90B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CA4C19"/>
    <w:multiLevelType w:val="hybridMultilevel"/>
    <w:tmpl w:val="533A27AE"/>
    <w:lvl w:ilvl="0" w:tplc="72C097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CF0DE0"/>
    <w:multiLevelType w:val="hybridMultilevel"/>
    <w:tmpl w:val="D88AD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C37A83"/>
    <w:multiLevelType w:val="hybridMultilevel"/>
    <w:tmpl w:val="AC907A2E"/>
    <w:lvl w:ilvl="0" w:tplc="72C097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C65100"/>
    <w:multiLevelType w:val="hybridMultilevel"/>
    <w:tmpl w:val="53A433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B16BB6"/>
    <w:multiLevelType w:val="hybridMultilevel"/>
    <w:tmpl w:val="D7A20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646E8"/>
    <w:multiLevelType w:val="hybridMultilevel"/>
    <w:tmpl w:val="C59EBFD0"/>
    <w:lvl w:ilvl="0" w:tplc="72C097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1D4DD2"/>
    <w:multiLevelType w:val="hybridMultilevel"/>
    <w:tmpl w:val="7E98F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DD6020"/>
    <w:multiLevelType w:val="hybridMultilevel"/>
    <w:tmpl w:val="F9A6F6AA"/>
    <w:lvl w:ilvl="0" w:tplc="72C097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C04163"/>
    <w:multiLevelType w:val="multilevel"/>
    <w:tmpl w:val="6FF2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B5486"/>
    <w:multiLevelType w:val="hybridMultilevel"/>
    <w:tmpl w:val="7B2E25D2"/>
    <w:lvl w:ilvl="0" w:tplc="72C097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8E3149"/>
    <w:multiLevelType w:val="hybridMultilevel"/>
    <w:tmpl w:val="E0D0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2"/>
  </w:num>
  <w:num w:numId="5">
    <w:abstractNumId w:val="4"/>
  </w:num>
  <w:num w:numId="6">
    <w:abstractNumId w:val="13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4E8"/>
    <w:rsid w:val="0000038C"/>
    <w:rsid w:val="00003904"/>
    <w:rsid w:val="000171D7"/>
    <w:rsid w:val="0002664C"/>
    <w:rsid w:val="00030D1D"/>
    <w:rsid w:val="000418CC"/>
    <w:rsid w:val="00042486"/>
    <w:rsid w:val="00043239"/>
    <w:rsid w:val="000442E2"/>
    <w:rsid w:val="00044A60"/>
    <w:rsid w:val="00053340"/>
    <w:rsid w:val="00061200"/>
    <w:rsid w:val="00063C8E"/>
    <w:rsid w:val="0006476F"/>
    <w:rsid w:val="00066A62"/>
    <w:rsid w:val="00071B58"/>
    <w:rsid w:val="0007509C"/>
    <w:rsid w:val="00083BB1"/>
    <w:rsid w:val="00085955"/>
    <w:rsid w:val="00085B79"/>
    <w:rsid w:val="00091668"/>
    <w:rsid w:val="00094974"/>
    <w:rsid w:val="000A6D23"/>
    <w:rsid w:val="000B14D0"/>
    <w:rsid w:val="000C0A3D"/>
    <w:rsid w:val="000D0D21"/>
    <w:rsid w:val="000D3D84"/>
    <w:rsid w:val="000E11CF"/>
    <w:rsid w:val="000E604A"/>
    <w:rsid w:val="000F0E36"/>
    <w:rsid w:val="000F6D2A"/>
    <w:rsid w:val="0012557A"/>
    <w:rsid w:val="001267B1"/>
    <w:rsid w:val="00131280"/>
    <w:rsid w:val="00132B94"/>
    <w:rsid w:val="00142E4E"/>
    <w:rsid w:val="00167272"/>
    <w:rsid w:val="001734AD"/>
    <w:rsid w:val="00194557"/>
    <w:rsid w:val="001958EE"/>
    <w:rsid w:val="001A0C37"/>
    <w:rsid w:val="001A262D"/>
    <w:rsid w:val="001A7916"/>
    <w:rsid w:val="001B2495"/>
    <w:rsid w:val="001B64DC"/>
    <w:rsid w:val="001D6B72"/>
    <w:rsid w:val="001E263A"/>
    <w:rsid w:val="001E36BF"/>
    <w:rsid w:val="001E5A36"/>
    <w:rsid w:val="001E67AB"/>
    <w:rsid w:val="002008AC"/>
    <w:rsid w:val="00204907"/>
    <w:rsid w:val="0022018B"/>
    <w:rsid w:val="002238F8"/>
    <w:rsid w:val="00226285"/>
    <w:rsid w:val="00233568"/>
    <w:rsid w:val="00243365"/>
    <w:rsid w:val="00252C0D"/>
    <w:rsid w:val="0027423A"/>
    <w:rsid w:val="00276718"/>
    <w:rsid w:val="00280A9A"/>
    <w:rsid w:val="00281C94"/>
    <w:rsid w:val="00281FFF"/>
    <w:rsid w:val="002914BE"/>
    <w:rsid w:val="0029431B"/>
    <w:rsid w:val="002D2E98"/>
    <w:rsid w:val="002F378E"/>
    <w:rsid w:val="0030600A"/>
    <w:rsid w:val="00312C8A"/>
    <w:rsid w:val="00316D3E"/>
    <w:rsid w:val="00327D08"/>
    <w:rsid w:val="00333E37"/>
    <w:rsid w:val="00335253"/>
    <w:rsid w:val="00337E3D"/>
    <w:rsid w:val="0034434C"/>
    <w:rsid w:val="003505DB"/>
    <w:rsid w:val="00351F9D"/>
    <w:rsid w:val="00360F3C"/>
    <w:rsid w:val="0036278F"/>
    <w:rsid w:val="003628EF"/>
    <w:rsid w:val="00363EDF"/>
    <w:rsid w:val="00371495"/>
    <w:rsid w:val="0037234B"/>
    <w:rsid w:val="00373E0D"/>
    <w:rsid w:val="003826B2"/>
    <w:rsid w:val="003872A7"/>
    <w:rsid w:val="00390DFB"/>
    <w:rsid w:val="003A088C"/>
    <w:rsid w:val="003B2C76"/>
    <w:rsid w:val="003B519C"/>
    <w:rsid w:val="003B78C4"/>
    <w:rsid w:val="003C66B1"/>
    <w:rsid w:val="003C7323"/>
    <w:rsid w:val="003D26BB"/>
    <w:rsid w:val="003D53A1"/>
    <w:rsid w:val="003D5913"/>
    <w:rsid w:val="003E2CF1"/>
    <w:rsid w:val="003E3DF6"/>
    <w:rsid w:val="003F1AC4"/>
    <w:rsid w:val="003F79FA"/>
    <w:rsid w:val="0040650A"/>
    <w:rsid w:val="00413A7E"/>
    <w:rsid w:val="004153A6"/>
    <w:rsid w:val="00416D8B"/>
    <w:rsid w:val="004171CD"/>
    <w:rsid w:val="0043265A"/>
    <w:rsid w:val="00451702"/>
    <w:rsid w:val="00455A73"/>
    <w:rsid w:val="00457B89"/>
    <w:rsid w:val="00465D86"/>
    <w:rsid w:val="0046701D"/>
    <w:rsid w:val="00473377"/>
    <w:rsid w:val="0047579B"/>
    <w:rsid w:val="004821A2"/>
    <w:rsid w:val="00484241"/>
    <w:rsid w:val="00485664"/>
    <w:rsid w:val="004870BB"/>
    <w:rsid w:val="00490371"/>
    <w:rsid w:val="004946E8"/>
    <w:rsid w:val="004B5F7B"/>
    <w:rsid w:val="004B6459"/>
    <w:rsid w:val="004C0041"/>
    <w:rsid w:val="004C1381"/>
    <w:rsid w:val="004C544A"/>
    <w:rsid w:val="004C6FA2"/>
    <w:rsid w:val="004D1B86"/>
    <w:rsid w:val="004D7147"/>
    <w:rsid w:val="004E5B4F"/>
    <w:rsid w:val="0051502B"/>
    <w:rsid w:val="005312E9"/>
    <w:rsid w:val="00532E18"/>
    <w:rsid w:val="00540032"/>
    <w:rsid w:val="00550ED5"/>
    <w:rsid w:val="00551825"/>
    <w:rsid w:val="00557411"/>
    <w:rsid w:val="005703A3"/>
    <w:rsid w:val="00571F88"/>
    <w:rsid w:val="005802A8"/>
    <w:rsid w:val="00586221"/>
    <w:rsid w:val="00591C4C"/>
    <w:rsid w:val="00596921"/>
    <w:rsid w:val="005A65DA"/>
    <w:rsid w:val="005B123E"/>
    <w:rsid w:val="005B58FF"/>
    <w:rsid w:val="005B78A4"/>
    <w:rsid w:val="005C67E6"/>
    <w:rsid w:val="005D1AFB"/>
    <w:rsid w:val="005D260B"/>
    <w:rsid w:val="005D3DD3"/>
    <w:rsid w:val="005D4881"/>
    <w:rsid w:val="005F0B29"/>
    <w:rsid w:val="005F136D"/>
    <w:rsid w:val="005F1BAA"/>
    <w:rsid w:val="005F678F"/>
    <w:rsid w:val="005F6FFF"/>
    <w:rsid w:val="005F702E"/>
    <w:rsid w:val="0061134C"/>
    <w:rsid w:val="006127D7"/>
    <w:rsid w:val="00614AF3"/>
    <w:rsid w:val="00616816"/>
    <w:rsid w:val="006244BF"/>
    <w:rsid w:val="00627558"/>
    <w:rsid w:val="00635136"/>
    <w:rsid w:val="006423B5"/>
    <w:rsid w:val="00644BD2"/>
    <w:rsid w:val="006525B9"/>
    <w:rsid w:val="00665D88"/>
    <w:rsid w:val="00667073"/>
    <w:rsid w:val="006732AF"/>
    <w:rsid w:val="00675D31"/>
    <w:rsid w:val="0067764E"/>
    <w:rsid w:val="00683EF6"/>
    <w:rsid w:val="00694C05"/>
    <w:rsid w:val="00695C09"/>
    <w:rsid w:val="006977D5"/>
    <w:rsid w:val="00697D58"/>
    <w:rsid w:val="006A09B6"/>
    <w:rsid w:val="006A2007"/>
    <w:rsid w:val="006B09B7"/>
    <w:rsid w:val="006B4005"/>
    <w:rsid w:val="006B5DB9"/>
    <w:rsid w:val="006C2265"/>
    <w:rsid w:val="006C4A03"/>
    <w:rsid w:val="006D6856"/>
    <w:rsid w:val="006F282F"/>
    <w:rsid w:val="006F4AAA"/>
    <w:rsid w:val="007046A9"/>
    <w:rsid w:val="007112A3"/>
    <w:rsid w:val="00713148"/>
    <w:rsid w:val="00721DFC"/>
    <w:rsid w:val="00742A51"/>
    <w:rsid w:val="00743008"/>
    <w:rsid w:val="00745A9B"/>
    <w:rsid w:val="00750445"/>
    <w:rsid w:val="00751AD2"/>
    <w:rsid w:val="007665F7"/>
    <w:rsid w:val="00772707"/>
    <w:rsid w:val="00787D32"/>
    <w:rsid w:val="007905E4"/>
    <w:rsid w:val="007910B2"/>
    <w:rsid w:val="00791113"/>
    <w:rsid w:val="00794F43"/>
    <w:rsid w:val="00795308"/>
    <w:rsid w:val="007A53CE"/>
    <w:rsid w:val="007A5D0F"/>
    <w:rsid w:val="007B2458"/>
    <w:rsid w:val="007B6F57"/>
    <w:rsid w:val="007E7441"/>
    <w:rsid w:val="007F24BE"/>
    <w:rsid w:val="007F7F64"/>
    <w:rsid w:val="0080650E"/>
    <w:rsid w:val="008114AD"/>
    <w:rsid w:val="00813D88"/>
    <w:rsid w:val="00825B09"/>
    <w:rsid w:val="00832C55"/>
    <w:rsid w:val="00877098"/>
    <w:rsid w:val="00880A07"/>
    <w:rsid w:val="008A6469"/>
    <w:rsid w:val="008C2930"/>
    <w:rsid w:val="008D14B9"/>
    <w:rsid w:val="008D1ED0"/>
    <w:rsid w:val="008D33F4"/>
    <w:rsid w:val="008F4574"/>
    <w:rsid w:val="00911822"/>
    <w:rsid w:val="009148AA"/>
    <w:rsid w:val="00927256"/>
    <w:rsid w:val="00932DBF"/>
    <w:rsid w:val="00936CA8"/>
    <w:rsid w:val="00947B14"/>
    <w:rsid w:val="009502C3"/>
    <w:rsid w:val="00960E38"/>
    <w:rsid w:val="009620D7"/>
    <w:rsid w:val="0096302B"/>
    <w:rsid w:val="00964536"/>
    <w:rsid w:val="0096680D"/>
    <w:rsid w:val="00970592"/>
    <w:rsid w:val="00972729"/>
    <w:rsid w:val="0097289E"/>
    <w:rsid w:val="00984869"/>
    <w:rsid w:val="0099560F"/>
    <w:rsid w:val="009B7CBF"/>
    <w:rsid w:val="009B7D0B"/>
    <w:rsid w:val="009C2F28"/>
    <w:rsid w:val="009C6D2B"/>
    <w:rsid w:val="009C7559"/>
    <w:rsid w:val="009E61ED"/>
    <w:rsid w:val="00A360DB"/>
    <w:rsid w:val="00A407F5"/>
    <w:rsid w:val="00A45157"/>
    <w:rsid w:val="00A47686"/>
    <w:rsid w:val="00A503A5"/>
    <w:rsid w:val="00A535A5"/>
    <w:rsid w:val="00A53679"/>
    <w:rsid w:val="00A5505C"/>
    <w:rsid w:val="00A72099"/>
    <w:rsid w:val="00A76A08"/>
    <w:rsid w:val="00AB598C"/>
    <w:rsid w:val="00AC590D"/>
    <w:rsid w:val="00AD48BF"/>
    <w:rsid w:val="00AD7F46"/>
    <w:rsid w:val="00AE70A9"/>
    <w:rsid w:val="00AE7902"/>
    <w:rsid w:val="00AF1CAE"/>
    <w:rsid w:val="00B03423"/>
    <w:rsid w:val="00B11697"/>
    <w:rsid w:val="00B123D9"/>
    <w:rsid w:val="00B230F9"/>
    <w:rsid w:val="00B34939"/>
    <w:rsid w:val="00B36EF8"/>
    <w:rsid w:val="00B41F49"/>
    <w:rsid w:val="00B42F0A"/>
    <w:rsid w:val="00B472DC"/>
    <w:rsid w:val="00B56640"/>
    <w:rsid w:val="00B65C3D"/>
    <w:rsid w:val="00B75E6A"/>
    <w:rsid w:val="00B96FC1"/>
    <w:rsid w:val="00BA1313"/>
    <w:rsid w:val="00BA6912"/>
    <w:rsid w:val="00BB3605"/>
    <w:rsid w:val="00BB69BC"/>
    <w:rsid w:val="00BC0799"/>
    <w:rsid w:val="00BD259C"/>
    <w:rsid w:val="00BF4E09"/>
    <w:rsid w:val="00C006B6"/>
    <w:rsid w:val="00C06985"/>
    <w:rsid w:val="00C13486"/>
    <w:rsid w:val="00C14542"/>
    <w:rsid w:val="00C231A7"/>
    <w:rsid w:val="00C234BF"/>
    <w:rsid w:val="00C26D47"/>
    <w:rsid w:val="00C41DFA"/>
    <w:rsid w:val="00C50104"/>
    <w:rsid w:val="00C65211"/>
    <w:rsid w:val="00C80CA8"/>
    <w:rsid w:val="00C83BD1"/>
    <w:rsid w:val="00C85D97"/>
    <w:rsid w:val="00C86B15"/>
    <w:rsid w:val="00C94AFD"/>
    <w:rsid w:val="00C95738"/>
    <w:rsid w:val="00C96603"/>
    <w:rsid w:val="00CB3BF0"/>
    <w:rsid w:val="00CC089C"/>
    <w:rsid w:val="00CD3692"/>
    <w:rsid w:val="00CE6C96"/>
    <w:rsid w:val="00CF77A3"/>
    <w:rsid w:val="00CF7E18"/>
    <w:rsid w:val="00D04E3E"/>
    <w:rsid w:val="00D05F01"/>
    <w:rsid w:val="00D1035F"/>
    <w:rsid w:val="00D30494"/>
    <w:rsid w:val="00D4380C"/>
    <w:rsid w:val="00D636CC"/>
    <w:rsid w:val="00D765E9"/>
    <w:rsid w:val="00D85668"/>
    <w:rsid w:val="00D869A9"/>
    <w:rsid w:val="00D93CD3"/>
    <w:rsid w:val="00D95B19"/>
    <w:rsid w:val="00DA6F22"/>
    <w:rsid w:val="00DD3D10"/>
    <w:rsid w:val="00DD52BB"/>
    <w:rsid w:val="00DD54EA"/>
    <w:rsid w:val="00DD6D8B"/>
    <w:rsid w:val="00E02835"/>
    <w:rsid w:val="00E03F64"/>
    <w:rsid w:val="00E20DEB"/>
    <w:rsid w:val="00E30E04"/>
    <w:rsid w:val="00E31FFA"/>
    <w:rsid w:val="00E3234B"/>
    <w:rsid w:val="00E332FF"/>
    <w:rsid w:val="00E41160"/>
    <w:rsid w:val="00E46EE0"/>
    <w:rsid w:val="00E6079E"/>
    <w:rsid w:val="00E665CA"/>
    <w:rsid w:val="00E73AC9"/>
    <w:rsid w:val="00E75552"/>
    <w:rsid w:val="00E90FB7"/>
    <w:rsid w:val="00E942A9"/>
    <w:rsid w:val="00EB0D1A"/>
    <w:rsid w:val="00EC5586"/>
    <w:rsid w:val="00EC6E5C"/>
    <w:rsid w:val="00EC7496"/>
    <w:rsid w:val="00EF0EFF"/>
    <w:rsid w:val="00EF5F6F"/>
    <w:rsid w:val="00EF73D9"/>
    <w:rsid w:val="00F10EB6"/>
    <w:rsid w:val="00F1493C"/>
    <w:rsid w:val="00F27C4F"/>
    <w:rsid w:val="00F3520E"/>
    <w:rsid w:val="00F502A0"/>
    <w:rsid w:val="00F508C7"/>
    <w:rsid w:val="00F70DE2"/>
    <w:rsid w:val="00F765DE"/>
    <w:rsid w:val="00F76F8B"/>
    <w:rsid w:val="00F81DED"/>
    <w:rsid w:val="00F834E8"/>
    <w:rsid w:val="00FA6B76"/>
    <w:rsid w:val="00FC6A12"/>
    <w:rsid w:val="00FC741B"/>
    <w:rsid w:val="00FD2ACA"/>
    <w:rsid w:val="00FD30B2"/>
    <w:rsid w:val="00FD3FB2"/>
    <w:rsid w:val="00FD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A9"/>
  </w:style>
  <w:style w:type="paragraph" w:styleId="1">
    <w:name w:val="heading 1"/>
    <w:basedOn w:val="a"/>
    <w:link w:val="10"/>
    <w:uiPriority w:val="9"/>
    <w:qFormat/>
    <w:rsid w:val="00490371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A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7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170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5F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5F01"/>
  </w:style>
  <w:style w:type="paragraph" w:styleId="a7">
    <w:name w:val="footer"/>
    <w:basedOn w:val="a"/>
    <w:link w:val="a8"/>
    <w:uiPriority w:val="99"/>
    <w:unhideWhenUsed/>
    <w:rsid w:val="00D05F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5F01"/>
  </w:style>
  <w:style w:type="table" w:styleId="a9">
    <w:name w:val="Table Grid"/>
    <w:basedOn w:val="a1"/>
    <w:uiPriority w:val="59"/>
    <w:rsid w:val="00E03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03F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3F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37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gost-newsfooterauthorsauthor">
    <w:name w:val="gost-news__footer__authors__author"/>
    <w:basedOn w:val="a0"/>
    <w:rsid w:val="00490371"/>
  </w:style>
  <w:style w:type="character" w:customStyle="1" w:styleId="20">
    <w:name w:val="Заголовок 2 Знак"/>
    <w:basedOn w:val="a0"/>
    <w:link w:val="2"/>
    <w:uiPriority w:val="9"/>
    <w:semiHidden/>
    <w:rsid w:val="00473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47337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80A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List Paragraph"/>
    <w:basedOn w:val="a"/>
    <w:uiPriority w:val="34"/>
    <w:qFormat/>
    <w:rsid w:val="00A503A5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E90FB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90FB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90F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371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A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7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170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5F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5F01"/>
  </w:style>
  <w:style w:type="paragraph" w:styleId="a7">
    <w:name w:val="footer"/>
    <w:basedOn w:val="a"/>
    <w:link w:val="a8"/>
    <w:uiPriority w:val="99"/>
    <w:unhideWhenUsed/>
    <w:rsid w:val="00D05F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5F01"/>
  </w:style>
  <w:style w:type="table" w:styleId="a9">
    <w:name w:val="Table Grid"/>
    <w:basedOn w:val="a1"/>
    <w:uiPriority w:val="59"/>
    <w:rsid w:val="00E03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03F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3F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37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gost-newsfooterauthorsauthor">
    <w:name w:val="gost-news__footer__authors__author"/>
    <w:basedOn w:val="a0"/>
    <w:rsid w:val="00490371"/>
  </w:style>
  <w:style w:type="character" w:customStyle="1" w:styleId="20">
    <w:name w:val="Заголовок 2 Знак"/>
    <w:basedOn w:val="a0"/>
    <w:link w:val="2"/>
    <w:uiPriority w:val="9"/>
    <w:semiHidden/>
    <w:rsid w:val="00473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47337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80A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List Paragraph"/>
    <w:basedOn w:val="a"/>
    <w:uiPriority w:val="34"/>
    <w:qFormat/>
    <w:rsid w:val="00A503A5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E90FB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90FB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90F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8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3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50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03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7742">
              <w:marLeft w:val="22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hyperlink" Target="https://forbes.kz/process/technologies/v_korzin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s://baigenews.kz/news/adres_mne_svoi_napishite_bozumbaev_zasomnevalsya_v_praktichnosti_razdelnogo_sbora_musor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.zakon.kz/Document/?doc_id=3139959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microsoft.com/office/2007/relationships/stylesWithEffects" Target="stylesWithEffects.xml"/><Relationship Id="rId10" Type="http://schemas.openxmlformats.org/officeDocument/2006/relationships/diagramData" Target="diagrams/data1.xml"/><Relationship Id="rId19" Type="http://schemas.openxmlformats.org/officeDocument/2006/relationships/hyperlink" Target="https://recycle.kz/pac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E2C8CE-4DED-4945-BB4A-422342A5381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C5CF55B-0DCD-4E4B-9431-C89311EBBC8A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Доля ТБО, %</a:t>
          </a:r>
        </a:p>
      </dgm:t>
    </dgm:pt>
    <dgm:pt modelId="{78BEFCA3-D39D-4154-B61D-687A07CC3145}" type="parTrans" cxnId="{8ABD7C99-4A76-4ED5-B013-A4485E96622B}">
      <dgm:prSet/>
      <dgm:spPr/>
      <dgm:t>
        <a:bodyPr/>
        <a:lstStyle/>
        <a:p>
          <a:endParaRPr lang="ru-RU"/>
        </a:p>
      </dgm:t>
    </dgm:pt>
    <dgm:pt modelId="{95A9A3C7-5A5C-4652-A41E-64D11B25FA91}" type="sibTrans" cxnId="{8ABD7C99-4A76-4ED5-B013-A4485E96622B}">
      <dgm:prSet/>
      <dgm:spPr/>
      <dgm:t>
        <a:bodyPr/>
        <a:lstStyle/>
        <a:p>
          <a:endParaRPr lang="ru-RU"/>
        </a:p>
      </dgm:t>
    </dgm:pt>
    <dgm:pt modelId="{2B80725E-F5E4-4031-955C-D8A3D6119363}">
      <dgm:prSet custT="1"/>
      <dgm:spPr/>
      <dgm:t>
        <a:bodyPr/>
        <a:lstStyle/>
        <a:p>
          <a:r>
            <a:rPr lang="ru-RU" sz="1200"/>
            <a:t>Макулатура</a:t>
          </a:r>
        </a:p>
      </dgm:t>
    </dgm:pt>
    <dgm:pt modelId="{274D79AA-01B3-4088-BA14-12EC158E3CCF}" type="parTrans" cxnId="{9BEFF489-2F49-4124-A6C1-07927F57244C}">
      <dgm:prSet/>
      <dgm:spPr/>
      <dgm:t>
        <a:bodyPr/>
        <a:lstStyle/>
        <a:p>
          <a:endParaRPr lang="ru-RU"/>
        </a:p>
      </dgm:t>
    </dgm:pt>
    <dgm:pt modelId="{1337BD3A-6536-49C2-BDAE-08E9CE028F10}" type="sibTrans" cxnId="{9BEFF489-2F49-4124-A6C1-07927F57244C}">
      <dgm:prSet/>
      <dgm:spPr/>
      <dgm:t>
        <a:bodyPr/>
        <a:lstStyle/>
        <a:p>
          <a:endParaRPr lang="ru-RU"/>
        </a:p>
      </dgm:t>
    </dgm:pt>
    <dgm:pt modelId="{5C163AD0-4C8A-4502-874F-FF1A63B39CA7}">
      <dgm:prSet custT="1"/>
      <dgm:spPr/>
      <dgm:t>
        <a:bodyPr/>
        <a:lstStyle/>
        <a:p>
          <a:r>
            <a:rPr lang="ru-RU" sz="1200"/>
            <a:t>Стекло</a:t>
          </a:r>
        </a:p>
      </dgm:t>
    </dgm:pt>
    <dgm:pt modelId="{70932DE7-B7A9-449F-BE2B-F377DA3984D5}" type="parTrans" cxnId="{DACCDC6F-8737-42CC-998B-1C939DB68473}">
      <dgm:prSet/>
      <dgm:spPr/>
      <dgm:t>
        <a:bodyPr/>
        <a:lstStyle/>
        <a:p>
          <a:endParaRPr lang="ru-RU"/>
        </a:p>
      </dgm:t>
    </dgm:pt>
    <dgm:pt modelId="{E9FB91CA-D59D-4BCB-9F48-EB382B310138}" type="sibTrans" cxnId="{DACCDC6F-8737-42CC-998B-1C939DB68473}">
      <dgm:prSet/>
      <dgm:spPr/>
      <dgm:t>
        <a:bodyPr/>
        <a:lstStyle/>
        <a:p>
          <a:endParaRPr lang="ru-RU"/>
        </a:p>
      </dgm:t>
    </dgm:pt>
    <dgm:pt modelId="{F4617DDE-8E2D-45A8-BE41-E90A9F9B8DBB}">
      <dgm:prSet custT="1"/>
      <dgm:spPr/>
      <dgm:t>
        <a:bodyPr/>
        <a:lstStyle/>
        <a:p>
          <a:r>
            <a:rPr lang="ru-RU" sz="1200"/>
            <a:t>Металлы</a:t>
          </a:r>
        </a:p>
      </dgm:t>
    </dgm:pt>
    <dgm:pt modelId="{3D32CFEF-B5BE-4DF2-9B6D-BE6800AC845B}" type="parTrans" cxnId="{099347DA-ADCA-4BA2-8418-377F50343114}">
      <dgm:prSet/>
      <dgm:spPr/>
      <dgm:t>
        <a:bodyPr/>
        <a:lstStyle/>
        <a:p>
          <a:endParaRPr lang="ru-RU"/>
        </a:p>
      </dgm:t>
    </dgm:pt>
    <dgm:pt modelId="{D28CBB67-A0B2-4A10-A47D-6E1AFABAC4FB}" type="sibTrans" cxnId="{099347DA-ADCA-4BA2-8418-377F50343114}">
      <dgm:prSet/>
      <dgm:spPr/>
      <dgm:t>
        <a:bodyPr/>
        <a:lstStyle/>
        <a:p>
          <a:endParaRPr lang="ru-RU"/>
        </a:p>
      </dgm:t>
    </dgm:pt>
    <dgm:pt modelId="{84052DF3-DAF0-4552-812C-B9312CA91648}">
      <dgm:prSet custT="1"/>
      <dgm:spPr/>
      <dgm:t>
        <a:bodyPr/>
        <a:lstStyle/>
        <a:p>
          <a:r>
            <a:rPr lang="ru-RU" sz="1200"/>
            <a:t>Прочие</a:t>
          </a:r>
        </a:p>
      </dgm:t>
    </dgm:pt>
    <dgm:pt modelId="{E39E44E2-E2CD-4E62-8345-DF04339856E9}" type="parTrans" cxnId="{A87E57AF-5DBF-496E-B504-3725008CAA0D}">
      <dgm:prSet/>
      <dgm:spPr/>
      <dgm:t>
        <a:bodyPr/>
        <a:lstStyle/>
        <a:p>
          <a:endParaRPr lang="ru-RU"/>
        </a:p>
      </dgm:t>
    </dgm:pt>
    <dgm:pt modelId="{FCD6592C-613E-43D4-A959-031B91FD229A}" type="sibTrans" cxnId="{A87E57AF-5DBF-496E-B504-3725008CAA0D}">
      <dgm:prSet/>
      <dgm:spPr/>
      <dgm:t>
        <a:bodyPr/>
        <a:lstStyle/>
        <a:p>
          <a:endParaRPr lang="ru-RU"/>
        </a:p>
      </dgm:t>
    </dgm:pt>
    <dgm:pt modelId="{519E8AFD-4C7A-4672-BC63-8E5A0FC696A4}">
      <dgm:prSet phldrT="[Текст]" custT="1"/>
      <dgm:spPr/>
      <dgm:t>
        <a:bodyPr/>
        <a:lstStyle/>
        <a:p>
          <a:r>
            <a:rPr lang="ru-RU" sz="1400" b="1"/>
            <a:t>Компоненты</a:t>
          </a:r>
          <a:endParaRPr lang="ru-RU" sz="500" b="1"/>
        </a:p>
      </dgm:t>
    </dgm:pt>
    <dgm:pt modelId="{EA4FF603-368E-4E03-A112-D1B0F95F0116}" type="parTrans" cxnId="{B19A8ED4-A98E-4CEE-92BC-A268AE2DA046}">
      <dgm:prSet/>
      <dgm:spPr/>
      <dgm:t>
        <a:bodyPr/>
        <a:lstStyle/>
        <a:p>
          <a:endParaRPr lang="ru-RU"/>
        </a:p>
      </dgm:t>
    </dgm:pt>
    <dgm:pt modelId="{FE6F4493-6B11-43AC-BF5E-A2B59545C431}" type="sibTrans" cxnId="{B19A8ED4-A98E-4CEE-92BC-A268AE2DA046}">
      <dgm:prSet/>
      <dgm:spPr/>
      <dgm:t>
        <a:bodyPr/>
        <a:lstStyle/>
        <a:p>
          <a:endParaRPr lang="ru-RU"/>
        </a:p>
      </dgm:t>
    </dgm:pt>
    <dgm:pt modelId="{5139E88B-FCCC-4E19-B411-CA5CFB5FF31C}">
      <dgm:prSet custT="1"/>
      <dgm:spPr/>
      <dgm:t>
        <a:bodyPr/>
        <a:lstStyle/>
        <a:p>
          <a:r>
            <a:rPr lang="ru-RU" sz="1000"/>
            <a:t>6,1</a:t>
          </a:r>
        </a:p>
      </dgm:t>
    </dgm:pt>
    <dgm:pt modelId="{AE4FADAA-094E-4614-8BA7-573D7DFB7C3C}" type="parTrans" cxnId="{F850BD7E-F949-4484-83FE-0639D4B472E7}">
      <dgm:prSet/>
      <dgm:spPr/>
      <dgm:t>
        <a:bodyPr/>
        <a:lstStyle/>
        <a:p>
          <a:endParaRPr lang="ru-RU"/>
        </a:p>
      </dgm:t>
    </dgm:pt>
    <dgm:pt modelId="{C6919616-863B-4367-9584-1693A2E92204}" type="sibTrans" cxnId="{F850BD7E-F949-4484-83FE-0639D4B472E7}">
      <dgm:prSet/>
      <dgm:spPr/>
      <dgm:t>
        <a:bodyPr/>
        <a:lstStyle/>
        <a:p>
          <a:endParaRPr lang="ru-RU"/>
        </a:p>
      </dgm:t>
    </dgm:pt>
    <dgm:pt modelId="{9CDDEE5E-09CA-4DB2-9876-FE04E9E530DE}">
      <dgm:prSet custT="1"/>
      <dgm:spPr/>
      <dgm:t>
        <a:bodyPr/>
        <a:lstStyle/>
        <a:p>
          <a:r>
            <a:rPr lang="ru-RU" sz="1000"/>
            <a:t>3,4</a:t>
          </a:r>
        </a:p>
      </dgm:t>
    </dgm:pt>
    <dgm:pt modelId="{37D770FC-3D0C-495F-9DA6-ECBC4ACA27C8}" type="parTrans" cxnId="{D920C8DF-DAFB-4E84-B56F-4D49C0D733FE}">
      <dgm:prSet/>
      <dgm:spPr/>
      <dgm:t>
        <a:bodyPr/>
        <a:lstStyle/>
        <a:p>
          <a:endParaRPr lang="ru-RU"/>
        </a:p>
      </dgm:t>
    </dgm:pt>
    <dgm:pt modelId="{8D4B5E83-76E9-490A-B407-E7920D9F053D}" type="sibTrans" cxnId="{D920C8DF-DAFB-4E84-B56F-4D49C0D733FE}">
      <dgm:prSet/>
      <dgm:spPr/>
      <dgm:t>
        <a:bodyPr/>
        <a:lstStyle/>
        <a:p>
          <a:endParaRPr lang="ru-RU"/>
        </a:p>
      </dgm:t>
    </dgm:pt>
    <dgm:pt modelId="{8F78AD28-ECBE-4D7F-8C35-63BF44DFBA88}">
      <dgm:prSet custT="1"/>
      <dgm:spPr/>
      <dgm:t>
        <a:bodyPr/>
        <a:lstStyle/>
        <a:p>
          <a:r>
            <a:rPr lang="ru-RU" sz="1000"/>
            <a:t>23</a:t>
          </a:r>
        </a:p>
      </dgm:t>
    </dgm:pt>
    <dgm:pt modelId="{94D83671-D482-4CE5-A5A7-02F81D268734}" type="parTrans" cxnId="{2A034D8B-CF79-434B-977C-EB07CC7E6A59}">
      <dgm:prSet/>
      <dgm:spPr/>
      <dgm:t>
        <a:bodyPr/>
        <a:lstStyle/>
        <a:p>
          <a:endParaRPr lang="ru-RU"/>
        </a:p>
      </dgm:t>
    </dgm:pt>
    <dgm:pt modelId="{7322E637-72D6-41FD-9BB7-DE18C4DBF62C}" type="sibTrans" cxnId="{2A034D8B-CF79-434B-977C-EB07CC7E6A59}">
      <dgm:prSet/>
      <dgm:spPr/>
      <dgm:t>
        <a:bodyPr/>
        <a:lstStyle/>
        <a:p>
          <a:endParaRPr lang="ru-RU"/>
        </a:p>
      </dgm:t>
    </dgm:pt>
    <dgm:pt modelId="{8B4607DF-1FAE-400D-B759-EC9C687D8968}">
      <dgm:prSet phldrT="[Текст]" custT="1"/>
      <dgm:spPr/>
      <dgm:t>
        <a:bodyPr/>
        <a:lstStyle/>
        <a:p>
          <a:r>
            <a:rPr lang="ru-RU" sz="1000"/>
            <a:t>25,2</a:t>
          </a:r>
        </a:p>
      </dgm:t>
    </dgm:pt>
    <dgm:pt modelId="{BB62BD1E-E79A-46ED-9596-3699732D21F1}" type="sibTrans" cxnId="{ED3253B2-F076-46F5-8339-D889392C725F}">
      <dgm:prSet/>
      <dgm:spPr/>
      <dgm:t>
        <a:bodyPr/>
        <a:lstStyle/>
        <a:p>
          <a:endParaRPr lang="ru-RU"/>
        </a:p>
      </dgm:t>
    </dgm:pt>
    <dgm:pt modelId="{F1BD26EA-D8DB-4593-8314-44B5FE6D0026}" type="parTrans" cxnId="{ED3253B2-F076-46F5-8339-D889392C725F}">
      <dgm:prSet/>
      <dgm:spPr/>
      <dgm:t>
        <a:bodyPr/>
        <a:lstStyle/>
        <a:p>
          <a:endParaRPr lang="ru-RU"/>
        </a:p>
      </dgm:t>
    </dgm:pt>
    <dgm:pt modelId="{39E927E3-6110-4FA8-A27A-FBC9F3446922}">
      <dgm:prSet phldrT="[Текст]" custT="1"/>
      <dgm:spPr/>
      <dgm:t>
        <a:bodyPr/>
        <a:lstStyle/>
        <a:p>
          <a:r>
            <a:rPr lang="ru-RU" sz="1200"/>
            <a:t>Пищевые отходы</a:t>
          </a:r>
        </a:p>
      </dgm:t>
    </dgm:pt>
    <dgm:pt modelId="{FDF50715-E0C8-4CEB-8908-B356AE0D0245}" type="parTrans" cxnId="{7C40BD10-4BE5-455E-A0F8-BA1EB005E139}">
      <dgm:prSet/>
      <dgm:spPr/>
      <dgm:t>
        <a:bodyPr/>
        <a:lstStyle/>
        <a:p>
          <a:endParaRPr lang="ru-RU"/>
        </a:p>
      </dgm:t>
    </dgm:pt>
    <dgm:pt modelId="{591E264F-9337-42E0-8037-7798D9E80E9B}" type="sibTrans" cxnId="{7C40BD10-4BE5-455E-A0F8-BA1EB005E139}">
      <dgm:prSet/>
      <dgm:spPr/>
      <dgm:t>
        <a:bodyPr/>
        <a:lstStyle/>
        <a:p>
          <a:endParaRPr lang="ru-RU"/>
        </a:p>
      </dgm:t>
    </dgm:pt>
    <dgm:pt modelId="{9E0E5DE6-664D-488A-A0CC-03AADD1AF779}">
      <dgm:prSet phldrT="[Текст]" custT="1"/>
      <dgm:spPr/>
      <dgm:t>
        <a:bodyPr/>
        <a:lstStyle/>
        <a:p>
          <a:r>
            <a:rPr lang="ru-RU" sz="1000"/>
            <a:t>31,1</a:t>
          </a:r>
        </a:p>
      </dgm:t>
    </dgm:pt>
    <dgm:pt modelId="{40D963F5-EAA9-4B49-B1E3-36CBCAD63A6A}" type="parTrans" cxnId="{34A8E472-6199-4522-8976-6E3B9888D862}">
      <dgm:prSet/>
      <dgm:spPr/>
      <dgm:t>
        <a:bodyPr/>
        <a:lstStyle/>
        <a:p>
          <a:endParaRPr lang="ru-RU"/>
        </a:p>
      </dgm:t>
    </dgm:pt>
    <dgm:pt modelId="{77EA39BA-9356-4C69-AAD2-9C02C576AE73}" type="sibTrans" cxnId="{34A8E472-6199-4522-8976-6E3B9888D862}">
      <dgm:prSet/>
      <dgm:spPr/>
      <dgm:t>
        <a:bodyPr/>
        <a:lstStyle/>
        <a:p>
          <a:endParaRPr lang="ru-RU"/>
        </a:p>
      </dgm:t>
    </dgm:pt>
    <dgm:pt modelId="{543892D5-AFE7-44F1-9291-BFB969437A0D}">
      <dgm:prSet custT="1"/>
      <dgm:spPr/>
      <dgm:t>
        <a:bodyPr/>
        <a:lstStyle/>
        <a:p>
          <a:r>
            <a:rPr lang="ru-RU" sz="1200"/>
            <a:t>Полимер (пластмасса)</a:t>
          </a:r>
        </a:p>
      </dgm:t>
    </dgm:pt>
    <dgm:pt modelId="{52DD910E-3E61-4164-8655-9831E8CCD075}" type="parTrans" cxnId="{508655B7-05A1-4CBD-BFEF-95547C907CA8}">
      <dgm:prSet/>
      <dgm:spPr/>
      <dgm:t>
        <a:bodyPr/>
        <a:lstStyle/>
        <a:p>
          <a:endParaRPr lang="ru-RU"/>
        </a:p>
      </dgm:t>
    </dgm:pt>
    <dgm:pt modelId="{CA04AA45-9047-44F6-8394-8593CE8E988A}" type="sibTrans" cxnId="{508655B7-05A1-4CBD-BFEF-95547C907CA8}">
      <dgm:prSet/>
      <dgm:spPr/>
      <dgm:t>
        <a:bodyPr/>
        <a:lstStyle/>
        <a:p>
          <a:endParaRPr lang="ru-RU"/>
        </a:p>
      </dgm:t>
    </dgm:pt>
    <dgm:pt modelId="{48F674E0-AF21-43CD-8C75-393135861866}">
      <dgm:prSet custT="1"/>
      <dgm:spPr/>
      <dgm:t>
        <a:bodyPr/>
        <a:lstStyle/>
        <a:p>
          <a:r>
            <a:rPr lang="ru-RU" sz="1000"/>
            <a:t>11,2</a:t>
          </a:r>
        </a:p>
      </dgm:t>
    </dgm:pt>
    <dgm:pt modelId="{E98535E0-60B4-4644-947E-329D9D50984B}" type="parTrans" cxnId="{DF07BD7C-CBC2-49F5-9AE9-A71C07618E97}">
      <dgm:prSet/>
      <dgm:spPr/>
      <dgm:t>
        <a:bodyPr/>
        <a:lstStyle/>
        <a:p>
          <a:endParaRPr lang="ru-RU"/>
        </a:p>
      </dgm:t>
    </dgm:pt>
    <dgm:pt modelId="{91FE01CC-C7E2-417B-A585-2AA352464C40}" type="sibTrans" cxnId="{DF07BD7C-CBC2-49F5-9AE9-A71C07618E97}">
      <dgm:prSet/>
      <dgm:spPr/>
      <dgm:t>
        <a:bodyPr/>
        <a:lstStyle/>
        <a:p>
          <a:endParaRPr lang="ru-RU"/>
        </a:p>
      </dgm:t>
    </dgm:pt>
    <dgm:pt modelId="{EA735D71-3B55-488F-BE4B-21E5AD36E5C3}" type="pres">
      <dgm:prSet presAssocID="{47E2C8CE-4DED-4945-BB4A-422342A5381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F8129F0-0D06-48A1-93E2-9ABCC633E074}" type="pres">
      <dgm:prSet presAssocID="{AC5CF55B-0DCD-4E4B-9431-C89311EBBC8A}" presName="composite" presStyleCnt="0"/>
      <dgm:spPr/>
    </dgm:pt>
    <dgm:pt modelId="{6F317B56-BD3C-4B9B-A321-C029F2364F8E}" type="pres">
      <dgm:prSet presAssocID="{AC5CF55B-0DCD-4E4B-9431-C89311EBBC8A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CC41AA-6A0C-4E69-B90A-E903252F1362}" type="pres">
      <dgm:prSet presAssocID="{AC5CF55B-0DCD-4E4B-9431-C89311EBBC8A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C0394A-05BE-4BE6-9117-392400DC13CC}" type="pres">
      <dgm:prSet presAssocID="{95A9A3C7-5A5C-4652-A41E-64D11B25FA91}" presName="sp" presStyleCnt="0"/>
      <dgm:spPr/>
    </dgm:pt>
    <dgm:pt modelId="{FEA7E6B0-F711-40D8-BCFC-E0CC9E2BD79D}" type="pres">
      <dgm:prSet presAssocID="{9E0E5DE6-664D-488A-A0CC-03AADD1AF779}" presName="composite" presStyleCnt="0"/>
      <dgm:spPr/>
    </dgm:pt>
    <dgm:pt modelId="{94C4E819-7337-4735-9B5C-4AEF1253BBFF}" type="pres">
      <dgm:prSet presAssocID="{9E0E5DE6-664D-488A-A0CC-03AADD1AF779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40CF65-3B51-41ED-9A2F-7B483049C8E9}" type="pres">
      <dgm:prSet presAssocID="{9E0E5DE6-664D-488A-A0CC-03AADD1AF779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DD8039-018F-43BC-9E9A-105345D7D829}" type="pres">
      <dgm:prSet presAssocID="{77EA39BA-9356-4C69-AAD2-9C02C576AE73}" presName="sp" presStyleCnt="0"/>
      <dgm:spPr/>
    </dgm:pt>
    <dgm:pt modelId="{8132BA75-E12C-4EDF-B262-52FD85973F4E}" type="pres">
      <dgm:prSet presAssocID="{8B4607DF-1FAE-400D-B759-EC9C687D8968}" presName="composite" presStyleCnt="0"/>
      <dgm:spPr/>
    </dgm:pt>
    <dgm:pt modelId="{73A7FEAC-04E2-4BC4-A3CE-EACCD0108861}" type="pres">
      <dgm:prSet presAssocID="{8B4607DF-1FAE-400D-B759-EC9C687D8968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C0DE86-036D-40AA-978F-8B2BB4AC5DE1}" type="pres">
      <dgm:prSet presAssocID="{8B4607DF-1FAE-400D-B759-EC9C687D8968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E31927-517F-49D4-AE23-A11C6D4899C5}" type="pres">
      <dgm:prSet presAssocID="{BB62BD1E-E79A-46ED-9596-3699732D21F1}" presName="sp" presStyleCnt="0"/>
      <dgm:spPr/>
    </dgm:pt>
    <dgm:pt modelId="{12F62BD5-0383-4251-910B-A1AD9EE37D04}" type="pres">
      <dgm:prSet presAssocID="{48F674E0-AF21-43CD-8C75-393135861866}" presName="composite" presStyleCnt="0"/>
      <dgm:spPr/>
    </dgm:pt>
    <dgm:pt modelId="{071B7A7F-257E-42D0-BEFA-99F6558357F4}" type="pres">
      <dgm:prSet presAssocID="{48F674E0-AF21-43CD-8C75-393135861866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CF9E2E-0702-4400-98B4-C5CB580A03E7}" type="pres">
      <dgm:prSet presAssocID="{48F674E0-AF21-43CD-8C75-393135861866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4F7B77-8E73-45A9-AA8D-1F394B1F010F}" type="pres">
      <dgm:prSet presAssocID="{91FE01CC-C7E2-417B-A585-2AA352464C40}" presName="sp" presStyleCnt="0"/>
      <dgm:spPr/>
    </dgm:pt>
    <dgm:pt modelId="{4772AC87-5693-4758-A20A-E6E260833F00}" type="pres">
      <dgm:prSet presAssocID="{5139E88B-FCCC-4E19-B411-CA5CFB5FF31C}" presName="composite" presStyleCnt="0"/>
      <dgm:spPr/>
    </dgm:pt>
    <dgm:pt modelId="{8C9694A8-AB40-4E64-8AED-A756C5B3E51C}" type="pres">
      <dgm:prSet presAssocID="{5139E88B-FCCC-4E19-B411-CA5CFB5FF31C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E0E0B9-7BC0-4B3A-B9BD-DD475490A2C7}" type="pres">
      <dgm:prSet presAssocID="{5139E88B-FCCC-4E19-B411-CA5CFB5FF31C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F84461-FC99-4292-AD99-7349A9B0159C}" type="pres">
      <dgm:prSet presAssocID="{C6919616-863B-4367-9584-1693A2E92204}" presName="sp" presStyleCnt="0"/>
      <dgm:spPr/>
    </dgm:pt>
    <dgm:pt modelId="{469936C6-E06C-434F-AF4E-694DC16743C0}" type="pres">
      <dgm:prSet presAssocID="{9CDDEE5E-09CA-4DB2-9876-FE04E9E530DE}" presName="composite" presStyleCnt="0"/>
      <dgm:spPr/>
    </dgm:pt>
    <dgm:pt modelId="{B7B203FB-7E6C-4DD2-8F16-CA175A5BC8E2}" type="pres">
      <dgm:prSet presAssocID="{9CDDEE5E-09CA-4DB2-9876-FE04E9E530DE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277171-C76A-4F51-A61D-BAA544151218}" type="pres">
      <dgm:prSet presAssocID="{9CDDEE5E-09CA-4DB2-9876-FE04E9E530DE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88B872-98B3-435E-B2BE-CC401D3969E0}" type="pres">
      <dgm:prSet presAssocID="{8D4B5E83-76E9-490A-B407-E7920D9F053D}" presName="sp" presStyleCnt="0"/>
      <dgm:spPr/>
    </dgm:pt>
    <dgm:pt modelId="{C7EC492C-EBAC-4B73-ADAE-84CBC8C593B1}" type="pres">
      <dgm:prSet presAssocID="{8F78AD28-ECBE-4D7F-8C35-63BF44DFBA88}" presName="composite" presStyleCnt="0"/>
      <dgm:spPr/>
    </dgm:pt>
    <dgm:pt modelId="{C01F9B72-A51A-4490-AAE0-A3DD1589993D}" type="pres">
      <dgm:prSet presAssocID="{8F78AD28-ECBE-4D7F-8C35-63BF44DFBA88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9D3531-DADD-4BEA-8E7E-9E85549A8C1D}" type="pres">
      <dgm:prSet presAssocID="{8F78AD28-ECBE-4D7F-8C35-63BF44DFBA88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A633F55-2BF8-4C02-8491-8DD200E2B929}" type="presOf" srcId="{F4617DDE-8E2D-45A8-BE41-E90A9F9B8DBB}" destId="{C9277171-C76A-4F51-A61D-BAA544151218}" srcOrd="0" destOrd="0" presId="urn:microsoft.com/office/officeart/2005/8/layout/chevron2"/>
    <dgm:cxn modelId="{863B9086-5803-4E76-BA81-57C2F327EAAA}" type="presOf" srcId="{8F78AD28-ECBE-4D7F-8C35-63BF44DFBA88}" destId="{C01F9B72-A51A-4490-AAE0-A3DD1589993D}" srcOrd="0" destOrd="0" presId="urn:microsoft.com/office/officeart/2005/8/layout/chevron2"/>
    <dgm:cxn modelId="{B4B47178-BA7C-47D4-BB84-23A92917BAA8}" type="presOf" srcId="{543892D5-AFE7-44F1-9291-BFB969437A0D}" destId="{53CF9E2E-0702-4400-98B4-C5CB580A03E7}" srcOrd="0" destOrd="0" presId="urn:microsoft.com/office/officeart/2005/8/layout/chevron2"/>
    <dgm:cxn modelId="{8ABD7C99-4A76-4ED5-B013-A4485E96622B}" srcId="{47E2C8CE-4DED-4945-BB4A-422342A53819}" destId="{AC5CF55B-0DCD-4E4B-9431-C89311EBBC8A}" srcOrd="0" destOrd="0" parTransId="{78BEFCA3-D39D-4154-B61D-687A07CC3145}" sibTransId="{95A9A3C7-5A5C-4652-A41E-64D11B25FA91}"/>
    <dgm:cxn modelId="{66B020DB-69A7-426B-8495-D9140AF8F3B3}" type="presOf" srcId="{84052DF3-DAF0-4552-812C-B9312CA91648}" destId="{9A9D3531-DADD-4BEA-8E7E-9E85549A8C1D}" srcOrd="0" destOrd="0" presId="urn:microsoft.com/office/officeart/2005/8/layout/chevron2"/>
    <dgm:cxn modelId="{E7ACB891-ED66-4C6A-8116-F99E47E85B42}" type="presOf" srcId="{AC5CF55B-0DCD-4E4B-9431-C89311EBBC8A}" destId="{6F317B56-BD3C-4B9B-A321-C029F2364F8E}" srcOrd="0" destOrd="0" presId="urn:microsoft.com/office/officeart/2005/8/layout/chevron2"/>
    <dgm:cxn modelId="{508655B7-05A1-4CBD-BFEF-95547C907CA8}" srcId="{48F674E0-AF21-43CD-8C75-393135861866}" destId="{543892D5-AFE7-44F1-9291-BFB969437A0D}" srcOrd="0" destOrd="0" parTransId="{52DD910E-3E61-4164-8655-9831E8CCD075}" sibTransId="{CA04AA45-9047-44F6-8394-8593CE8E988A}"/>
    <dgm:cxn modelId="{88B5C8F3-D64D-4158-8BCB-89689274D759}" type="presOf" srcId="{5139E88B-FCCC-4E19-B411-CA5CFB5FF31C}" destId="{8C9694A8-AB40-4E64-8AED-A756C5B3E51C}" srcOrd="0" destOrd="0" presId="urn:microsoft.com/office/officeart/2005/8/layout/chevron2"/>
    <dgm:cxn modelId="{DACCDC6F-8737-42CC-998B-1C939DB68473}" srcId="{5139E88B-FCCC-4E19-B411-CA5CFB5FF31C}" destId="{5C163AD0-4C8A-4502-874F-FF1A63B39CA7}" srcOrd="0" destOrd="0" parTransId="{70932DE7-B7A9-449F-BE2B-F377DA3984D5}" sibTransId="{E9FB91CA-D59D-4BCB-9F48-EB382B310138}"/>
    <dgm:cxn modelId="{77966698-40A8-4F37-8809-048CB4C96C52}" type="presOf" srcId="{5C163AD0-4C8A-4502-874F-FF1A63B39CA7}" destId="{1CE0E0B9-7BC0-4B3A-B9BD-DD475490A2C7}" srcOrd="0" destOrd="0" presId="urn:microsoft.com/office/officeart/2005/8/layout/chevron2"/>
    <dgm:cxn modelId="{94C4821E-5150-477E-BB74-D2B9797E4393}" type="presOf" srcId="{9CDDEE5E-09CA-4DB2-9876-FE04E9E530DE}" destId="{B7B203FB-7E6C-4DD2-8F16-CA175A5BC8E2}" srcOrd="0" destOrd="0" presId="urn:microsoft.com/office/officeart/2005/8/layout/chevron2"/>
    <dgm:cxn modelId="{099347DA-ADCA-4BA2-8418-377F50343114}" srcId="{9CDDEE5E-09CA-4DB2-9876-FE04E9E530DE}" destId="{F4617DDE-8E2D-45A8-BE41-E90A9F9B8DBB}" srcOrd="0" destOrd="0" parTransId="{3D32CFEF-B5BE-4DF2-9B6D-BE6800AC845B}" sibTransId="{D28CBB67-A0B2-4A10-A47D-6E1AFABAC4FB}"/>
    <dgm:cxn modelId="{4C308EFC-87A4-4088-AAA2-DD29F536210A}" type="presOf" srcId="{48F674E0-AF21-43CD-8C75-393135861866}" destId="{071B7A7F-257E-42D0-BEFA-99F6558357F4}" srcOrd="0" destOrd="0" presId="urn:microsoft.com/office/officeart/2005/8/layout/chevron2"/>
    <dgm:cxn modelId="{9BEFF489-2F49-4124-A6C1-07927F57244C}" srcId="{8B4607DF-1FAE-400D-B759-EC9C687D8968}" destId="{2B80725E-F5E4-4031-955C-D8A3D6119363}" srcOrd="0" destOrd="0" parTransId="{274D79AA-01B3-4088-BA14-12EC158E3CCF}" sibTransId="{1337BD3A-6536-49C2-BDAE-08E9CE028F10}"/>
    <dgm:cxn modelId="{2A034D8B-CF79-434B-977C-EB07CC7E6A59}" srcId="{47E2C8CE-4DED-4945-BB4A-422342A53819}" destId="{8F78AD28-ECBE-4D7F-8C35-63BF44DFBA88}" srcOrd="6" destOrd="0" parTransId="{94D83671-D482-4CE5-A5A7-02F81D268734}" sibTransId="{7322E637-72D6-41FD-9BB7-DE18C4DBF62C}"/>
    <dgm:cxn modelId="{D127B135-4910-45BA-B53E-650C23228652}" type="presOf" srcId="{47E2C8CE-4DED-4945-BB4A-422342A53819}" destId="{EA735D71-3B55-488F-BE4B-21E5AD36E5C3}" srcOrd="0" destOrd="0" presId="urn:microsoft.com/office/officeart/2005/8/layout/chevron2"/>
    <dgm:cxn modelId="{B4B5AD83-DA61-4A5D-BA27-B4B2271B4072}" type="presOf" srcId="{8B4607DF-1FAE-400D-B759-EC9C687D8968}" destId="{73A7FEAC-04E2-4BC4-A3CE-EACCD0108861}" srcOrd="0" destOrd="0" presId="urn:microsoft.com/office/officeart/2005/8/layout/chevron2"/>
    <dgm:cxn modelId="{E0FFED50-BD7E-4CA3-BAC0-B7F753D64E6F}" type="presOf" srcId="{9E0E5DE6-664D-488A-A0CC-03AADD1AF779}" destId="{94C4E819-7337-4735-9B5C-4AEF1253BBFF}" srcOrd="0" destOrd="0" presId="urn:microsoft.com/office/officeart/2005/8/layout/chevron2"/>
    <dgm:cxn modelId="{D920C8DF-DAFB-4E84-B56F-4D49C0D733FE}" srcId="{47E2C8CE-4DED-4945-BB4A-422342A53819}" destId="{9CDDEE5E-09CA-4DB2-9876-FE04E9E530DE}" srcOrd="5" destOrd="0" parTransId="{37D770FC-3D0C-495F-9DA6-ECBC4ACA27C8}" sibTransId="{8D4B5E83-76E9-490A-B407-E7920D9F053D}"/>
    <dgm:cxn modelId="{DF07BD7C-CBC2-49F5-9AE9-A71C07618E97}" srcId="{47E2C8CE-4DED-4945-BB4A-422342A53819}" destId="{48F674E0-AF21-43CD-8C75-393135861866}" srcOrd="3" destOrd="0" parTransId="{E98535E0-60B4-4644-947E-329D9D50984B}" sibTransId="{91FE01CC-C7E2-417B-A585-2AA352464C40}"/>
    <dgm:cxn modelId="{B19A8ED4-A98E-4CEE-92BC-A268AE2DA046}" srcId="{AC5CF55B-0DCD-4E4B-9431-C89311EBBC8A}" destId="{519E8AFD-4C7A-4672-BC63-8E5A0FC696A4}" srcOrd="0" destOrd="0" parTransId="{EA4FF603-368E-4E03-A112-D1B0F95F0116}" sibTransId="{FE6F4493-6B11-43AC-BF5E-A2B59545C431}"/>
    <dgm:cxn modelId="{496365BC-C6D2-4FAA-A2D2-C475DCB8B439}" type="presOf" srcId="{519E8AFD-4C7A-4672-BC63-8E5A0FC696A4}" destId="{59CC41AA-6A0C-4E69-B90A-E903252F1362}" srcOrd="0" destOrd="0" presId="urn:microsoft.com/office/officeart/2005/8/layout/chevron2"/>
    <dgm:cxn modelId="{ED3253B2-F076-46F5-8339-D889392C725F}" srcId="{47E2C8CE-4DED-4945-BB4A-422342A53819}" destId="{8B4607DF-1FAE-400D-B759-EC9C687D8968}" srcOrd="2" destOrd="0" parTransId="{F1BD26EA-D8DB-4593-8314-44B5FE6D0026}" sibTransId="{BB62BD1E-E79A-46ED-9596-3699732D21F1}"/>
    <dgm:cxn modelId="{F850BD7E-F949-4484-83FE-0639D4B472E7}" srcId="{47E2C8CE-4DED-4945-BB4A-422342A53819}" destId="{5139E88B-FCCC-4E19-B411-CA5CFB5FF31C}" srcOrd="4" destOrd="0" parTransId="{AE4FADAA-094E-4614-8BA7-573D7DFB7C3C}" sibTransId="{C6919616-863B-4367-9584-1693A2E92204}"/>
    <dgm:cxn modelId="{34A8E472-6199-4522-8976-6E3B9888D862}" srcId="{47E2C8CE-4DED-4945-BB4A-422342A53819}" destId="{9E0E5DE6-664D-488A-A0CC-03AADD1AF779}" srcOrd="1" destOrd="0" parTransId="{40D963F5-EAA9-4B49-B1E3-36CBCAD63A6A}" sibTransId="{77EA39BA-9356-4C69-AAD2-9C02C576AE73}"/>
    <dgm:cxn modelId="{1C6F1EB9-1985-4D72-B437-D3DC5537C1A3}" type="presOf" srcId="{2B80725E-F5E4-4031-955C-D8A3D6119363}" destId="{4DC0DE86-036D-40AA-978F-8B2BB4AC5DE1}" srcOrd="0" destOrd="0" presId="urn:microsoft.com/office/officeart/2005/8/layout/chevron2"/>
    <dgm:cxn modelId="{7C40BD10-4BE5-455E-A0F8-BA1EB005E139}" srcId="{9E0E5DE6-664D-488A-A0CC-03AADD1AF779}" destId="{39E927E3-6110-4FA8-A27A-FBC9F3446922}" srcOrd="0" destOrd="0" parTransId="{FDF50715-E0C8-4CEB-8908-B356AE0D0245}" sibTransId="{591E264F-9337-42E0-8037-7798D9E80E9B}"/>
    <dgm:cxn modelId="{65805F71-9957-4A67-98B1-CC7B4A64E6D9}" type="presOf" srcId="{39E927E3-6110-4FA8-A27A-FBC9F3446922}" destId="{9C40CF65-3B51-41ED-9A2F-7B483049C8E9}" srcOrd="0" destOrd="0" presId="urn:microsoft.com/office/officeart/2005/8/layout/chevron2"/>
    <dgm:cxn modelId="{A87E57AF-5DBF-496E-B504-3725008CAA0D}" srcId="{8F78AD28-ECBE-4D7F-8C35-63BF44DFBA88}" destId="{84052DF3-DAF0-4552-812C-B9312CA91648}" srcOrd="0" destOrd="0" parTransId="{E39E44E2-E2CD-4E62-8345-DF04339856E9}" sibTransId="{FCD6592C-613E-43D4-A959-031B91FD229A}"/>
    <dgm:cxn modelId="{B6603A03-F15D-457A-BCDB-489B28B096C5}" type="presParOf" srcId="{EA735D71-3B55-488F-BE4B-21E5AD36E5C3}" destId="{BF8129F0-0D06-48A1-93E2-9ABCC633E074}" srcOrd="0" destOrd="0" presId="urn:microsoft.com/office/officeart/2005/8/layout/chevron2"/>
    <dgm:cxn modelId="{29D2B28D-A6E6-464F-BB67-452727F345F4}" type="presParOf" srcId="{BF8129F0-0D06-48A1-93E2-9ABCC633E074}" destId="{6F317B56-BD3C-4B9B-A321-C029F2364F8E}" srcOrd="0" destOrd="0" presId="urn:microsoft.com/office/officeart/2005/8/layout/chevron2"/>
    <dgm:cxn modelId="{07842064-28E7-4DDA-9BF4-15D2822509C5}" type="presParOf" srcId="{BF8129F0-0D06-48A1-93E2-9ABCC633E074}" destId="{59CC41AA-6A0C-4E69-B90A-E903252F1362}" srcOrd="1" destOrd="0" presId="urn:microsoft.com/office/officeart/2005/8/layout/chevron2"/>
    <dgm:cxn modelId="{EC676E90-DDBB-40AD-B7E6-355E59CC4E31}" type="presParOf" srcId="{EA735D71-3B55-488F-BE4B-21E5AD36E5C3}" destId="{C0C0394A-05BE-4BE6-9117-392400DC13CC}" srcOrd="1" destOrd="0" presId="urn:microsoft.com/office/officeart/2005/8/layout/chevron2"/>
    <dgm:cxn modelId="{ED967647-6E42-4033-9766-242D3689648F}" type="presParOf" srcId="{EA735D71-3B55-488F-BE4B-21E5AD36E5C3}" destId="{FEA7E6B0-F711-40D8-BCFC-E0CC9E2BD79D}" srcOrd="2" destOrd="0" presId="urn:microsoft.com/office/officeart/2005/8/layout/chevron2"/>
    <dgm:cxn modelId="{15F2E86C-7D68-447A-B7B1-55045AC8175D}" type="presParOf" srcId="{FEA7E6B0-F711-40D8-BCFC-E0CC9E2BD79D}" destId="{94C4E819-7337-4735-9B5C-4AEF1253BBFF}" srcOrd="0" destOrd="0" presId="urn:microsoft.com/office/officeart/2005/8/layout/chevron2"/>
    <dgm:cxn modelId="{494E7CC9-49D5-4FE8-8745-FAF3FA186C37}" type="presParOf" srcId="{FEA7E6B0-F711-40D8-BCFC-E0CC9E2BD79D}" destId="{9C40CF65-3B51-41ED-9A2F-7B483049C8E9}" srcOrd="1" destOrd="0" presId="urn:microsoft.com/office/officeart/2005/8/layout/chevron2"/>
    <dgm:cxn modelId="{718F2BC1-1C32-4B9C-8A5B-E2E977DFD60D}" type="presParOf" srcId="{EA735D71-3B55-488F-BE4B-21E5AD36E5C3}" destId="{64DD8039-018F-43BC-9E9A-105345D7D829}" srcOrd="3" destOrd="0" presId="urn:microsoft.com/office/officeart/2005/8/layout/chevron2"/>
    <dgm:cxn modelId="{A1FE6B54-8DC8-40B7-B72B-85DC40FD2528}" type="presParOf" srcId="{EA735D71-3B55-488F-BE4B-21E5AD36E5C3}" destId="{8132BA75-E12C-4EDF-B262-52FD85973F4E}" srcOrd="4" destOrd="0" presId="urn:microsoft.com/office/officeart/2005/8/layout/chevron2"/>
    <dgm:cxn modelId="{8FE3962D-AE79-45E8-987A-794A9067E3A2}" type="presParOf" srcId="{8132BA75-E12C-4EDF-B262-52FD85973F4E}" destId="{73A7FEAC-04E2-4BC4-A3CE-EACCD0108861}" srcOrd="0" destOrd="0" presId="urn:microsoft.com/office/officeart/2005/8/layout/chevron2"/>
    <dgm:cxn modelId="{DF312050-30D7-4068-A89B-FA47CEAC5A76}" type="presParOf" srcId="{8132BA75-E12C-4EDF-B262-52FD85973F4E}" destId="{4DC0DE86-036D-40AA-978F-8B2BB4AC5DE1}" srcOrd="1" destOrd="0" presId="urn:microsoft.com/office/officeart/2005/8/layout/chevron2"/>
    <dgm:cxn modelId="{2A652DF9-8312-4D5A-B266-87024DBA5B4C}" type="presParOf" srcId="{EA735D71-3B55-488F-BE4B-21E5AD36E5C3}" destId="{0FE31927-517F-49D4-AE23-A11C6D4899C5}" srcOrd="5" destOrd="0" presId="urn:microsoft.com/office/officeart/2005/8/layout/chevron2"/>
    <dgm:cxn modelId="{C7A9252F-8785-4E09-8380-C6F5575D90FD}" type="presParOf" srcId="{EA735D71-3B55-488F-BE4B-21E5AD36E5C3}" destId="{12F62BD5-0383-4251-910B-A1AD9EE37D04}" srcOrd="6" destOrd="0" presId="urn:microsoft.com/office/officeart/2005/8/layout/chevron2"/>
    <dgm:cxn modelId="{9F0F79B7-7108-4656-BE41-4B000A9705E8}" type="presParOf" srcId="{12F62BD5-0383-4251-910B-A1AD9EE37D04}" destId="{071B7A7F-257E-42D0-BEFA-99F6558357F4}" srcOrd="0" destOrd="0" presId="urn:microsoft.com/office/officeart/2005/8/layout/chevron2"/>
    <dgm:cxn modelId="{C8E922FA-10C1-4942-B58E-FF1075D33AEE}" type="presParOf" srcId="{12F62BD5-0383-4251-910B-A1AD9EE37D04}" destId="{53CF9E2E-0702-4400-98B4-C5CB580A03E7}" srcOrd="1" destOrd="0" presId="urn:microsoft.com/office/officeart/2005/8/layout/chevron2"/>
    <dgm:cxn modelId="{C6D52FDA-E11F-41F9-8C0F-C912BC971C02}" type="presParOf" srcId="{EA735D71-3B55-488F-BE4B-21E5AD36E5C3}" destId="{B94F7B77-8E73-45A9-AA8D-1F394B1F010F}" srcOrd="7" destOrd="0" presId="urn:microsoft.com/office/officeart/2005/8/layout/chevron2"/>
    <dgm:cxn modelId="{5753F3F5-79C1-49A9-B1F9-0267F764997B}" type="presParOf" srcId="{EA735D71-3B55-488F-BE4B-21E5AD36E5C3}" destId="{4772AC87-5693-4758-A20A-E6E260833F00}" srcOrd="8" destOrd="0" presId="urn:microsoft.com/office/officeart/2005/8/layout/chevron2"/>
    <dgm:cxn modelId="{2538F7E9-1E37-4A76-9F0A-B128EEF9B871}" type="presParOf" srcId="{4772AC87-5693-4758-A20A-E6E260833F00}" destId="{8C9694A8-AB40-4E64-8AED-A756C5B3E51C}" srcOrd="0" destOrd="0" presId="urn:microsoft.com/office/officeart/2005/8/layout/chevron2"/>
    <dgm:cxn modelId="{6222A21B-9F81-48F7-BB44-E7A24E6DC887}" type="presParOf" srcId="{4772AC87-5693-4758-A20A-E6E260833F00}" destId="{1CE0E0B9-7BC0-4B3A-B9BD-DD475490A2C7}" srcOrd="1" destOrd="0" presId="urn:microsoft.com/office/officeart/2005/8/layout/chevron2"/>
    <dgm:cxn modelId="{952A7039-5716-44D2-8C71-D45257DE3B31}" type="presParOf" srcId="{EA735D71-3B55-488F-BE4B-21E5AD36E5C3}" destId="{D9F84461-FC99-4292-AD99-7349A9B0159C}" srcOrd="9" destOrd="0" presId="urn:microsoft.com/office/officeart/2005/8/layout/chevron2"/>
    <dgm:cxn modelId="{0F6FF2B2-6206-45AB-999E-6B4DA5F5295A}" type="presParOf" srcId="{EA735D71-3B55-488F-BE4B-21E5AD36E5C3}" destId="{469936C6-E06C-434F-AF4E-694DC16743C0}" srcOrd="10" destOrd="0" presId="urn:microsoft.com/office/officeart/2005/8/layout/chevron2"/>
    <dgm:cxn modelId="{2F487B02-8652-4391-943B-95A4F5E696D0}" type="presParOf" srcId="{469936C6-E06C-434F-AF4E-694DC16743C0}" destId="{B7B203FB-7E6C-4DD2-8F16-CA175A5BC8E2}" srcOrd="0" destOrd="0" presId="urn:microsoft.com/office/officeart/2005/8/layout/chevron2"/>
    <dgm:cxn modelId="{9F668690-2436-48D0-82A3-894E63FB9A44}" type="presParOf" srcId="{469936C6-E06C-434F-AF4E-694DC16743C0}" destId="{C9277171-C76A-4F51-A61D-BAA544151218}" srcOrd="1" destOrd="0" presId="urn:microsoft.com/office/officeart/2005/8/layout/chevron2"/>
    <dgm:cxn modelId="{5B6568A8-D7A5-48DC-A02F-0E3C15C3870D}" type="presParOf" srcId="{EA735D71-3B55-488F-BE4B-21E5AD36E5C3}" destId="{8C88B872-98B3-435E-B2BE-CC401D3969E0}" srcOrd="11" destOrd="0" presId="urn:microsoft.com/office/officeart/2005/8/layout/chevron2"/>
    <dgm:cxn modelId="{6CC40E41-D422-498C-8D65-3D97D81617BB}" type="presParOf" srcId="{EA735D71-3B55-488F-BE4B-21E5AD36E5C3}" destId="{C7EC492C-EBAC-4B73-ADAE-84CBC8C593B1}" srcOrd="12" destOrd="0" presId="urn:microsoft.com/office/officeart/2005/8/layout/chevron2"/>
    <dgm:cxn modelId="{488E78F9-6CB5-459C-AA5E-93C3B892195E}" type="presParOf" srcId="{C7EC492C-EBAC-4B73-ADAE-84CBC8C593B1}" destId="{C01F9B72-A51A-4490-AAE0-A3DD1589993D}" srcOrd="0" destOrd="0" presId="urn:microsoft.com/office/officeart/2005/8/layout/chevron2"/>
    <dgm:cxn modelId="{261E7AF9-9225-449F-A536-DE548E72C0E7}" type="presParOf" srcId="{C7EC492C-EBAC-4B73-ADAE-84CBC8C593B1}" destId="{9A9D3531-DADD-4BEA-8E7E-9E85549A8C1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F317B56-BD3C-4B9B-A321-C029F2364F8E}">
      <dsp:nvSpPr>
        <dsp:cNvPr id="0" name=""/>
        <dsp:cNvSpPr/>
      </dsp:nvSpPr>
      <dsp:spPr>
        <a:xfrm rot="5400000">
          <a:off x="-68737" y="70709"/>
          <a:ext cx="458251" cy="3207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Доля ТБО, %</a:t>
          </a:r>
        </a:p>
      </dsp:txBody>
      <dsp:txXfrm rot="5400000">
        <a:off x="-68737" y="70709"/>
        <a:ext cx="458251" cy="320776"/>
      </dsp:txXfrm>
    </dsp:sp>
    <dsp:sp modelId="{59CC41AA-6A0C-4E69-B90A-E903252F1362}">
      <dsp:nvSpPr>
        <dsp:cNvPr id="0" name=""/>
        <dsp:cNvSpPr/>
      </dsp:nvSpPr>
      <dsp:spPr>
        <a:xfrm rot="5400000">
          <a:off x="1375213" y="-1052465"/>
          <a:ext cx="298020" cy="2406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Компоненты</a:t>
          </a:r>
          <a:endParaRPr lang="ru-RU" sz="500" b="1" kern="1200"/>
        </a:p>
      </dsp:txBody>
      <dsp:txXfrm rot="5400000">
        <a:off x="1375213" y="-1052465"/>
        <a:ext cx="298020" cy="2406895"/>
      </dsp:txXfrm>
    </dsp:sp>
    <dsp:sp modelId="{94C4E819-7337-4735-9B5C-4AEF1253BBFF}">
      <dsp:nvSpPr>
        <dsp:cNvPr id="0" name=""/>
        <dsp:cNvSpPr/>
      </dsp:nvSpPr>
      <dsp:spPr>
        <a:xfrm rot="5400000">
          <a:off x="-68737" y="436589"/>
          <a:ext cx="458251" cy="3207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31,1</a:t>
          </a:r>
        </a:p>
      </dsp:txBody>
      <dsp:txXfrm rot="5400000">
        <a:off x="-68737" y="436589"/>
        <a:ext cx="458251" cy="320776"/>
      </dsp:txXfrm>
    </dsp:sp>
    <dsp:sp modelId="{9C40CF65-3B51-41ED-9A2F-7B483049C8E9}">
      <dsp:nvSpPr>
        <dsp:cNvPr id="0" name=""/>
        <dsp:cNvSpPr/>
      </dsp:nvSpPr>
      <dsp:spPr>
        <a:xfrm rot="5400000">
          <a:off x="1375292" y="-686664"/>
          <a:ext cx="297863" cy="2406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Пищевые отходы</a:t>
          </a:r>
        </a:p>
      </dsp:txBody>
      <dsp:txXfrm rot="5400000">
        <a:off x="1375292" y="-686664"/>
        <a:ext cx="297863" cy="2406895"/>
      </dsp:txXfrm>
    </dsp:sp>
    <dsp:sp modelId="{73A7FEAC-04E2-4BC4-A3CE-EACCD0108861}">
      <dsp:nvSpPr>
        <dsp:cNvPr id="0" name=""/>
        <dsp:cNvSpPr/>
      </dsp:nvSpPr>
      <dsp:spPr>
        <a:xfrm rot="5400000">
          <a:off x="-68737" y="802469"/>
          <a:ext cx="458251" cy="3207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25,2</a:t>
          </a:r>
        </a:p>
      </dsp:txBody>
      <dsp:txXfrm rot="5400000">
        <a:off x="-68737" y="802469"/>
        <a:ext cx="458251" cy="320776"/>
      </dsp:txXfrm>
    </dsp:sp>
    <dsp:sp modelId="{4DC0DE86-036D-40AA-978F-8B2BB4AC5DE1}">
      <dsp:nvSpPr>
        <dsp:cNvPr id="0" name=""/>
        <dsp:cNvSpPr/>
      </dsp:nvSpPr>
      <dsp:spPr>
        <a:xfrm rot="5400000">
          <a:off x="1375292" y="-320784"/>
          <a:ext cx="297863" cy="2406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Макулатура</a:t>
          </a:r>
        </a:p>
      </dsp:txBody>
      <dsp:txXfrm rot="5400000">
        <a:off x="1375292" y="-320784"/>
        <a:ext cx="297863" cy="2406895"/>
      </dsp:txXfrm>
    </dsp:sp>
    <dsp:sp modelId="{071B7A7F-257E-42D0-BEFA-99F6558357F4}">
      <dsp:nvSpPr>
        <dsp:cNvPr id="0" name=""/>
        <dsp:cNvSpPr/>
      </dsp:nvSpPr>
      <dsp:spPr>
        <a:xfrm rot="5400000">
          <a:off x="-68737" y="1168349"/>
          <a:ext cx="458251" cy="3207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11,2</a:t>
          </a:r>
        </a:p>
      </dsp:txBody>
      <dsp:txXfrm rot="5400000">
        <a:off x="-68737" y="1168349"/>
        <a:ext cx="458251" cy="320776"/>
      </dsp:txXfrm>
    </dsp:sp>
    <dsp:sp modelId="{53CF9E2E-0702-4400-98B4-C5CB580A03E7}">
      <dsp:nvSpPr>
        <dsp:cNvPr id="0" name=""/>
        <dsp:cNvSpPr/>
      </dsp:nvSpPr>
      <dsp:spPr>
        <a:xfrm rot="5400000">
          <a:off x="1375292" y="45095"/>
          <a:ext cx="297863" cy="2406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Полимер (пластмасса)</a:t>
          </a:r>
        </a:p>
      </dsp:txBody>
      <dsp:txXfrm rot="5400000">
        <a:off x="1375292" y="45095"/>
        <a:ext cx="297863" cy="2406895"/>
      </dsp:txXfrm>
    </dsp:sp>
    <dsp:sp modelId="{8C9694A8-AB40-4E64-8AED-A756C5B3E51C}">
      <dsp:nvSpPr>
        <dsp:cNvPr id="0" name=""/>
        <dsp:cNvSpPr/>
      </dsp:nvSpPr>
      <dsp:spPr>
        <a:xfrm rot="5400000">
          <a:off x="-68737" y="1534229"/>
          <a:ext cx="458251" cy="3207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6,1</a:t>
          </a:r>
        </a:p>
      </dsp:txBody>
      <dsp:txXfrm rot="5400000">
        <a:off x="-68737" y="1534229"/>
        <a:ext cx="458251" cy="320776"/>
      </dsp:txXfrm>
    </dsp:sp>
    <dsp:sp modelId="{1CE0E0B9-7BC0-4B3A-B9BD-DD475490A2C7}">
      <dsp:nvSpPr>
        <dsp:cNvPr id="0" name=""/>
        <dsp:cNvSpPr/>
      </dsp:nvSpPr>
      <dsp:spPr>
        <a:xfrm rot="5400000">
          <a:off x="1375292" y="410975"/>
          <a:ext cx="297863" cy="2406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Стекло</a:t>
          </a:r>
        </a:p>
      </dsp:txBody>
      <dsp:txXfrm rot="5400000">
        <a:off x="1375292" y="410975"/>
        <a:ext cx="297863" cy="2406895"/>
      </dsp:txXfrm>
    </dsp:sp>
    <dsp:sp modelId="{B7B203FB-7E6C-4DD2-8F16-CA175A5BC8E2}">
      <dsp:nvSpPr>
        <dsp:cNvPr id="0" name=""/>
        <dsp:cNvSpPr/>
      </dsp:nvSpPr>
      <dsp:spPr>
        <a:xfrm rot="5400000">
          <a:off x="-68737" y="1900109"/>
          <a:ext cx="458251" cy="3207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3,4</a:t>
          </a:r>
        </a:p>
      </dsp:txBody>
      <dsp:txXfrm rot="5400000">
        <a:off x="-68737" y="1900109"/>
        <a:ext cx="458251" cy="320776"/>
      </dsp:txXfrm>
    </dsp:sp>
    <dsp:sp modelId="{C9277171-C76A-4F51-A61D-BAA544151218}">
      <dsp:nvSpPr>
        <dsp:cNvPr id="0" name=""/>
        <dsp:cNvSpPr/>
      </dsp:nvSpPr>
      <dsp:spPr>
        <a:xfrm rot="5400000">
          <a:off x="1375292" y="776855"/>
          <a:ext cx="297863" cy="2406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Металлы</a:t>
          </a:r>
        </a:p>
      </dsp:txBody>
      <dsp:txXfrm rot="5400000">
        <a:off x="1375292" y="776855"/>
        <a:ext cx="297863" cy="2406895"/>
      </dsp:txXfrm>
    </dsp:sp>
    <dsp:sp modelId="{C01F9B72-A51A-4490-AAE0-A3DD1589993D}">
      <dsp:nvSpPr>
        <dsp:cNvPr id="0" name=""/>
        <dsp:cNvSpPr/>
      </dsp:nvSpPr>
      <dsp:spPr>
        <a:xfrm rot="5400000">
          <a:off x="-68737" y="2265989"/>
          <a:ext cx="458251" cy="3207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23</a:t>
          </a:r>
        </a:p>
      </dsp:txBody>
      <dsp:txXfrm rot="5400000">
        <a:off x="-68737" y="2265989"/>
        <a:ext cx="458251" cy="320776"/>
      </dsp:txXfrm>
    </dsp:sp>
    <dsp:sp modelId="{9A9D3531-DADD-4BEA-8E7E-9E85549A8C1D}">
      <dsp:nvSpPr>
        <dsp:cNvPr id="0" name=""/>
        <dsp:cNvSpPr/>
      </dsp:nvSpPr>
      <dsp:spPr>
        <a:xfrm rot="5400000">
          <a:off x="1375292" y="1142735"/>
          <a:ext cx="297863" cy="2406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Прочие</a:t>
          </a:r>
        </a:p>
      </dsp:txBody>
      <dsp:txXfrm rot="5400000">
        <a:off x="1375292" y="1142735"/>
        <a:ext cx="297863" cy="24068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94F2-2A8D-42F4-B990-BD2284C7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366</cp:revision>
  <cp:lastPrinted>2020-12-27T10:02:00Z</cp:lastPrinted>
  <dcterms:created xsi:type="dcterms:W3CDTF">2020-12-15T13:00:00Z</dcterms:created>
  <dcterms:modified xsi:type="dcterms:W3CDTF">2021-10-18T12:12:00Z</dcterms:modified>
</cp:coreProperties>
</file>