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749" w:rsidRDefault="00B32749" w:rsidP="008A61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7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Развитие навыков верификации информации</w:t>
      </w:r>
    </w:p>
    <w:p w:rsidR="00B32749" w:rsidRDefault="00B32749" w:rsidP="008A61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DCB" w:rsidRPr="00C87DCB" w:rsidRDefault="00C87DCB" w:rsidP="008A61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DC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искусственного интеллекта в образовательный процесс неизбежно.</w:t>
      </w:r>
      <w:r w:rsidR="004709A8" w:rsidRPr="00470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7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важно не только научить студентов работать с искусственным интеллектом, но и </w:t>
      </w:r>
      <w:bookmarkStart w:id="0" w:name="_GoBack"/>
      <w:bookmarkEnd w:id="0"/>
      <w:r w:rsidRPr="00C87D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у них критическое мышление и умение анализировать информацию.</w:t>
      </w:r>
      <w:r w:rsidRPr="00C87D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особенно важно в свете проблемы «галлюцинаций» ИИ — способности генерировать правдоподобную, но ложную информацию.</w:t>
      </w:r>
    </w:p>
    <w:p w:rsidR="00C87DCB" w:rsidRDefault="00C87DCB" w:rsidP="008A61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D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Обучая студентов работе с ИИ, мы должны подчеркивать, что это мощный инструмент, но не замена критическому мышлению. Наша задача – научить их использовать ИИ как помощника в обучении, всегда сохраняя бдительность и проверяя факты.</w:t>
      </w:r>
      <w:r w:rsidRPr="00C87D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61C2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7DCB">
        <w:rPr>
          <w:rFonts w:ascii="Times New Roman" w:eastAsia="Times New Roman" w:hAnsi="Times New Roman" w:cs="Times New Roman"/>
          <w:sz w:val="24"/>
          <w:szCs w:val="24"/>
          <w:lang w:eastAsia="ru-RU"/>
        </w:rPr>
        <w:t>учший способ научить студентов правильно работать с ИИ – это постоянная практика под руководством</w:t>
      </w:r>
      <w:r w:rsidR="008A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преподавателя</w:t>
      </w:r>
      <w:r w:rsidRPr="00C87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Регулярно </w:t>
      </w:r>
      <w:r w:rsidR="00B61C2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интегрировать</w:t>
      </w:r>
      <w:r w:rsidRPr="00C87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с использованием ИИ </w:t>
      </w:r>
      <w:r w:rsidR="00B61C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7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треб</w:t>
      </w:r>
      <w:r w:rsidR="00B61C2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овать</w:t>
      </w:r>
      <w:r w:rsidRPr="00C87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студентов обоснования их выводов и проверки фактов.</w:t>
      </w:r>
      <w:r w:rsidRPr="00C87D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61C2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61C2B" w:rsidRPr="00C87DC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роверка истинности</w:t>
      </w:r>
      <w:r w:rsidR="00B6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</w:t>
      </w:r>
      <w:r w:rsidR="00B61C2B" w:rsidRPr="00C87DCB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установление достоверности</w:t>
      </w:r>
      <w:r w:rsidR="00B6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называется</w:t>
      </w:r>
      <w:r w:rsidR="00B61C2B" w:rsidRPr="00C87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1C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87DC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ерификация Пользователи чаще всего не могут и не хотят проверять информацию</w:t>
      </w:r>
      <w:r w:rsidR="008A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87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«критики источника», то есть изучение его на предмет исторической верности, признаков субъективности и наличия признаков подделки, для подавляющего большинства людей — это </w:t>
      </w:r>
      <w:proofErr w:type="gramStart"/>
      <w:r w:rsidRPr="00C87D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</w:t>
      </w:r>
      <w:proofErr w:type="gramEnd"/>
      <w:r w:rsidRPr="00C87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вызывающий затруднения (отсутствие навыков проверки информации, дополнительная трата времени и т. д.). Умение «критиковать источник» — это умение всесторонне оценить, насколько та или иная информация соответствует действительности. Наиболее простой метод перепроверки (верификации) информации — это перекрестная, то есть многократная проверка интересующей информации с использованием независимых источников. </w:t>
      </w:r>
    </w:p>
    <w:p w:rsidR="00044461" w:rsidRPr="00B32749" w:rsidRDefault="00044461" w:rsidP="008A61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3274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Основные методы верификации</w:t>
      </w:r>
    </w:p>
    <w:p w:rsidR="0044039C" w:rsidRPr="00B32749" w:rsidRDefault="0044039C" w:rsidP="0004446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7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Проверка источников (</w:t>
      </w:r>
      <w:r w:rsidRPr="00B3274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триангуляция</w:t>
      </w:r>
      <w:proofErr w:type="gramStart"/>
      <w:r w:rsidRPr="00B32749">
        <w:rPr>
          <w:rFonts w:ascii="Times New Roman" w:eastAsia="Times New Roman" w:hAnsi="Times New Roman" w:cs="Times New Roman"/>
          <w:sz w:val="24"/>
          <w:szCs w:val="24"/>
          <w:lang w:eastAsia="ru-RU"/>
        </w:rPr>
        <w:t>) :</w:t>
      </w:r>
      <w:proofErr w:type="gramEnd"/>
      <w:r w:rsidRPr="00B32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4461" w:rsidRPr="00B32749" w:rsidRDefault="00044461" w:rsidP="000444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74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репутации источника информации, дата и контекст публикации.</w:t>
      </w:r>
    </w:p>
    <w:p w:rsidR="0044039C" w:rsidRPr="00B32749" w:rsidRDefault="0044039C" w:rsidP="0004446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7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Использование проверенных платформ</w:t>
      </w:r>
      <w:r w:rsidRPr="00B32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сайты для проверки фактов (например, </w:t>
      </w:r>
      <w:proofErr w:type="spellStart"/>
      <w:r w:rsidRPr="00B32749">
        <w:rPr>
          <w:rFonts w:ascii="Times New Roman" w:eastAsia="Times New Roman" w:hAnsi="Times New Roman" w:cs="Times New Roman"/>
          <w:sz w:val="24"/>
          <w:szCs w:val="24"/>
          <w:lang w:eastAsia="ru-RU"/>
        </w:rPr>
        <w:t>Snopes</w:t>
      </w:r>
      <w:proofErr w:type="spellEnd"/>
      <w:r w:rsidRPr="00B32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32749">
        <w:rPr>
          <w:rFonts w:ascii="Times New Roman" w:eastAsia="Times New Roman" w:hAnsi="Times New Roman" w:cs="Times New Roman"/>
          <w:sz w:val="24"/>
          <w:szCs w:val="24"/>
          <w:lang w:eastAsia="ru-RU"/>
        </w:rPr>
        <w:t>FactCheck</w:t>
      </w:r>
      <w:proofErr w:type="spellEnd"/>
      <w:r w:rsidRPr="00B3274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4039C" w:rsidRPr="00B32749" w:rsidRDefault="0044039C" w:rsidP="0004446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7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Сравнение с другими источниками</w:t>
      </w:r>
      <w:r w:rsidRPr="00B32749">
        <w:rPr>
          <w:rFonts w:ascii="Times New Roman" w:eastAsia="Times New Roman" w:hAnsi="Times New Roman" w:cs="Times New Roman"/>
          <w:sz w:val="24"/>
          <w:szCs w:val="24"/>
          <w:lang w:eastAsia="ru-RU"/>
        </w:rPr>
        <w:t>: кросс-проверка данных из разных источников.</w:t>
      </w:r>
    </w:p>
    <w:p w:rsidR="0044039C" w:rsidRPr="00B32749" w:rsidRDefault="0044039C" w:rsidP="0004446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текста с </w:t>
      </w:r>
      <w:r w:rsidRPr="00B327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галлюцинацией</w:t>
      </w:r>
    </w:p>
    <w:p w:rsidR="004709A8" w:rsidRPr="004709A8" w:rsidRDefault="004709A8" w:rsidP="008A6194">
      <w:pPr>
        <w:shd w:val="clear" w:color="auto" w:fill="FFFFFF"/>
        <w:spacing w:after="0" w:line="240" w:lineRule="auto"/>
        <w:ind w:left="150" w:firstLine="709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4709A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Триангуляция — это термин, пришедший из области навигации, может повысить достоверность и </w:t>
      </w:r>
      <w:hyperlink r:id="rId5" w:tgtFrame="_blank" w:tooltip="Надежность качественных исследований  как обеспечить и повысить последовательность ваших маркетинговых исследований" w:history="1">
        <w:r w:rsidRPr="00B32749">
          <w:rPr>
            <w:rFonts w:ascii="Times New Roman" w:eastAsia="Times New Roman" w:hAnsi="Times New Roman" w:cs="Times New Roman"/>
            <w:spacing w:val="5"/>
            <w:sz w:val="24"/>
            <w:szCs w:val="24"/>
            <w:u w:val="single"/>
            <w:lang w:eastAsia="ru-RU"/>
          </w:rPr>
          <w:t>надежность качественных исследований</w:t>
        </w:r>
      </w:hyperlink>
      <w:r w:rsidRPr="004709A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 за счет снижения риска систематической ошибки, обеспечения более полного и целостного понимания проблемы исследования.</w:t>
      </w:r>
    </w:p>
    <w:p w:rsidR="00044461" w:rsidRPr="00B32749" w:rsidRDefault="004709A8" w:rsidP="008A6194">
      <w:pPr>
        <w:shd w:val="clear" w:color="auto" w:fill="FFFFFF"/>
        <w:spacing w:after="0" w:line="240" w:lineRule="auto"/>
        <w:ind w:left="150" w:firstLine="709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4709A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Существуют различные типы триангуляции</w:t>
      </w:r>
      <w:r w:rsidR="00044461" w:rsidRPr="00B3274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:</w:t>
      </w:r>
      <w:r w:rsidRPr="004709A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</w:p>
    <w:p w:rsidR="00D04A81" w:rsidRPr="00B32749" w:rsidRDefault="004709A8" w:rsidP="000444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4709A8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ru-RU"/>
        </w:rPr>
        <w:t>1. </w:t>
      </w:r>
      <w:r w:rsidRPr="00B32749">
        <w:rPr>
          <w:rFonts w:ascii="Times New Roman" w:eastAsia="Times New Roman" w:hAnsi="Times New Roman" w:cs="Times New Roman"/>
          <w:bCs/>
          <w:i/>
          <w:iCs/>
          <w:spacing w:val="5"/>
          <w:sz w:val="24"/>
          <w:szCs w:val="24"/>
          <w:lang w:eastAsia="ru-RU"/>
        </w:rPr>
        <w:t>Методологическая триангуляция</w:t>
      </w:r>
      <w:r w:rsidRPr="004709A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: предполагает использование нескольких </w:t>
      </w:r>
      <w:hyperlink r:id="rId6" w:tgtFrame="_blank" w:tooltip="Методы сбора данных  от необработанных данных к золоту бизнеса  освоение методов сбора данных" w:history="1">
        <w:r w:rsidRPr="00B32749">
          <w:rPr>
            <w:rFonts w:ascii="Times New Roman" w:eastAsia="Times New Roman" w:hAnsi="Times New Roman" w:cs="Times New Roman"/>
            <w:spacing w:val="5"/>
            <w:sz w:val="24"/>
            <w:szCs w:val="24"/>
            <w:lang w:eastAsia="ru-RU"/>
          </w:rPr>
          <w:t>методов сбора данных</w:t>
        </w:r>
      </w:hyperlink>
      <w:r w:rsidRPr="004709A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, таких как интервью, наблюдения, документы или опросы. </w:t>
      </w:r>
    </w:p>
    <w:p w:rsidR="00B32749" w:rsidRDefault="004709A8" w:rsidP="000444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4709A8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ru-RU"/>
        </w:rPr>
        <w:t>2. </w:t>
      </w:r>
      <w:r w:rsidRPr="00B32749">
        <w:rPr>
          <w:rFonts w:ascii="Times New Roman" w:eastAsia="Times New Roman" w:hAnsi="Times New Roman" w:cs="Times New Roman"/>
          <w:bCs/>
          <w:i/>
          <w:iCs/>
          <w:spacing w:val="5"/>
          <w:sz w:val="24"/>
          <w:szCs w:val="24"/>
          <w:lang w:eastAsia="ru-RU"/>
        </w:rPr>
        <w:t>Триангуляция данных</w:t>
      </w:r>
      <w:r w:rsidRPr="004709A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: предполагает использование нескольких источников данных, таких как разные участники, настройки, время или события. </w:t>
      </w:r>
      <w:r w:rsidR="00044461" w:rsidRPr="00B3274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</w:p>
    <w:p w:rsidR="00D04A81" w:rsidRPr="00B32749" w:rsidRDefault="00B32749" w:rsidP="00B327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3.</w:t>
      </w:r>
      <w:r w:rsidR="00044461" w:rsidRPr="00B3274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   </w:t>
      </w:r>
      <w:r w:rsidR="004709A8" w:rsidRPr="00B32749">
        <w:rPr>
          <w:rFonts w:ascii="Times New Roman" w:eastAsia="Times New Roman" w:hAnsi="Times New Roman" w:cs="Times New Roman"/>
          <w:bCs/>
          <w:i/>
          <w:iCs/>
          <w:spacing w:val="5"/>
          <w:sz w:val="24"/>
          <w:szCs w:val="24"/>
          <w:lang w:eastAsia="ru-RU"/>
        </w:rPr>
        <w:t>Теоретическая триангуляция</w:t>
      </w:r>
      <w:r w:rsidR="004709A8" w:rsidRPr="004709A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: предполагает использование более чем одной теоретической точки зрения, структуры или модели для интерпретации и объяснения данных. </w:t>
      </w:r>
    </w:p>
    <w:p w:rsidR="004709A8" w:rsidRPr="00B32749" w:rsidRDefault="004709A8" w:rsidP="000444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4709A8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ru-RU"/>
        </w:rPr>
        <w:t>4. </w:t>
      </w:r>
      <w:r w:rsidRPr="00B32749">
        <w:rPr>
          <w:rFonts w:ascii="Times New Roman" w:eastAsia="Times New Roman" w:hAnsi="Times New Roman" w:cs="Times New Roman"/>
          <w:bCs/>
          <w:i/>
          <w:iCs/>
          <w:spacing w:val="5"/>
          <w:sz w:val="24"/>
          <w:szCs w:val="24"/>
          <w:lang w:eastAsia="ru-RU"/>
        </w:rPr>
        <w:t>Триангуляция следователей</w:t>
      </w:r>
      <w:r w:rsidRPr="004709A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: предполагает использование более одного исследователя, аналитика или оценщика для сбора, анализа или интерпретации данных. </w:t>
      </w:r>
    </w:p>
    <w:p w:rsidR="00044461" w:rsidRPr="00B32749" w:rsidRDefault="00044461" w:rsidP="00D04A81">
      <w:pPr>
        <w:shd w:val="clear" w:color="auto" w:fill="FFFFFF"/>
        <w:spacing w:after="0" w:line="240" w:lineRule="auto"/>
        <w:ind w:left="150" w:firstLine="709"/>
        <w:jc w:val="both"/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</w:pPr>
    </w:p>
    <w:p w:rsidR="00B32749" w:rsidRDefault="00B32749" w:rsidP="00D04A81">
      <w:pPr>
        <w:shd w:val="clear" w:color="auto" w:fill="FFFFFF"/>
        <w:spacing w:after="0" w:line="240" w:lineRule="auto"/>
        <w:ind w:left="150" w:firstLine="709"/>
        <w:jc w:val="both"/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</w:pPr>
    </w:p>
    <w:p w:rsidR="00B32749" w:rsidRDefault="00B32749" w:rsidP="00D04A81">
      <w:pPr>
        <w:shd w:val="clear" w:color="auto" w:fill="FFFFFF"/>
        <w:spacing w:after="0" w:line="240" w:lineRule="auto"/>
        <w:ind w:left="150" w:firstLine="709"/>
        <w:jc w:val="both"/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</w:pPr>
    </w:p>
    <w:p w:rsidR="00B32749" w:rsidRDefault="00B32749" w:rsidP="00D04A81">
      <w:pPr>
        <w:shd w:val="clear" w:color="auto" w:fill="FFFFFF"/>
        <w:spacing w:after="0" w:line="240" w:lineRule="auto"/>
        <w:ind w:left="150" w:firstLine="709"/>
        <w:jc w:val="both"/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</w:pPr>
    </w:p>
    <w:p w:rsidR="00B32749" w:rsidRDefault="00B32749" w:rsidP="00D04A81">
      <w:pPr>
        <w:shd w:val="clear" w:color="auto" w:fill="FFFFFF"/>
        <w:spacing w:after="0" w:line="240" w:lineRule="auto"/>
        <w:ind w:left="150" w:firstLine="709"/>
        <w:jc w:val="both"/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</w:pPr>
    </w:p>
    <w:p w:rsidR="00B32749" w:rsidRDefault="00B32749" w:rsidP="00D04A81">
      <w:pPr>
        <w:shd w:val="clear" w:color="auto" w:fill="FFFFFF"/>
        <w:spacing w:after="0" w:line="240" w:lineRule="auto"/>
        <w:ind w:left="150" w:firstLine="709"/>
        <w:jc w:val="both"/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</w:pPr>
    </w:p>
    <w:p w:rsidR="00D04A81" w:rsidRPr="00B32749" w:rsidRDefault="00044461" w:rsidP="00D04A81">
      <w:pPr>
        <w:shd w:val="clear" w:color="auto" w:fill="FFFFFF"/>
        <w:spacing w:after="0" w:line="240" w:lineRule="auto"/>
        <w:ind w:left="150" w:firstLine="709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B32749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  <w:lastRenderedPageBreak/>
        <w:t xml:space="preserve">Пример </w:t>
      </w:r>
      <w:r w:rsidR="00360EA9" w:rsidRPr="00B32749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  <w:t>с</w:t>
      </w:r>
      <w:r w:rsidR="00D04A81" w:rsidRPr="00B32749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  <w:t>равнение с другими источниками</w:t>
      </w:r>
      <w:r w:rsidR="00D04A81" w:rsidRPr="00B3274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:</w:t>
      </w:r>
    </w:p>
    <w:p w:rsidR="00D04A81" w:rsidRPr="00B32749" w:rsidRDefault="00D04A81" w:rsidP="00D04A81">
      <w:pPr>
        <w:shd w:val="clear" w:color="auto" w:fill="FFFFFF"/>
        <w:spacing w:after="0" w:line="240" w:lineRule="auto"/>
        <w:ind w:left="150" w:firstLine="709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proofErr w:type="gramStart"/>
      <w:r w:rsidRPr="00B32749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  <w:t xml:space="preserve">Чат  </w:t>
      </w:r>
      <w:proofErr w:type="spellStart"/>
      <w:r w:rsidRPr="00B32749">
        <w:rPr>
          <w:rFonts w:ascii="Times New Roman" w:eastAsia="Times New Roman" w:hAnsi="Times New Roman" w:cs="Times New Roman"/>
          <w:bCs/>
          <w:spacing w:val="5"/>
          <w:sz w:val="24"/>
          <w:szCs w:val="24"/>
          <w:lang w:val="en-US" w:eastAsia="ru-RU"/>
        </w:rPr>
        <w:t>gpt</w:t>
      </w:r>
      <w:proofErr w:type="spellEnd"/>
      <w:proofErr w:type="gramEnd"/>
    </w:p>
    <w:p w:rsidR="00D04A81" w:rsidRPr="00B32749" w:rsidRDefault="00D04A81" w:rsidP="00D04A81">
      <w:pPr>
        <w:shd w:val="clear" w:color="auto" w:fill="FFFFFF"/>
        <w:spacing w:after="0" w:line="240" w:lineRule="auto"/>
        <w:ind w:left="150" w:firstLine="709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B3274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В 2023 году в Казахстане наблюдалось постепенное снижение уровня инфляции. По данным Бюро национальной статистики, годовая инфляция в январе составляла 20,7% </w:t>
      </w:r>
      <w:hyperlink r:id="rId7" w:history="1">
        <w:proofErr w:type="spellStart"/>
        <w:r w:rsidRPr="00B32749">
          <w:rPr>
            <w:rStyle w:val="a5"/>
            <w:rFonts w:ascii="Times New Roman" w:eastAsia="Times New Roman" w:hAnsi="Times New Roman" w:cs="Times New Roman"/>
            <w:spacing w:val="5"/>
            <w:sz w:val="24"/>
            <w:szCs w:val="24"/>
            <w:lang w:eastAsia="ru-RU"/>
          </w:rPr>
          <w:t>Госпортал</w:t>
        </w:r>
        <w:proofErr w:type="spellEnd"/>
      </w:hyperlink>
      <w:hyperlink r:id="rId8" w:history="1">
        <w:r w:rsidRPr="00B32749">
          <w:rPr>
            <w:rStyle w:val="a5"/>
            <w:rFonts w:ascii="Times New Roman" w:eastAsia="Times New Roman" w:hAnsi="Times New Roman" w:cs="Times New Roman"/>
            <w:spacing w:val="5"/>
            <w:sz w:val="24"/>
            <w:szCs w:val="24"/>
            <w:lang w:eastAsia="ru-RU"/>
          </w:rPr>
          <w:t xml:space="preserve"> Казахстана</w:t>
        </w:r>
      </w:hyperlink>
    </w:p>
    <w:p w:rsidR="00D04A81" w:rsidRPr="00B32749" w:rsidRDefault="00D04A81" w:rsidP="00D04A81">
      <w:pPr>
        <w:shd w:val="clear" w:color="auto" w:fill="FFFFFF"/>
        <w:spacing w:after="0" w:line="240" w:lineRule="auto"/>
        <w:ind w:left="150" w:firstLine="709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B3274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, а к декабрю снизилась до 9,8% </w:t>
      </w:r>
      <w:hyperlink r:id="rId9" w:history="1">
        <w:r w:rsidRPr="00B32749">
          <w:rPr>
            <w:rStyle w:val="a5"/>
            <w:rFonts w:ascii="Times New Roman" w:eastAsia="Times New Roman" w:hAnsi="Times New Roman" w:cs="Times New Roman"/>
            <w:spacing w:val="5"/>
            <w:sz w:val="24"/>
            <w:szCs w:val="24"/>
            <w:lang w:eastAsia="ru-RU"/>
          </w:rPr>
          <w:t>Национальный банк</w:t>
        </w:r>
      </w:hyperlink>
    </w:p>
    <w:p w:rsidR="00D04A81" w:rsidRPr="00B32749" w:rsidRDefault="00D04A81" w:rsidP="00D04A81">
      <w:pPr>
        <w:shd w:val="clear" w:color="auto" w:fill="FFFFFF"/>
        <w:spacing w:after="0" w:line="240" w:lineRule="auto"/>
        <w:ind w:left="150" w:firstLine="709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B3274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В декабре 2023 года годовая инфляция в стране замедлилась, составив 9,8% (в ноябре – 10,3%). В разрезе регионов годовая инфляция замедлилась в 16 регионах, ускорилась в 2 регионах и еще в 2 регионах осталась неизменной. При этом месячная инфляция в стране за отчетный период составила 0,8%. </w:t>
      </w:r>
      <w:hyperlink r:id="rId10" w:history="1">
        <w:r w:rsidRPr="00B32749">
          <w:rPr>
            <w:rStyle w:val="a5"/>
            <w:rFonts w:ascii="Times New Roman" w:eastAsia="Times New Roman" w:hAnsi="Times New Roman" w:cs="Times New Roman"/>
            <w:spacing w:val="5"/>
            <w:sz w:val="24"/>
            <w:szCs w:val="24"/>
            <w:lang w:eastAsia="ru-RU"/>
          </w:rPr>
          <w:t>Национальный банк</w:t>
        </w:r>
      </w:hyperlink>
    </w:p>
    <w:p w:rsidR="00D04A81" w:rsidRPr="00B32749" w:rsidRDefault="00D04A81" w:rsidP="00D04A81">
      <w:pPr>
        <w:shd w:val="clear" w:color="auto" w:fill="FFFFFF"/>
        <w:spacing w:after="0" w:line="240" w:lineRule="auto"/>
        <w:ind w:left="150" w:firstLine="709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B3274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Премьер-министр Казахстана Алихан </w:t>
      </w:r>
      <w:proofErr w:type="spellStart"/>
      <w:r w:rsidRPr="00B3274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Смаилов</w:t>
      </w:r>
      <w:proofErr w:type="spellEnd"/>
      <w:r w:rsidRPr="00B3274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отметил, что по итогам года ожидается уровень инфляции на уровне 9,8%, что означает снижение вдвое по сравнению с началом года.</w:t>
      </w:r>
    </w:p>
    <w:p w:rsidR="00D04A81" w:rsidRPr="00B32749" w:rsidRDefault="00D04A81" w:rsidP="00D04A81">
      <w:pPr>
        <w:shd w:val="clear" w:color="auto" w:fill="FFFFFF"/>
        <w:spacing w:after="0" w:line="240" w:lineRule="auto"/>
        <w:ind w:left="150" w:firstLine="709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B32749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  <w:t xml:space="preserve">Чат </w:t>
      </w:r>
      <w:r w:rsidRPr="00B32749">
        <w:rPr>
          <w:rFonts w:ascii="Times New Roman" w:eastAsia="Times New Roman" w:hAnsi="Times New Roman" w:cs="Times New Roman"/>
          <w:bCs/>
          <w:spacing w:val="5"/>
          <w:sz w:val="24"/>
          <w:szCs w:val="24"/>
          <w:lang w:val="en-US" w:eastAsia="ru-RU"/>
        </w:rPr>
        <w:t>Gemini</w:t>
      </w:r>
    </w:p>
    <w:p w:rsidR="00D04A81" w:rsidRPr="00B32749" w:rsidRDefault="00D04A81" w:rsidP="00D04A81">
      <w:pPr>
        <w:shd w:val="clear" w:color="auto" w:fill="FFFFFF"/>
        <w:spacing w:after="0" w:line="240" w:lineRule="auto"/>
        <w:ind w:left="150" w:firstLine="709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B3274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Инфляция в Казахстане в 2023 году была достаточно высокой, но к концу года наблюдалась тенденция к снижению. Точные данные могут немного отличаться в зависимости от источника, но в целом можно сказать, что годовая инфляция в 2023 году составляла несколько десятков процентов.</w:t>
      </w:r>
    </w:p>
    <w:p w:rsidR="00360EA9" w:rsidRPr="00B32749" w:rsidRDefault="00360EA9" w:rsidP="00360EA9">
      <w:pPr>
        <w:shd w:val="clear" w:color="auto" w:fill="FFFFFF"/>
        <w:spacing w:after="0" w:line="240" w:lineRule="auto"/>
        <w:ind w:left="150" w:firstLine="709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B3274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Сравнивать утверждения с официальными данными, такими как отчёты Национального банка Казахстана или Бюро национальной статистики. Указывать источники для каждого статистического утверждения.</w:t>
      </w:r>
      <w:r w:rsidR="00044461" w:rsidRPr="00B3274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3274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Проверять логику причинно-следственных связей, приводимых в выводах</w:t>
      </w:r>
    </w:p>
    <w:p w:rsidR="00CC3902" w:rsidRDefault="00360EA9" w:rsidP="00360EA9">
      <w:pPr>
        <w:shd w:val="clear" w:color="auto" w:fill="FFFFFF"/>
        <w:spacing w:after="0" w:line="240" w:lineRule="auto"/>
        <w:ind w:left="150" w:firstLine="709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B32749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  <w:t>Пример текста с галлюцинацией</w:t>
      </w:r>
      <w:r w:rsidRPr="00B3274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:</w:t>
      </w:r>
    </w:p>
    <w:p w:rsidR="00360EA9" w:rsidRPr="00B32749" w:rsidRDefault="00360EA9" w:rsidP="00360EA9">
      <w:pPr>
        <w:shd w:val="clear" w:color="auto" w:fill="FFFFFF"/>
        <w:spacing w:after="0" w:line="240" w:lineRule="auto"/>
        <w:ind w:left="150" w:firstLine="709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B3274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"В 2023 году уровень инфляции в Казахстане составил 15,3% во всех регионах, что на 10% меньше, чем в 2022 году. Это снижение было вызвано резким увеличением государственных субсидий на все категории товаров и услуг, что обеспечило стабильность цен на уровне 2010 года.“</w:t>
      </w:r>
    </w:p>
    <w:p w:rsidR="00360EA9" w:rsidRPr="00B32749" w:rsidRDefault="00360EA9" w:rsidP="00360EA9">
      <w:pPr>
        <w:shd w:val="clear" w:color="auto" w:fill="FFFFFF"/>
        <w:spacing w:after="0" w:line="240" w:lineRule="auto"/>
        <w:ind w:left="150" w:firstLine="709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B32749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  <w:t>Почему это галлюцинация</w:t>
      </w:r>
      <w:r w:rsidRPr="00B3274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: Неверные данные: Инфляция в Казахстане в 2023 году снизилась, но точный показатель, например, 15,3%, может быть выдуманным, если он не соответствует официальным источникам.</w:t>
      </w:r>
    </w:p>
    <w:p w:rsidR="00360EA9" w:rsidRPr="00B32749" w:rsidRDefault="00360EA9" w:rsidP="00360EA9">
      <w:pPr>
        <w:shd w:val="clear" w:color="auto" w:fill="FFFFFF"/>
        <w:spacing w:after="0" w:line="240" w:lineRule="auto"/>
        <w:ind w:left="150" w:firstLine="709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B3274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Унифицированный показатель для всех регионов: Реальные данные обычно показывают различия инфляции по регионам, а утверждение об одинаковом уровне — некорректно.</w:t>
      </w:r>
    </w:p>
    <w:p w:rsidR="00360EA9" w:rsidRPr="00B32749" w:rsidRDefault="00360EA9" w:rsidP="00360EA9">
      <w:pPr>
        <w:shd w:val="clear" w:color="auto" w:fill="FFFFFF"/>
        <w:spacing w:after="0" w:line="240" w:lineRule="auto"/>
        <w:ind w:left="150" w:firstLine="709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B32749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  <w:t>Ошибочные причины снижения</w:t>
      </w:r>
      <w:r w:rsidRPr="00B3274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: Ссылка на "резкое увеличение субсидий на все категории товаров и услуг" не подтверждается фактами, если таких данных в официальных источниках нет.</w:t>
      </w:r>
    </w:p>
    <w:p w:rsidR="00360EA9" w:rsidRPr="00B32749" w:rsidRDefault="00360EA9" w:rsidP="00360EA9">
      <w:pPr>
        <w:shd w:val="clear" w:color="auto" w:fill="FFFFFF"/>
        <w:spacing w:after="0" w:line="240" w:lineRule="auto"/>
        <w:ind w:left="150" w:firstLine="709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B32749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  <w:t>Стабильность цен на уровне 2010 года</w:t>
      </w:r>
      <w:proofErr w:type="gramStart"/>
      <w:r w:rsidRPr="00B3274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: Это</w:t>
      </w:r>
      <w:proofErr w:type="gramEnd"/>
      <w:r w:rsidRPr="00B3274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утверждение требует проверки с помощью данных о динамике цен за период 2010–2023 годы, и без такой проверки оно может быть ложным.</w:t>
      </w:r>
    </w:p>
    <w:p w:rsidR="00360EA9" w:rsidRPr="00B32749" w:rsidRDefault="00360EA9" w:rsidP="00360EA9">
      <w:pPr>
        <w:shd w:val="clear" w:color="auto" w:fill="FFFFFF"/>
        <w:ind w:left="150" w:firstLine="709"/>
        <w:jc w:val="both"/>
        <w:rPr>
          <w:rFonts w:ascii="Times New Roman" w:hAnsi="Times New Roman" w:cs="Times New Roman"/>
          <w:bCs/>
          <w:spacing w:val="5"/>
          <w:sz w:val="24"/>
          <w:szCs w:val="24"/>
        </w:rPr>
      </w:pPr>
      <w:r w:rsidRPr="00B32749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  <w:t xml:space="preserve">Пример Триангуляции: </w:t>
      </w:r>
      <w:r w:rsidRPr="00B32749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Триангуляция источников сравнение информации как минимум из трех независимых источников.</w:t>
      </w:r>
    </w:p>
    <w:p w:rsidR="00B32749" w:rsidRPr="00B32749" w:rsidRDefault="0044039C" w:rsidP="00360EA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B3274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Данные Национального банка Казахстана</w:t>
      </w:r>
      <w:proofErr w:type="gramStart"/>
      <w:r w:rsidRPr="00B3274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: Согласно</w:t>
      </w:r>
      <w:proofErr w:type="gramEnd"/>
      <w:r w:rsidRPr="00B3274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официальным данным Национального банка, уровень инфляции в декабре 2023 года составил 9,8%. В течение года инфляция демонстрировала тенденцию к снижению благодаря монетарной политике, направленной на стабилизацию цен.</w:t>
      </w:r>
    </w:p>
    <w:p w:rsidR="0044039C" w:rsidRPr="00B32749" w:rsidRDefault="0044039C" w:rsidP="00B3274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B3274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Источник: NationalBank.kz2. </w:t>
      </w:r>
    </w:p>
    <w:p w:rsidR="00B32749" w:rsidRPr="00B32749" w:rsidRDefault="0044039C" w:rsidP="00360EA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B3274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Отчёт Бюро национальной статистики Казахстана: Бюро национальной статистики подтвердило, что годовая инфляция по итогам 2023 года составила 9,8%. При этом отмечено, что снижение произошло в основном за счёт удешевления продуктов питания и стабилизации цен на услуги.</w:t>
      </w:r>
    </w:p>
    <w:p w:rsidR="0044039C" w:rsidRPr="00B32749" w:rsidRDefault="0044039C" w:rsidP="00B3274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B3274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Источник: Gov.kz/statistics3.</w:t>
      </w:r>
    </w:p>
    <w:p w:rsidR="0044039C" w:rsidRDefault="0044039C" w:rsidP="00360EA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B3274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lastRenderedPageBreak/>
        <w:t xml:space="preserve"> Независимый аналитический отчёт международной организации: По данным МВФ, опубликованным в их ежегодном обзоре экономической ситуации в Центральной Азии, инфляция в Казахстане снизилась до уровня около 10% в конце 2023 года, что соответствует данным местных статистических агентств. Аналитики также отметили роль валютной стабилизации и внешнеторгового баланса. Источник: Международный валютный фонд (IMF.org)</w:t>
      </w:r>
    </w:p>
    <w:p w:rsidR="00CC3902" w:rsidRPr="00B32749" w:rsidRDefault="00CC3902" w:rsidP="00CC390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Три разных источника показывают примерно одинаковый размер инфляции ссылаясь </w:t>
      </w:r>
      <w:proofErr w:type="spellStart"/>
      <w:r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надостоверные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источники информации</w:t>
      </w:r>
    </w:p>
    <w:p w:rsidR="00D04A81" w:rsidRPr="004709A8" w:rsidRDefault="00D04A81" w:rsidP="008A6194">
      <w:pPr>
        <w:shd w:val="clear" w:color="auto" w:fill="FFFFFF"/>
        <w:spacing w:after="0" w:line="240" w:lineRule="auto"/>
        <w:ind w:left="150" w:firstLine="709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</w:p>
    <w:p w:rsidR="004709A8" w:rsidRPr="00C87DCB" w:rsidRDefault="008D6C49" w:rsidP="008A61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C49">
        <w:rPr>
          <w:rFonts w:ascii="Times New Roman" w:hAnsi="Times New Roman" w:cs="Times New Roman"/>
          <w:sz w:val="24"/>
          <w:szCs w:val="24"/>
        </w:rPr>
        <w:t>Сегодня четко видятся две педагогические задачи: а) научиться преподавателю самому ориентироваться в каждой конкретной информации и противостоять ее искажениям; б) научить этому студентов, сформировав у них понимание и умение критически анализировать информационные потоки, правильно ориентироваться в них. Такая направленность педагогической работы должна предусматриваться преподавателем и в ходе аудиторных занятий, и в процессе внеаудиторного общения со студентами. Именно к такому педагогическому подходу вузовскому преподавателю следует быть готовым в настоящее время.</w:t>
      </w:r>
    </w:p>
    <w:sectPr w:rsidR="004709A8" w:rsidRPr="00C87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761A8"/>
    <w:multiLevelType w:val="hybridMultilevel"/>
    <w:tmpl w:val="79A42754"/>
    <w:lvl w:ilvl="0" w:tplc="46C0A36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B6457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5CF3C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88300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543C7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C21D3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18049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08DA4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34496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B4445E"/>
    <w:multiLevelType w:val="multilevel"/>
    <w:tmpl w:val="3A32E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BF7860"/>
    <w:multiLevelType w:val="multilevel"/>
    <w:tmpl w:val="7D0A6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FE24D2"/>
    <w:multiLevelType w:val="multilevel"/>
    <w:tmpl w:val="835A8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1D535D"/>
    <w:multiLevelType w:val="hybridMultilevel"/>
    <w:tmpl w:val="AED0E364"/>
    <w:lvl w:ilvl="0" w:tplc="0C1C0CC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BE084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6A527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FC42E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0C6A7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2C1F5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3210A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7A2CA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2A04C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8E40E1F"/>
    <w:multiLevelType w:val="multilevel"/>
    <w:tmpl w:val="B9904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9470E4"/>
    <w:multiLevelType w:val="multilevel"/>
    <w:tmpl w:val="743EC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1A2211"/>
    <w:multiLevelType w:val="multilevel"/>
    <w:tmpl w:val="52840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6A261D"/>
    <w:multiLevelType w:val="multilevel"/>
    <w:tmpl w:val="BA6AF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FF3A9E"/>
    <w:multiLevelType w:val="multilevel"/>
    <w:tmpl w:val="F3406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976289"/>
    <w:multiLevelType w:val="hybridMultilevel"/>
    <w:tmpl w:val="B720CFF0"/>
    <w:lvl w:ilvl="0" w:tplc="DF764B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C003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8201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788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12A7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3ED4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8A48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886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A67B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7"/>
  </w:num>
  <w:num w:numId="8">
    <w:abstractNumId w:val="9"/>
  </w:num>
  <w:num w:numId="9">
    <w:abstractNumId w:val="10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DCB"/>
    <w:rsid w:val="00044461"/>
    <w:rsid w:val="00360EA9"/>
    <w:rsid w:val="0044039C"/>
    <w:rsid w:val="004709A8"/>
    <w:rsid w:val="005F64F4"/>
    <w:rsid w:val="008A6194"/>
    <w:rsid w:val="008D6C49"/>
    <w:rsid w:val="00B32749"/>
    <w:rsid w:val="00B56005"/>
    <w:rsid w:val="00B61C2B"/>
    <w:rsid w:val="00BB1E1C"/>
    <w:rsid w:val="00C87DCB"/>
    <w:rsid w:val="00CC3902"/>
    <w:rsid w:val="00D04A81"/>
    <w:rsid w:val="00E7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B4A91-A569-406C-8FF9-491BF25E0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87D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87D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849title">
    <w:name w:val="t849__title"/>
    <w:basedOn w:val="a0"/>
    <w:rsid w:val="00C87DCB"/>
  </w:style>
  <w:style w:type="paragraph" w:styleId="a3">
    <w:name w:val="Normal (Web)"/>
    <w:basedOn w:val="a"/>
    <w:uiPriority w:val="99"/>
    <w:semiHidden/>
    <w:unhideWhenUsed/>
    <w:rsid w:val="00C87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7D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87D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C87DCB"/>
    <w:rPr>
      <w:b/>
      <w:bCs/>
    </w:rPr>
  </w:style>
  <w:style w:type="character" w:styleId="a5">
    <w:name w:val="Hyperlink"/>
    <w:basedOn w:val="a0"/>
    <w:uiPriority w:val="99"/>
    <w:unhideWhenUsed/>
    <w:rsid w:val="00C87DCB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D04A8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4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6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6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25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604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13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0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6152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684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74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0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9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025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86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983054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8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5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0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690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50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72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6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808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5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91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45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273883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2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7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1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972764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6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25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48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18761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2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67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837745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17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65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47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383847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30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12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21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366381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0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76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1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kz/memleket/entities/stat/press/news/details/498342?lang=ru&amp;utm_source=chatgp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kz/memleket/entities/stat/press/news/details/498342?lang=ru&amp;utm_source=chatgpt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astercapital.com/ru/content/%D0%9C%D0%B5%D1%82%D0%BE%D0%B4%D1%8B-%D1%81%D0%B1%D0%BE%D1%80%D0%B0-%D0%B4%D0%B0%D0%BD%D0%BD%D1%8B%D1%85--%D0%BE%D1%82-%D0%BD%D0%B5%D0%BE%D0%B1%D1%80%D0%B0%D0%B1%D0%BE%D1%82%D0%B0%D0%BD%D0%BD%D1%8B%D1%85-%D0%B4%D0%B0%D0%BD%D0%BD%D1%8B%D1%85-%D0%BA-%D0%B7%D0%BE%D0%BB%D0%BE%D1%82%D1%83-%D0%B1%D0%B8%D0%B7%D0%BD%D0%B5%D1%81%D0%B0--%D0%BE%D1%81%D0%B2%D0%BE%D0%B5%D0%BD%D0%B8%D0%B5-%D0%BC%D0%B5%D1%82%D0%BE%D0%B4%D0%BE%D0%B2-%D1%81%D0%B1%D0%BE%D1%80%D0%B0-%D0%B4%D0%B0%D0%BD%D0%BD%D1%8B%D1%85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astercapital.com/ru/content/%D0%9D%D0%B0%D0%B4%D0%B5%D0%B6%D0%BD%D0%BE%D1%81%D1%82%D1%8C-%D0%BA%D0%B0%D1%87%D0%B5%D1%81%D1%82%D0%B2%D0%B5%D0%BD%D0%BD%D1%8B%D1%85-%D0%B8%D1%81%D1%81%D0%BB%D0%B5%D0%B4%D0%BE%D0%B2%D0%B0%D0%BD%D0%B8%D0%B9--%D0%BA%D0%B0%D0%BA-%D0%BE%D0%B1%D0%B5%D1%81%D0%BF%D0%B5%D1%87%D0%B8%D1%82%D1%8C-%D0%B8-%D0%BF%D0%BE%D0%B2%D1%8B%D1%81%D0%B8%D1%82%D1%8C-%D0%BF%D0%BE%D1%81%D0%BB%D0%B5%D0%B4%D0%BE%D0%B2%D0%B0%D1%82%D0%B5%D0%BB%D1%8C%D0%BD%D0%BE%D1%81%D1%82%D1%8C-%D0%B2%D0%B0%D1%88%D0%B8%D1%85-%D0%BC%D0%B0%D1%80%D0%BA%D0%B5%D1%82%D0%B8%D0%BD%D0%B3%D0%BE%D0%B2%D1%8B%D1%85-%D0%B8%D1%81%D1%81%D0%BB%D0%B5%D0%B4%D0%BE%D0%B2%D0%B0%D0%BD%D0%B8%D0%B9.html" TargetMode="External"/><Relationship Id="rId10" Type="http://schemas.openxmlformats.org/officeDocument/2006/relationships/hyperlink" Target="https://nationalbank.kz/ru/news/informacionnye-soobshcheniya/16258?utm_source=chatgp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tionalbank.kz/ru/news/informacionnye-soobshcheniya/16258?utm_source=chatgp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Cab111_2</dc:creator>
  <cp:keywords/>
  <dc:description/>
  <cp:lastModifiedBy>Cab111_2</cp:lastModifiedBy>
  <cp:revision>2</cp:revision>
  <dcterms:created xsi:type="dcterms:W3CDTF">2025-03-11T08:45:00Z</dcterms:created>
  <dcterms:modified xsi:type="dcterms:W3CDTF">2025-03-11T08:45:00Z</dcterms:modified>
</cp:coreProperties>
</file>