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444444"/>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44444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4444"/>
          <w:sz w:val="28"/>
          <w:szCs w:val="28"/>
          <w:u w:val="none"/>
          <w:shd w:fill="auto" w:val="clear"/>
          <w:vertAlign w:val="baseline"/>
          <w:rtl w:val="0"/>
        </w:rPr>
        <w:t xml:space="preserve">Аути</w:t>
      </w:r>
      <w:r w:rsidDel="00000000" w:rsidR="00000000" w:rsidRPr="00000000">
        <w:rPr>
          <w:rFonts w:ascii="Times New Roman" w:cs="Times New Roman" w:eastAsia="Times New Roman" w:hAnsi="Times New Roman"/>
          <w:b w:val="1"/>
          <w:color w:val="444444"/>
          <w:sz w:val="28"/>
          <w:szCs w:val="28"/>
          <w:rtl w:val="0"/>
        </w:rPr>
        <w:t xml:space="preserve">зм </w:t>
      </w:r>
      <w:r w:rsidDel="00000000" w:rsidR="00000000" w:rsidRPr="00000000">
        <w:rPr>
          <w:rFonts w:ascii="Times New Roman" w:cs="Times New Roman" w:eastAsia="Times New Roman" w:hAnsi="Times New Roman"/>
          <w:b w:val="1"/>
          <w:i w:val="0"/>
          <w:smallCaps w:val="0"/>
          <w:strike w:val="0"/>
          <w:color w:val="444444"/>
          <w:sz w:val="28"/>
          <w:szCs w:val="28"/>
          <w:u w:val="none"/>
          <w:shd w:fill="auto" w:val="clear"/>
          <w:vertAlign w:val="baseline"/>
          <w:rtl w:val="0"/>
        </w:rPr>
        <w:t xml:space="preserve">және оларды оқытудың </w:t>
      </w:r>
      <w:r w:rsidDel="00000000" w:rsidR="00000000" w:rsidRPr="00000000">
        <w:rPr>
          <w:rFonts w:ascii="Times New Roman" w:cs="Times New Roman" w:eastAsia="Times New Roman" w:hAnsi="Times New Roman"/>
          <w:b w:val="1"/>
          <w:color w:val="444444"/>
          <w:sz w:val="28"/>
          <w:szCs w:val="28"/>
          <w:rtl w:val="0"/>
        </w:rPr>
        <w:t xml:space="preserve">түрлі </w:t>
      </w:r>
      <w:r w:rsidDel="00000000" w:rsidR="00000000" w:rsidRPr="00000000">
        <w:rPr>
          <w:rFonts w:ascii="Times New Roman" w:cs="Times New Roman" w:eastAsia="Times New Roman" w:hAnsi="Times New Roman"/>
          <w:b w:val="1"/>
          <w:i w:val="0"/>
          <w:smallCaps w:val="0"/>
          <w:strike w:val="0"/>
          <w:color w:val="444444"/>
          <w:sz w:val="28"/>
          <w:szCs w:val="28"/>
          <w:u w:val="none"/>
          <w:shd w:fill="auto" w:val="clear"/>
          <w:vertAlign w:val="baseline"/>
          <w:rtl w:val="0"/>
        </w:rPr>
        <w:t xml:space="preserve">әдіс</w:t>
      </w:r>
      <w:r w:rsidDel="00000000" w:rsidR="00000000" w:rsidRPr="00000000">
        <w:rPr>
          <w:rFonts w:ascii="Times New Roman" w:cs="Times New Roman" w:eastAsia="Times New Roman" w:hAnsi="Times New Roman"/>
          <w:b w:val="1"/>
          <w:color w:val="444444"/>
          <w:sz w:val="28"/>
          <w:szCs w:val="28"/>
          <w:rtl w:val="0"/>
        </w:rPr>
        <w:t xml:space="preserve">-тәсілдерді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444444"/>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444444"/>
          <w:sz w:val="28"/>
          <w:szCs w:val="28"/>
          <w:u w:val="none"/>
          <w:shd w:fill="auto" w:val="clear"/>
          <w:vertAlign w:val="baseline"/>
          <w:rtl w:val="0"/>
        </w:rPr>
        <w:t xml:space="preserve">("АВА" қолданбалы мінез-құлықты талдау әдісі туралы)</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Бүгінде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балалар аутизмінің өзіне тән ерекшелігі жоқ, шығу тегі де әркелкі </w:t>
      </w:r>
      <w:r w:rsidDel="00000000" w:rsidR="00000000" w:rsidRPr="00000000">
        <w:rPr>
          <w:rFonts w:ascii="Times New Roman" w:cs="Times New Roman" w:eastAsia="Times New Roman" w:hAnsi="Times New Roman"/>
          <w:sz w:val="28"/>
          <w:szCs w:val="28"/>
          <w:rtl w:val="0"/>
        </w:rPr>
        <w:t xml:space="preserve">деп сипаттама береді ғалымдар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қысқаша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жалпылама аутистік спектр ауытқуы (АСА) деген</w:t>
      </w:r>
      <w:r w:rsidDel="00000000" w:rsidR="00000000" w:rsidRPr="00000000">
        <w:rPr>
          <w:rFonts w:ascii="Times New Roman" w:cs="Times New Roman" w:eastAsia="Times New Roman" w:hAnsi="Times New Roman"/>
          <w:sz w:val="28"/>
          <w:szCs w:val="28"/>
          <w:rtl w:val="0"/>
        </w:rPr>
        <w:t xml:space="preserve"> атау берген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6">
      <w:pPr>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sz w:val="28"/>
          <w:szCs w:val="28"/>
          <w:rtl w:val="0"/>
        </w:rPr>
        <w:t xml:space="preserve"> Жалпы аутизм адамның сыртқы дүниеден оқшаулап, өзімен-өзі болып, іштей сары  уайымға салынған кездегі көңіл-күйі. Балалардың ми қызметінің бұзылуы салдарынан айналадағы адамдармен қарым-қатынас пен байланысқа түсуін күрделендіретін психологилық ауытқу болып табылады. Негізінен бұны ауру деп айту қиын делінген, себебі бұл көбіне психологиялық дамудың бұзылуы. Баланың миына келіп түкен ақпаратты оның миы қабылдамайды. Сыртқы құбылыстарға жауап қайтармайды,  олар тек өзімен-өзі, өзіндік әлемінде өмір сүреді, деп түсінік береді көп ақпарат беттері. Өкінішке орай елімізде дәл осы аутизмге шалдққан баланың санын жыл санап арипаса кемімей отыр. Кенет көбейіп жатқан бұл диагноздың, нақты неден болатыны туралы түрлі болжамдар мен пікірлер ғана бар әзірге. Дерек көздері аутизмнің 300-ге жуық себебін атап көрсетіп отыр</w:t>
      </w:r>
      <w:r w:rsidDel="00000000" w:rsidR="00000000" w:rsidRPr="00000000">
        <w:rPr>
          <w:rFonts w:ascii="Times New Roman" w:cs="Times New Roman" w:eastAsia="Times New Roman" w:hAnsi="Times New Roman"/>
          <w:color w:val="444444"/>
          <w:sz w:val="28"/>
          <w:szCs w:val="28"/>
          <w:rtl w:val="0"/>
        </w:rPr>
        <w:t xml:space="preserve">. </w:t>
      </w:r>
      <w:r w:rsidDel="00000000" w:rsidR="00000000" w:rsidRPr="00000000">
        <w:rPr>
          <w:rFonts w:ascii="Times New Roman" w:cs="Times New Roman" w:eastAsia="Times New Roman" w:hAnsi="Times New Roman"/>
          <w:color w:val="1f2124"/>
          <w:sz w:val="28"/>
          <w:szCs w:val="28"/>
          <w:highlight w:val="white"/>
          <w:rtl w:val="0"/>
        </w:rPr>
        <w:t xml:space="preserve">Бұл "індетке" шалдыққан баланың ең негізгі белгілеріне тоқталсақ, көбі адам көзіне тіке қарамайды, қараса өте қысқа мерзімді, денесіне қол тигізбейді, ондай қарым-қатынасты ұната бермейді, адаммен, ортамен араласпай оңашалана береді, сөйлеу қабілеті көбінде кеш дәмді, ағылшынша тез меңгереді, ағылшын тіліне бейім болады. </w:t>
      </w:r>
      <w:r w:rsidDel="00000000" w:rsidR="00000000" w:rsidRPr="00000000">
        <w:rPr>
          <w:rFonts w:ascii="Times New Roman" w:cs="Times New Roman" w:eastAsia="Times New Roman" w:hAnsi="Times New Roman"/>
          <w:sz w:val="28"/>
          <w:szCs w:val="28"/>
          <w:rtl w:val="0"/>
        </w:rPr>
        <w:t xml:space="preserve">Бірақ мұның барлығы, </w:t>
      </w:r>
      <w:r w:rsidDel="00000000" w:rsidR="00000000" w:rsidRPr="00000000">
        <w:rPr>
          <w:rFonts w:ascii="Times New Roman" w:cs="Times New Roman" w:eastAsia="Times New Roman" w:hAnsi="Times New Roman"/>
          <w:color w:val="000000"/>
          <w:sz w:val="28"/>
          <w:szCs w:val="28"/>
          <w:rtl w:val="0"/>
        </w:rPr>
        <w:t xml:space="preserve">аутизмнің нақты себептері әлі анық зерттелмеген. </w:t>
      </w:r>
      <w:r w:rsidDel="00000000" w:rsidR="00000000" w:rsidRPr="00000000">
        <w:rPr>
          <w:rFonts w:ascii="Times New Roman" w:cs="Times New Roman" w:eastAsia="Times New Roman" w:hAnsi="Times New Roman"/>
          <w:sz w:val="28"/>
          <w:szCs w:val="28"/>
          <w:rtl w:val="0"/>
        </w:rPr>
        <w:t xml:space="preserve">Шетелдік</w:t>
      </w:r>
      <w:r w:rsidDel="00000000" w:rsidR="00000000" w:rsidRPr="00000000">
        <w:rPr>
          <w:rFonts w:ascii="Times New Roman" w:cs="Times New Roman" w:eastAsia="Times New Roman" w:hAnsi="Times New Roman"/>
          <w:color w:val="000000"/>
          <w:sz w:val="28"/>
          <w:szCs w:val="28"/>
          <w:rtl w:val="0"/>
        </w:rPr>
        <w:t xml:space="preserve"> ғалымдардың</w:t>
      </w:r>
      <w:r w:rsidDel="00000000" w:rsidR="00000000" w:rsidRPr="00000000">
        <w:rPr>
          <w:rFonts w:ascii="Times New Roman" w:cs="Times New Roman" w:eastAsia="Times New Roman" w:hAnsi="Times New Roman"/>
          <w:sz w:val="28"/>
          <w:szCs w:val="28"/>
          <w:rtl w:val="0"/>
        </w:rPr>
        <w:t xml:space="preserve"> зерттеулері </w:t>
      </w:r>
      <w:r w:rsidDel="00000000" w:rsidR="00000000" w:rsidRPr="00000000">
        <w:rPr>
          <w:rFonts w:ascii="Times New Roman" w:cs="Times New Roman" w:eastAsia="Times New Roman" w:hAnsi="Times New Roman"/>
          <w:color w:val="000000"/>
          <w:sz w:val="28"/>
          <w:szCs w:val="28"/>
          <w:rtl w:val="0"/>
        </w:rPr>
        <w:t xml:space="preserve">бойынша аутизммен ауырған балалардың  орталық жүйке жүйесінің  бұзылуы салдарынан болады екен. Тұқымқуалаушылық фактордың да әсері </w:t>
      </w:r>
      <w:r w:rsidDel="00000000" w:rsidR="00000000" w:rsidRPr="00000000">
        <w:rPr>
          <w:rFonts w:ascii="Times New Roman" w:cs="Times New Roman" w:eastAsia="Times New Roman" w:hAnsi="Times New Roman"/>
          <w:sz w:val="28"/>
          <w:szCs w:val="28"/>
          <w:rtl w:val="0"/>
        </w:rPr>
        <w:t xml:space="preserve">үлкен </w:t>
      </w:r>
      <w:r w:rsidDel="00000000" w:rsidR="00000000" w:rsidRPr="00000000">
        <w:rPr>
          <w:rFonts w:ascii="Times New Roman" w:cs="Times New Roman" w:eastAsia="Times New Roman" w:hAnsi="Times New Roman"/>
          <w:color w:val="000000"/>
          <w:sz w:val="28"/>
          <w:szCs w:val="28"/>
          <w:rtl w:val="0"/>
        </w:rPr>
        <w:t xml:space="preserve">екенін көптеген зерттеушілер </w:t>
      </w:r>
      <w:r w:rsidDel="00000000" w:rsidR="00000000" w:rsidRPr="00000000">
        <w:rPr>
          <w:rFonts w:ascii="Times New Roman" w:cs="Times New Roman" w:eastAsia="Times New Roman" w:hAnsi="Times New Roman"/>
          <w:sz w:val="28"/>
          <w:szCs w:val="28"/>
          <w:rtl w:val="0"/>
        </w:rPr>
        <w:t xml:space="preserve">анықтап отыр</w:t>
      </w:r>
      <w:r w:rsidDel="00000000" w:rsidR="00000000" w:rsidRPr="00000000">
        <w:rPr>
          <w:rFonts w:ascii="Times New Roman" w:cs="Times New Roman" w:eastAsia="Times New Roman" w:hAnsi="Times New Roman"/>
          <w:color w:val="000000"/>
          <w:sz w:val="28"/>
          <w:szCs w:val="28"/>
          <w:rtl w:val="0"/>
        </w:rPr>
        <w:t xml:space="preserve">. Сондай-ақ, мидың органикалық зақымдалуы да аутист балаларда жиі кездеседі екен. Тұқымқуалаушылық хромосомалық өзгерістер, зат алмасу өзгерістері, анасы жүкті және туу кезінде алған жарақаттар, нейроинфекциялар, тағы басқалар жағымсыз әсер ету мүмкін деп болжаған.  Аутист бала туған кезден-ақ ерекше болады: солғын, тамақ сұрап мазалайды, жөргек суланса және бір жері ауырса сезбейді. Өскен кезде ештенеге қызықпайды, кейбір сөйлемдерді қағып алып, түсінбей қайталай береді. Біреуден ұнаған затты көрсе, оны алмай тынышталмайды, жақын адамдарын алыстан танып, алдынан қуанып қарсы алады. Яғни мұндай балада қалау, сағыну, аяныш, өкініш, қамқорлық сияқты сезімдердің ешқайсысы </w:t>
      </w:r>
      <w:r w:rsidDel="00000000" w:rsidR="00000000" w:rsidRPr="00000000">
        <w:rPr>
          <w:rFonts w:ascii="Times New Roman" w:cs="Times New Roman" w:eastAsia="Times New Roman" w:hAnsi="Times New Roman"/>
          <w:sz w:val="28"/>
          <w:szCs w:val="28"/>
          <w:rtl w:val="0"/>
        </w:rPr>
        <w:t xml:space="preserve">жоқтың қасы</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444444"/>
          <w:sz w:val="28"/>
          <w:szCs w:val="28"/>
          <w:rtl w:val="0"/>
        </w:rPr>
        <w:t xml:space="preserve"> </w:t>
      </w:r>
    </w:p>
    <w:p w:rsidR="00000000" w:rsidDel="00000000" w:rsidP="00000000" w:rsidRDefault="00000000" w:rsidRPr="00000000" w14:paraId="00000007">
      <w:pPr>
        <w:jc w:val="both"/>
        <w:rPr>
          <w:rFonts w:ascii="Times New Roman" w:cs="Times New Roman" w:eastAsia="Times New Roman" w:hAnsi="Times New Roman"/>
          <w:color w:val="1f2124"/>
          <w:sz w:val="28"/>
          <w:szCs w:val="28"/>
          <w:highlight w:val="whit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Кей балалар</w:t>
      </w:r>
      <w:r w:rsidDel="00000000" w:rsidR="00000000" w:rsidRPr="00000000">
        <w:rPr>
          <w:rFonts w:ascii="Times New Roman" w:cs="Times New Roman" w:eastAsia="Times New Roman" w:hAnsi="Times New Roman"/>
          <w:sz w:val="28"/>
          <w:szCs w:val="28"/>
          <w:rtl w:val="0"/>
        </w:rPr>
        <w:t xml:space="preserve">дың тілі шығып жеке сөздер айта бастайды</w:t>
      </w:r>
      <w:r w:rsidDel="00000000" w:rsidR="00000000" w:rsidRPr="00000000">
        <w:rPr>
          <w:rFonts w:ascii="Times New Roman" w:cs="Times New Roman" w:eastAsia="Times New Roman" w:hAnsi="Times New Roman"/>
          <w:color w:val="000000"/>
          <w:sz w:val="28"/>
          <w:szCs w:val="28"/>
          <w:rtl w:val="0"/>
        </w:rPr>
        <w:t xml:space="preserve">, бірақ біраз уақыт өтісімен сөйлеу қабілеті қайта жоғалады. Үнемі бір ойыншықпен және жалғыз ойнайды, б</w:t>
      </w:r>
      <w:r w:rsidDel="00000000" w:rsidR="00000000" w:rsidRPr="00000000">
        <w:rPr>
          <w:rFonts w:ascii="Times New Roman" w:cs="Times New Roman" w:eastAsia="Times New Roman" w:hAnsi="Times New Roman"/>
          <w:sz w:val="28"/>
          <w:szCs w:val="28"/>
          <w:rtl w:val="0"/>
        </w:rPr>
        <w:t xml:space="preserve">ір ойыншық пен ұзақ уақыт бойы ойнауды мүмкін</w:t>
      </w:r>
      <w:r w:rsidDel="00000000" w:rsidR="00000000" w:rsidRPr="00000000">
        <w:rPr>
          <w:rFonts w:ascii="Times New Roman" w:cs="Times New Roman" w:eastAsia="Times New Roman" w:hAnsi="Times New Roman"/>
          <w:color w:val="000000"/>
          <w:sz w:val="28"/>
          <w:szCs w:val="28"/>
          <w:rtl w:val="0"/>
        </w:rPr>
        <w:t xml:space="preserve">. Тіпті ойыншықтың бір бөлігімен (тек қолымен немесе басымен) ойнауы мүмкін. Бала өскен сайын сөйлеу мен зият (интелектісі)  дамуы төмендейді</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бірақ әр кімде </w:t>
      </w:r>
      <w:r w:rsidDel="00000000" w:rsidR="00000000" w:rsidRPr="00000000">
        <w:rPr>
          <w:rFonts w:ascii="Times New Roman" w:cs="Times New Roman" w:eastAsia="Times New Roman" w:hAnsi="Times New Roman"/>
          <w:sz w:val="28"/>
          <w:szCs w:val="28"/>
          <w:rtl w:val="0"/>
        </w:rPr>
        <w:t xml:space="preserve">әртүрлі. </w:t>
      </w:r>
      <w:r w:rsidDel="00000000" w:rsidR="00000000" w:rsidRPr="00000000">
        <w:rPr>
          <w:rFonts w:ascii="Times New Roman" w:cs="Times New Roman" w:eastAsia="Times New Roman" w:hAnsi="Times New Roman"/>
          <w:color w:val="000000"/>
          <w:sz w:val="28"/>
          <w:szCs w:val="28"/>
          <w:rtl w:val="0"/>
        </w:rPr>
        <w:t xml:space="preserve">Аутист балалардың назарын адамға, басқа нысанға аудару және бір нәрсе үйрету өте қиын. Аутист бала өзіне айтқан сөздерге мән бермейді, сұрақтарға жуап қайтармайды, айтқаныңа көндіру қиын, себебі түсінуі, қабылдануы </w:t>
      </w:r>
      <w:r w:rsidDel="00000000" w:rsidR="00000000" w:rsidRPr="00000000">
        <w:rPr>
          <w:rFonts w:ascii="Times New Roman" w:cs="Times New Roman" w:eastAsia="Times New Roman" w:hAnsi="Times New Roman"/>
          <w:sz w:val="28"/>
          <w:szCs w:val="28"/>
          <w:rtl w:val="0"/>
        </w:rPr>
        <w:t xml:space="preserve">баяу</w:t>
      </w:r>
      <w:r w:rsidDel="00000000" w:rsidR="00000000" w:rsidRPr="00000000">
        <w:rPr>
          <w:rFonts w:ascii="Times New Roman" w:cs="Times New Roman" w:eastAsia="Times New Roman" w:hAnsi="Times New Roman"/>
          <w:color w:val="000000"/>
          <w:sz w:val="28"/>
          <w:szCs w:val="28"/>
          <w:rtl w:val="0"/>
        </w:rPr>
        <w:t xml:space="preserve">. Қарым-қатынасқа бірден түспейді, атын атап шқырғанда назар аудармайды. Тек дыбысқа еліктеу</w:t>
      </w:r>
      <w:r w:rsidDel="00000000" w:rsidR="00000000" w:rsidRPr="00000000">
        <w:rPr>
          <w:rFonts w:ascii="Times New Roman" w:cs="Times New Roman" w:eastAsia="Times New Roman" w:hAnsi="Times New Roman"/>
          <w:sz w:val="28"/>
          <w:szCs w:val="28"/>
          <w:rtl w:val="0"/>
        </w:rPr>
        <w:t xml:space="preserve">і мүмкін, бірақ саналы түрде атын айтып шақырғанды түсінбеуі мүмкін. </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Аутистік спектр көріністері көбіне қыз балаларға қарағанда ұл балаларда 4 есе көп кездеседі екен. Бірақ қыз балаларда аутизм өте ауыр өтеді. Ал бастапқы синдромдар 3 жасқа дейінгі кезде байқалады екен. Дейтұрғанмен әлемнің білікті ғалымдарының ұзақ жылғы зерттеулерінің қорытындысы бұл баладағы ауытқушылық гендік негізден деп тұжырым жасап отыр. Әрине алыс-жақын шетелдермен салыстырғанда біздің елде аутизм туралы ақпарат та, жұмыс тәжірибе де енді-енді алға басып келеді. Тіпі аутизм туралы мүлдем естімеген, білмейтіндерде көп деп кездесесіп жатады. </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 Каннер аутизмнің негізгі белгісі ретінде, "экстремалды жалғыздықты айтады". Ол аутизмді нақты психикалық дамудың бұзылуы деп тапқан:</w:t>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жалғыздықты жақсы көру.</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ешқашан адаммен көзбе-көз кездеспеу.</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мимикасының, дауысының, дыбысының ырғағының болмауы.</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эмоциялық тұрғыдан ешкіммен араласпау.</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біркелкі қимылдарды қайталай беру.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67"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Аутизм ауруын бірінші ашып зерттеген американдық психиатр Лео Каннер. Лео Каннедің жазуынша, ерте балалық шақтағы аутизм синдромы келесі үш көрсеткішті біріктіреді:</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167"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аутистикалық күйзелістер;</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67"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стериотипі  үйреншікті;</w:t>
      </w:r>
    </w:p>
    <w:p w:rsidR="00000000" w:rsidDel="00000000" w:rsidP="00000000" w:rsidRDefault="00000000" w:rsidRPr="00000000" w14:paraId="00000012">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бір қалыпты мінез–құлық, сөйлеу тілінде ерекше сипаттағы кемістіктер.      </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Ұлттың болашағы ұрпағында болса, ұрпақтың болашағы ұстаз қолында. Ұлы ойшыл К. Д. Ушинскийдің пікірінше «Баланы жан-жақты етіп тәрбиелеу үшін, оны жан-жақты білу керек» деген пікірі педогикалық іс-әрекеттің психологиялық қызметпен тығыз қарым-қатынаста болу керектігін дәлелдеген. </w:t>
      </w:r>
      <w:r w:rsidDel="00000000" w:rsidR="00000000" w:rsidRPr="00000000">
        <w:rPr>
          <w:rFonts w:ascii="Times New Roman" w:cs="Times New Roman" w:eastAsia="Times New Roman" w:hAnsi="Times New Roman"/>
          <w:color w:val="000000"/>
          <w:sz w:val="28"/>
          <w:szCs w:val="28"/>
          <w:rtl w:val="0"/>
        </w:rPr>
        <w:t xml:space="preserve">Аутист балаларды кешенді түзете-оқытуда жаңа технологияларды қолданудың артықшылығы оқу материлын визуалды түрде елестете алу қабілеті болып табылады. Қоғамның және білім беру жүйесінің қазіргі кездегі дамуы түрлі іс-әрекеттердің интенсификалық үрдісінің өсуіне байланысты болып келеді. Ерте балалық </w:t>
      </w:r>
      <w:r w:rsidDel="00000000" w:rsidR="00000000" w:rsidRPr="00000000">
        <w:rPr>
          <w:rFonts w:ascii="Times New Roman" w:cs="Times New Roman" w:eastAsia="Times New Roman" w:hAnsi="Times New Roman"/>
          <w:sz w:val="28"/>
          <w:szCs w:val="28"/>
          <w:rtl w:val="0"/>
        </w:rPr>
        <w:t xml:space="preserve">аутизмі бар балалармен жүргізілетін заманауи дəстүрлі жəне дəстүрлі емес жаңашыл бағыттағы жұмыстардың түрлері өте көп. Солардың бірі де бірегейі қазірде ең нәтижелі жемісін беріп жүрген бағдарламаның бірі ол "АВА" әдісі. Егер тақырыпқа кеңірек талдар болсақ.</w:t>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"АВА" әдісін аутизм синдромы бар балаларға тұңғыш рет АҚШ-та 1963 жылы дәрігер Ивар Ловаас қалданған.  Бұл әдіс сөйлеу және қарым-қатынастық дағдыларды жақсартуға, зейінін тұрақтандыруға, әлеуметтік дағдыларды жақсарту үшін  қолданылатын  көптеген түрлі әдістерді қамтиды. Мақсаты мінез-құлықты марапаттап не көтермелеген жағдайда, мұндай мінез-құлықтың келешекте қайталана беру ықтималдығы жоғары болады. </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"АВА" қағдидасына негізделген емдеудің барынша кең тараған әдістеріне жеке блок түрінде үйрету, кездейсоқ түрде үйрету (не болмаса табиғи ортада үйрету),  ауызша (вербальді) мінез-құлқы тренингісі,  негізгі дағдыларды үйрету жатады. "АВА"  терапиясында ең алдымен оқуда не жаңа дағдыларды игеруде қиналатын балаларға  елеулі қолдау көрсету болып табылатын, жағымды қолдау стратегиясына көбірек назар аударылған.</w:t>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Аутизімі бар балаларға бұл әдісті төмендегідей бағыттар бойынша қолдануға кеңес береді:</w:t>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Қиындық тудыратын мінз-құлқын алмастыратын  дағдыларды үйрету. Осылайша бала нені "жасауға болмайды" дегеннің орнына "не істеу керектігін" үйрене алады. </w:t>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Жағымды мінез-құлқын арттырып, жағымсыз мінездерін азайтады.</w:t>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Оңтайлы мінез-құлқын қолдайды. </w:t>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*Баланың айналасындағы  адамдардың,  оның мінез-құлқына деген жауаптық реакцияларына қиындық тудыратын мінез-құлқының нығаюына кездейсоқ түрде ықпал етіп отыруы ықтимал.</w:t>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Баланың академиялық, әлеуметтік дағдыларын және  өз-өзіне көмек көрсету дағдыларын арттырады.</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Міндеттерді орындауға барынша көңіл бөлу қабілетін арттырып және үйренуге деген ынтсын арттырады.</w:t>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Когнитвтік дағдыларын жақсартады. Баланың үйренуге деген қабілетін дамытуға себін тигізеді.</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Ерте балалық аутизм синдромында  АВА бағдарламасын қолдану арқылы балаға қажетті әлеуметтік дағдыларды үйретуге мүмкіндік береді. </w:t>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Мысалы: </w:t>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*Негізгі жетекші әрекеттерді имитациялау;</w:t>
      </w:r>
    </w:p>
    <w:p w:rsidR="00000000" w:rsidDel="00000000" w:rsidP="00000000" w:rsidRDefault="00000000" w:rsidRPr="00000000" w14:paraId="0000002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*Заттармен әрекетті имитациялау;</w:t>
      </w:r>
    </w:p>
    <w:p w:rsidR="00000000" w:rsidDel="00000000" w:rsidP="00000000" w:rsidRDefault="00000000" w:rsidRPr="00000000" w14:paraId="0000002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*Таныс адамдарды тануға ;</w:t>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Қажетті заттарды көрсетуге; </w:t>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*Көзбен байланыс жасауға;</w:t>
      </w:r>
    </w:p>
    <w:p w:rsidR="00000000" w:rsidDel="00000000" w:rsidP="00000000" w:rsidRDefault="00000000" w:rsidRPr="00000000" w14:paraId="0000002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Берілген нұсқауларды орындауға;</w:t>
      </w:r>
    </w:p>
    <w:p w:rsidR="00000000" w:rsidDel="00000000" w:rsidP="00000000" w:rsidRDefault="00000000" w:rsidRPr="00000000" w14:paraId="000000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Қолданбалы мінез-құлық әдісінің негізгі мақсаты балаға қоршаған ортаны танып білуге алып келеді.</w:t>
      </w:r>
    </w:p>
    <w:p w:rsidR="00000000" w:rsidDel="00000000" w:rsidP="00000000" w:rsidRDefault="00000000" w:rsidRPr="00000000" w14:paraId="0000002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"Тоқсан ауыз сөздің тобықтай түйіні", ерте жастағы аутизімі бар бүлдіршіндерге психология-педагогикалық түзеу курстарын өту, қоғамдық ортаға бейімделуіне, өзімен қатарлас құрбы-құрдастарымен қарым-қатынасқа түсуге, өз-өзіне қызмет жасау дағдысына үйренуге,  түзеу-педагогикалық көмек көрсету шараларын жүргізуде кешенді түзете-оқытудың, заманауи әдістердің маңызы өтезор.</w:t>
      </w:r>
    </w:p>
    <w:p w:rsidR="00000000" w:rsidDel="00000000" w:rsidP="00000000" w:rsidRDefault="00000000" w:rsidRPr="00000000" w14:paraId="00000028">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КЕМЕЛ ГҮЛМИРА </w:t>
      </w:r>
    </w:p>
    <w:p w:rsidR="00000000" w:rsidDel="00000000" w:rsidP="00000000" w:rsidRDefault="00000000" w:rsidRPr="00000000" w14:paraId="0000002A">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Нұр-сұлтан қаласы, "№3 психология-педагогикалық түзеу кабинеті" </w:t>
      </w:r>
    </w:p>
    <w:p w:rsidR="00000000" w:rsidDel="00000000" w:rsidP="00000000" w:rsidRDefault="00000000" w:rsidRPr="00000000" w14:paraId="0000002B">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