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1405" w:firstLineChars="5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Технологическая карта организованной учебной деятельности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Тобы: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Средняя </w:t>
      </w:r>
      <w:r>
        <w:rPr>
          <w:rFonts w:hint="default" w:ascii="Times New Roman" w:hAnsi="Times New Roman" w:cs="Times New Roman"/>
          <w:b/>
          <w:sz w:val="28"/>
          <w:szCs w:val="28"/>
        </w:rPr>
        <w:t>группа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11.05.2016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Симбиркина Н.А.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Білікті / Образовательная область:</w:t>
      </w:r>
      <w:r>
        <w:rPr>
          <w:rFonts w:hint="default" w:ascii="Times New Roman" w:hAnsi="Times New Roman" w:cs="Times New Roman"/>
          <w:sz w:val="28"/>
          <w:szCs w:val="28"/>
        </w:rPr>
        <w:t xml:space="preserve"> «Творчество».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Тарау / Раздел:</w:t>
      </w:r>
      <w:r>
        <w:rPr>
          <w:rFonts w:hint="default" w:ascii="Times New Roman" w:hAnsi="Times New Roman" w:cs="Times New Roman"/>
          <w:sz w:val="28"/>
          <w:szCs w:val="28"/>
        </w:rPr>
        <w:t xml:space="preserve"> «Рисование».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Тақырыбы / Тема: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Предметная монотипия - Бабочка</w:t>
      </w:r>
      <w:r>
        <w:rPr>
          <w:rFonts w:hint="default" w:ascii="Times New Roman" w:hAnsi="Times New Roman" w:cs="Times New Roman"/>
          <w:sz w:val="28"/>
          <w:szCs w:val="28"/>
        </w:rPr>
        <w:t xml:space="preserve">». 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Мақсатты / Цель:</w:t>
      </w:r>
      <w:r>
        <w:rPr>
          <w:rFonts w:hint="default" w:ascii="Times New Roman" w:hAnsi="Times New Roman" w:eastAsia="SimSun" w:cs="Times New Roman"/>
          <w:sz w:val="28"/>
          <w:szCs w:val="28"/>
        </w:rPr>
        <w:t>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соответствующую радостному летнему настроению. Развивать цветовое восприятие, совершенствовать мелкую моторику пальцев рук и кистей. Вызвать положительный отклик на результаты своего творчества.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hint="default" w:ascii="Times New Roman" w:hAnsi="Times New Roman" w:cs="Times New Roman"/>
          <w:sz w:val="28"/>
          <w:szCs w:val="28"/>
        </w:rPr>
        <w:t>краски, листы белой бумаги, кисточки, вода, картина.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Қос тілдік компоненті / Билингвальный компонент: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разноцветные бабочки- түрлі-түсті көбелектер</w:t>
      </w:r>
    </w:p>
    <w:tbl>
      <w:tblPr>
        <w:tblStyle w:val="5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209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71" w:type="dxa"/>
            <w:vAlign w:val="top"/>
          </w:tcPr>
          <w:p>
            <w:pPr>
              <w:ind w:firstLine="422" w:firstLineChars="15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>Этапы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 xml:space="preserve"> деятельности</w:t>
            </w:r>
          </w:p>
        </w:tc>
        <w:tc>
          <w:tcPr>
            <w:tcW w:w="5209" w:type="dxa"/>
            <w:vAlign w:val="top"/>
          </w:tcPr>
          <w:p>
            <w:pPr>
              <w:ind w:firstLine="1265" w:firstLineChars="45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</w:p>
          <w:p>
            <w:pPr>
              <w:ind w:firstLine="1265" w:firstLineChars="45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>Действия воспитателя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>Действия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25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>Мотивационно-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>побудительный</w:t>
            </w:r>
          </w:p>
        </w:tc>
        <w:tc>
          <w:tcPr>
            <w:tcW w:w="520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Педагог проводит короткую беседу о лете, создает у детей радостный, положительный настрой на предстоящее занятие рисованием.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Ребята, какого цвета лето?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А каких вы знаете насекомых, которые летают только летом и очень похожи на цветы?</w:t>
            </w:r>
          </w:p>
          <w:p>
            <w:pPr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Дети перечисляют яркие краски, присущие теплому солнечном лету</w:t>
            </w:r>
          </w:p>
          <w:p>
            <w:pPr>
              <w:rPr>
                <w:rFonts w:hint="default" w:ascii="Times New Roman" w:hAnsi="Times New Roman" w:eastAsia="SimSu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бабочки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5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>Организационно-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>поисковый</w:t>
            </w:r>
          </w:p>
        </w:tc>
        <w:tc>
          <w:tcPr>
            <w:tcW w:w="520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Давайте и мы сегодня с вами нарисуем тех самых красочных бабочек, которых мы видели на прогулках.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Если ты его отточишь,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Нарисуешь все, что хочешь;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Солнце, горы, сосны, пляж,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Что же это?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Правильно, ребята! А чем еще можно рисовать?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А что помогает нам рисовать всеми этими и другими предметами?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Скажите, а чтобы быть готовыми к длинному, интересному дню, чувствовать себя бодрыми и веселыми, что мы делаем по утрам? Чем занимаемся?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Правильно! Вот и для того, чтобы нам начать рисовать, нужно приготовить наши пальчики к работе. Давайте поиграем с ними.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Пальчиковая игра “Пять и пять”.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Пять и пять пошли гулять, 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Вместе весело играть,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Повернулись, 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Улыбнулись,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кулачек вот так свернулись. 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Вот такие молодцы!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Руки перед собой, ладошки широко раскрыты. Затем пальцы обеих ладоней сгибаются и разгибаются.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Вращение кистей рук.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Сложенные к большому пальцу пальцы обеих рук “растягиваются в улыбке”, показывая ее.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Пальцы рук сжаты несильно в кулачки.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Стучат кулачок о кулачок.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Молодцы! А теперь возьмите карандаш в обе руки между ладонями, зажмите его и покатайте. Поднесите к правому уху (к левому уху).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Что вы слышите?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Какой звук издает карандаш?- Правильно он шуршит. Потрите еще карандаш между ладонями и послушайте.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А теперь положите карандаш и потрогайте свои ладошки. Какими они стали? Приложите их к щекам, ко лбу. Что вы чувствуете?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Правильно! Вот теперь ваши руки и пальцы готовы к рисованию. Сегодня я предлагаю вам необычный способ рисования. Вы никогда так раньше не рисовали. Хотите попробовать и научиться? Он называется “монотипия”. Это, когда рисовать нужно только на одной половинке листа, а другую просто к нему припечатать и получится целая картинка. Посмотрите на бабочку. У нее две пары крыльев.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>Порядок работы: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 Окуная кисточку в воду, добавим воду в краску, и часть краски превратится в густую лужицу. Помешаем краску с водой на палитре.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 Часть этой лужицы оказалась в кисточке. Поставим ею пятнышко на правом крыле бабочки. Сначала желтой, потом – красной, потом – синей. После каждой краски кисточку надо поболтать в баночке с водой, чтобы она помылась.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 Закроем правое крыло бабочки левым, прогладим рукой всю поверхность крыла. Считать умеете? 1, 2, 3, 4, 5…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 Откроем крылья бабочки. Если получились бледные крылышки, значит краска была слишком жидкой. Если воды было мало, то часть краски успела высохнуть и не отпечаталась на другом крыле. Краска, разбавленная как надо, хорошо отпечаталась и сама нарисовала разнообразные узоры.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ходе выполнения детьми задания педагог восхищается выбранными ими яркими красками и удачным проявлением их волшебного умения. По окончании работы предлагает разукрасить бабочке головку и тело.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Дети занимают места за столами и отгадывают загадку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Карандаш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Фломастерами, мелом, кисточками и красками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 помощью наводящих вопросов, если дети не ответят сразу, добиться правильного ответа – рука и пальцы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Зарядкой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Выполняют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Он шуршит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Ладошки стали теплыми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Дети выполняют работу.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2571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>Рефлексивно -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kk-KZ"/>
              </w:rPr>
              <w:t>корригирующий</w:t>
            </w:r>
          </w:p>
        </w:tc>
        <w:tc>
          <w:tcPr>
            <w:tcW w:w="520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Ребята, пока мы отдыхали и порхали, как бабочки, наши разрисованные необычным способом бабочки подсохли, и мы можем их доделать, чтобы с ними поиграть. Давайте приклеим их брюшками к картонным цветочкам-ромашкам и тогда они в наших руках замашут крылышками и смогут полететь туда куда мы захотим.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Ну вот, ваши бабочки совсем готовы и можно с ними поиграть.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Дети доводят работу до конца, а пока подсыхает клей, с помощью салфеток протирают руки и столы, наводят порядок на рабочем месте</w:t>
            </w:r>
          </w:p>
          <w:p>
            <w:pPr>
              <w:rPr>
                <w:rFonts w:hint="default" w:ascii="Times New Roman" w:hAnsi="Times New Roman" w:eastAsia="SimSun" w:cs="Times New Roman"/>
                <w:sz w:val="28"/>
                <w:szCs w:val="28"/>
                <w:lang w:val="kk-KZ"/>
              </w:rPr>
            </w:pPr>
          </w:p>
        </w:tc>
      </w:tr>
      <w:bookmarkEnd w:id="0"/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3795" w:firstLineChars="1350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Ожидаемый результат: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Воспроизводит: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нетрадиционн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ую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техник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у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рисования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.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Понимает: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  <w:t>как правельно нужно сложить листок чтобы получился правельный отпечаток.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Применяет: </w:t>
      </w:r>
      <w:r>
        <w:rPr>
          <w:rFonts w:hint="default" w:ascii="Times New Roman" w:hAnsi="Times New Roman" w:eastAsia="SimSun" w:cs="Times New Roman"/>
          <w:sz w:val="28"/>
          <w:szCs w:val="28"/>
        </w:rPr>
        <w:t>самостоятельно выбирать цветовую гамму красок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37881"/>
    <w:rsid w:val="678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2020-08-03T17:53:00Z</dcterms:created>
  <dc:creator>Rusya-995</dc:creator>
  <cp:lastModifiedBy>Rusya-995</cp:lastModifiedBy>
  <dcterms:modified xsi:type="dcterms:W3CDTF">2020-08-03T18:01:18Z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