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B4" w:rsidRPr="009204A8" w:rsidRDefault="005C54B4" w:rsidP="005C54B4">
      <w:pPr>
        <w:pStyle w:val="a4"/>
        <w:jc w:val="center"/>
        <w:rPr>
          <w:rFonts w:ascii="Times New Roman" w:hAnsi="Times New Roman" w:cs="Times New Roman"/>
          <w:b/>
          <w:noProof/>
          <w:sz w:val="24"/>
          <w:szCs w:val="24"/>
        </w:rPr>
      </w:pPr>
      <w:bookmarkStart w:id="0" w:name="_Toc303949809"/>
      <w:r w:rsidRPr="009204A8">
        <w:rPr>
          <w:rFonts w:ascii="Times New Roman" w:hAnsi="Times New Roman" w:cs="Times New Roman"/>
          <w:b/>
          <w:noProof/>
          <w:sz w:val="24"/>
          <w:szCs w:val="24"/>
        </w:rPr>
        <w:t>Сабақ жоспары</w:t>
      </w:r>
      <w:bookmarkEnd w:id="0"/>
    </w:p>
    <w:p w:rsidR="005C54B4" w:rsidRPr="009204A8" w:rsidRDefault="005C54B4" w:rsidP="005C54B4">
      <w:pPr>
        <w:pStyle w:val="a4"/>
        <w:jc w:val="center"/>
        <w:rPr>
          <w:rFonts w:ascii="Times New Roman" w:hAnsi="Times New Roman" w:cs="Times New Roman"/>
          <w:b/>
          <w:noProof/>
          <w:sz w:val="24"/>
          <w:szCs w:val="24"/>
          <w:lang w:val="kk-KZ"/>
        </w:rPr>
      </w:pPr>
    </w:p>
    <w:tbl>
      <w:tblPr>
        <w:tblW w:w="5769" w:type="pct"/>
        <w:tblInd w:w="-100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270"/>
        <w:gridCol w:w="1159"/>
        <w:gridCol w:w="1028"/>
        <w:gridCol w:w="558"/>
        <w:gridCol w:w="771"/>
        <w:gridCol w:w="1599"/>
        <w:gridCol w:w="1547"/>
        <w:gridCol w:w="709"/>
        <w:gridCol w:w="1133"/>
      </w:tblGrid>
      <w:tr w:rsidR="005C54B4" w:rsidRPr="00002829" w:rsidTr="008B45F0">
        <w:trPr>
          <w:cantSplit/>
          <w:trHeight w:val="473"/>
        </w:trPr>
        <w:tc>
          <w:tcPr>
            <w:tcW w:w="2685" w:type="pct"/>
            <w:gridSpan w:val="5"/>
            <w:tcBorders>
              <w:top w:val="single" w:sz="12" w:space="0" w:color="2976A4"/>
              <w:left w:val="single" w:sz="8" w:space="0" w:color="2976A4"/>
              <w:bottom w:val="nil"/>
              <w:right w:val="nil"/>
            </w:tcBorders>
            <w:hideMark/>
          </w:tcPr>
          <w:p w:rsidR="005C54B4" w:rsidRPr="009204A8" w:rsidRDefault="008B45F0" w:rsidP="006969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rPr>
              <w:t xml:space="preserve">Мектеп: </w:t>
            </w:r>
            <w:r w:rsidRPr="009204A8">
              <w:rPr>
                <w:rFonts w:ascii="Times New Roman" w:hAnsi="Times New Roman" w:cs="Times New Roman"/>
                <w:b/>
                <w:noProof/>
                <w:sz w:val="24"/>
                <w:szCs w:val="24"/>
                <w:lang w:val="kk-KZ"/>
              </w:rPr>
              <w:t>С.Әбдіжаппаров атындағы жалпы орта мектеп-интернаты</w:t>
            </w:r>
          </w:p>
        </w:tc>
        <w:tc>
          <w:tcPr>
            <w:tcW w:w="2315" w:type="pct"/>
            <w:gridSpan w:val="4"/>
            <w:tcBorders>
              <w:top w:val="single" w:sz="12" w:space="0" w:color="2976A4"/>
              <w:left w:val="nil"/>
              <w:bottom w:val="nil"/>
              <w:right w:val="single" w:sz="8" w:space="0" w:color="2976A4"/>
            </w:tcBorders>
            <w:hideMark/>
          </w:tcPr>
          <w:p w:rsidR="005C54B4" w:rsidRPr="009204A8" w:rsidRDefault="008B45F0" w:rsidP="006969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lang w:val="kk-KZ"/>
              </w:rPr>
              <w:t>Мұғалімнің аты-жөні: К.Кәрібаева</w:t>
            </w:r>
          </w:p>
        </w:tc>
      </w:tr>
      <w:tr w:rsidR="005C54B4" w:rsidRPr="009204A8" w:rsidTr="009204A8">
        <w:trPr>
          <w:cantSplit/>
          <w:trHeight w:val="284"/>
        </w:trPr>
        <w:tc>
          <w:tcPr>
            <w:tcW w:w="2685" w:type="pct"/>
            <w:gridSpan w:val="5"/>
            <w:tcBorders>
              <w:top w:val="nil"/>
              <w:left w:val="single" w:sz="8" w:space="0" w:color="2976A4"/>
              <w:bottom w:val="nil"/>
              <w:right w:val="nil"/>
            </w:tcBorders>
            <w:hideMark/>
          </w:tcPr>
          <w:p w:rsidR="005C54B4" w:rsidRPr="009204A8" w:rsidRDefault="005C54B4" w:rsidP="006969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rPr>
              <w:t>Күні:</w:t>
            </w:r>
            <w:r w:rsidR="008B45F0" w:rsidRPr="009204A8">
              <w:rPr>
                <w:rFonts w:ascii="Times New Roman" w:hAnsi="Times New Roman" w:cs="Times New Roman"/>
                <w:b/>
                <w:noProof/>
                <w:sz w:val="24"/>
                <w:szCs w:val="24"/>
                <w:lang w:val="kk-KZ"/>
              </w:rPr>
              <w:t xml:space="preserve"> 15.12.2020</w:t>
            </w:r>
          </w:p>
        </w:tc>
        <w:tc>
          <w:tcPr>
            <w:tcW w:w="2315" w:type="pct"/>
            <w:gridSpan w:val="4"/>
            <w:tcBorders>
              <w:top w:val="nil"/>
              <w:left w:val="nil"/>
              <w:bottom w:val="nil"/>
              <w:right w:val="single" w:sz="8" w:space="0" w:color="2976A4"/>
            </w:tcBorders>
            <w:hideMark/>
          </w:tcPr>
          <w:p w:rsidR="005C54B4" w:rsidRPr="009204A8" w:rsidRDefault="008B45F0" w:rsidP="006969F0">
            <w:pPr>
              <w:rPr>
                <w:rFonts w:ascii="Times New Roman" w:hAnsi="Times New Roman"/>
                <w:b/>
                <w:noProof/>
                <w:sz w:val="24"/>
                <w:szCs w:val="24"/>
                <w:lang w:val="kk-KZ"/>
              </w:rPr>
            </w:pPr>
            <w:r w:rsidRPr="009204A8">
              <w:rPr>
                <w:rFonts w:ascii="Times New Roman" w:hAnsi="Times New Roman"/>
                <w:b/>
                <w:noProof/>
                <w:sz w:val="24"/>
                <w:szCs w:val="24"/>
              </w:rPr>
              <w:t>Қатысқан оқушылар саны:</w:t>
            </w:r>
            <w:r w:rsidRPr="009204A8">
              <w:rPr>
                <w:rFonts w:ascii="Times New Roman" w:hAnsi="Times New Roman"/>
                <w:b/>
                <w:noProof/>
                <w:sz w:val="24"/>
                <w:szCs w:val="24"/>
                <w:lang w:val="kk-KZ"/>
              </w:rPr>
              <w:t xml:space="preserve"> 20</w:t>
            </w:r>
          </w:p>
        </w:tc>
      </w:tr>
      <w:tr w:rsidR="005C54B4" w:rsidRPr="009204A8" w:rsidTr="009204A8">
        <w:trPr>
          <w:cantSplit/>
          <w:trHeight w:val="247"/>
        </w:trPr>
        <w:tc>
          <w:tcPr>
            <w:tcW w:w="2685" w:type="pct"/>
            <w:gridSpan w:val="5"/>
            <w:tcBorders>
              <w:top w:val="nil"/>
              <w:left w:val="single" w:sz="8" w:space="0" w:color="2976A4"/>
              <w:bottom w:val="single" w:sz="8" w:space="0" w:color="2976A4"/>
              <w:right w:val="nil"/>
            </w:tcBorders>
            <w:hideMark/>
          </w:tcPr>
          <w:p w:rsidR="005C54B4" w:rsidRPr="009204A8" w:rsidRDefault="005C54B4" w:rsidP="008B45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rPr>
              <w:t>Сынып</w:t>
            </w:r>
            <w:r w:rsidRPr="009204A8">
              <w:rPr>
                <w:rFonts w:ascii="Times New Roman" w:hAnsi="Times New Roman" w:cs="Times New Roman"/>
                <w:b/>
                <w:noProof/>
                <w:sz w:val="24"/>
                <w:szCs w:val="24"/>
                <w:lang w:val="en-GB"/>
              </w:rPr>
              <w:t xml:space="preserve">: </w:t>
            </w:r>
            <w:r w:rsidR="008B45F0" w:rsidRPr="009204A8">
              <w:rPr>
                <w:rFonts w:ascii="Times New Roman" w:hAnsi="Times New Roman" w:cs="Times New Roman"/>
                <w:b/>
                <w:noProof/>
                <w:sz w:val="24"/>
                <w:szCs w:val="24"/>
                <w:lang w:val="kk-KZ"/>
              </w:rPr>
              <w:t>10«А»</w:t>
            </w:r>
            <w:r w:rsidRPr="009204A8">
              <w:rPr>
                <w:rFonts w:ascii="Times New Roman" w:hAnsi="Times New Roman" w:cs="Times New Roman"/>
                <w:b/>
                <w:noProof/>
                <w:sz w:val="24"/>
                <w:szCs w:val="24"/>
                <w:lang w:val="kk-KZ"/>
              </w:rPr>
              <w:t xml:space="preserve"> </w:t>
            </w:r>
          </w:p>
        </w:tc>
        <w:tc>
          <w:tcPr>
            <w:tcW w:w="1789" w:type="pct"/>
            <w:gridSpan w:val="3"/>
            <w:tcBorders>
              <w:top w:val="nil"/>
              <w:left w:val="nil"/>
              <w:bottom w:val="single" w:sz="8" w:space="0" w:color="2976A4"/>
              <w:right w:val="nil"/>
            </w:tcBorders>
            <w:hideMark/>
          </w:tcPr>
          <w:p w:rsidR="005C54B4" w:rsidRPr="009204A8" w:rsidRDefault="008B45F0" w:rsidP="006969F0">
            <w:pPr>
              <w:pStyle w:val="a4"/>
              <w:rPr>
                <w:rFonts w:ascii="Times New Roman" w:hAnsi="Times New Roman" w:cs="Times New Roman"/>
                <w:b/>
                <w:noProof/>
                <w:sz w:val="24"/>
                <w:szCs w:val="24"/>
                <w:lang w:val="en-GB"/>
              </w:rPr>
            </w:pPr>
            <w:r w:rsidRPr="009204A8">
              <w:rPr>
                <w:rFonts w:ascii="Times New Roman" w:hAnsi="Times New Roman" w:cs="Times New Roman"/>
                <w:b/>
                <w:noProof/>
                <w:sz w:val="24"/>
                <w:szCs w:val="24"/>
              </w:rPr>
              <w:t>Қатыспағандар</w:t>
            </w:r>
            <w:r w:rsidRPr="009204A8">
              <w:rPr>
                <w:rFonts w:ascii="Times New Roman" w:hAnsi="Times New Roman" w:cs="Times New Roman"/>
                <w:b/>
                <w:noProof/>
                <w:sz w:val="24"/>
                <w:szCs w:val="24"/>
                <w:lang w:val="en-GB"/>
              </w:rPr>
              <w:t>:</w:t>
            </w:r>
          </w:p>
        </w:tc>
        <w:tc>
          <w:tcPr>
            <w:tcW w:w="526" w:type="pct"/>
            <w:tcBorders>
              <w:top w:val="nil"/>
              <w:left w:val="nil"/>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b/>
                <w:noProof/>
                <w:sz w:val="24"/>
                <w:szCs w:val="24"/>
                <w:lang w:val="en-GB"/>
              </w:rPr>
            </w:pPr>
          </w:p>
        </w:tc>
      </w:tr>
      <w:tr w:rsidR="005C54B4" w:rsidRPr="009204A8" w:rsidTr="008B45F0">
        <w:trPr>
          <w:cantSplit/>
        </w:trPr>
        <w:tc>
          <w:tcPr>
            <w:tcW w:w="1591" w:type="pct"/>
            <w:gridSpan w:val="2"/>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eastAsia="Calibri" w:hAnsi="Times New Roman"/>
                <w:b/>
                <w:noProof/>
                <w:sz w:val="24"/>
                <w:szCs w:val="24"/>
                <w:lang w:val="kk-KZ" w:eastAsia="en-GB"/>
              </w:rPr>
            </w:pPr>
            <w:r w:rsidRPr="009204A8">
              <w:rPr>
                <w:rFonts w:ascii="Times New Roman" w:eastAsia="Calibri" w:hAnsi="Times New Roman"/>
                <w:b/>
                <w:noProof/>
                <w:sz w:val="24"/>
                <w:szCs w:val="24"/>
                <w:lang w:val="kk-KZ" w:eastAsia="en-GB"/>
              </w:rPr>
              <w:t xml:space="preserve">Бөлім атауы </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jc w:val="both"/>
              <w:rPr>
                <w:rFonts w:ascii="Times New Roman" w:eastAsia="Consolas" w:hAnsi="Times New Roman"/>
                <w:sz w:val="24"/>
                <w:szCs w:val="24"/>
                <w:lang w:val="kk-KZ"/>
              </w:rPr>
            </w:pPr>
            <w:r w:rsidRPr="009204A8">
              <w:rPr>
                <w:rFonts w:ascii="Times New Roman" w:eastAsia="Consolas" w:hAnsi="Times New Roman"/>
                <w:sz w:val="24"/>
                <w:szCs w:val="24"/>
                <w:lang w:val="kk-KZ"/>
              </w:rPr>
              <w:t>Экономикалық интеграция – бүгінгі күннің даму үрдісі.</w:t>
            </w:r>
          </w:p>
          <w:p w:rsidR="005C54B4" w:rsidRPr="009204A8" w:rsidRDefault="005C54B4" w:rsidP="006969F0">
            <w:pPr>
              <w:rPr>
                <w:rFonts w:ascii="Times New Roman" w:eastAsia="Calibri" w:hAnsi="Times New Roman"/>
                <w:b/>
                <w:noProof/>
                <w:color w:val="2976A4"/>
                <w:sz w:val="24"/>
                <w:szCs w:val="24"/>
                <w:lang w:val="kk-KZ" w:eastAsia="en-GB"/>
              </w:rPr>
            </w:pPr>
            <w:r w:rsidRPr="009204A8">
              <w:rPr>
                <w:rFonts w:ascii="Times New Roman" w:eastAsia="Consolas" w:hAnsi="Times New Roman"/>
                <w:sz w:val="24"/>
                <w:szCs w:val="24"/>
                <w:lang w:val="kk-KZ"/>
              </w:rPr>
              <w:t>Тілдік жүйе және норма.</w:t>
            </w:r>
          </w:p>
        </w:tc>
      </w:tr>
      <w:tr w:rsidR="005C54B4" w:rsidRPr="009204A8" w:rsidTr="008B45F0">
        <w:trPr>
          <w:cantSplit/>
        </w:trPr>
        <w:tc>
          <w:tcPr>
            <w:tcW w:w="1591" w:type="pct"/>
            <w:gridSpan w:val="2"/>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eastAsia="Calibri" w:hAnsi="Times New Roman"/>
                <w:b/>
                <w:noProof/>
                <w:sz w:val="24"/>
                <w:szCs w:val="24"/>
                <w:lang w:val="kk-KZ" w:eastAsia="en-GB"/>
              </w:rPr>
            </w:pPr>
            <w:r w:rsidRPr="009204A8">
              <w:rPr>
                <w:rFonts w:ascii="Times New Roman" w:eastAsia="Calibri" w:hAnsi="Times New Roman"/>
                <w:b/>
                <w:noProof/>
                <w:sz w:val="24"/>
                <w:szCs w:val="24"/>
                <w:lang w:val="kk-KZ" w:eastAsia="en-GB"/>
              </w:rPr>
              <w:t>Сабақтың тақырыбы</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CE6438" w:rsidP="00CD6C01">
            <w:pPr>
              <w:contextualSpacing/>
              <w:rPr>
                <w:rFonts w:ascii="Times New Roman" w:hAnsi="Times New Roman"/>
                <w:sz w:val="24"/>
                <w:szCs w:val="24"/>
                <w:lang w:val="kk-KZ"/>
              </w:rPr>
            </w:pPr>
            <w:r w:rsidRPr="009204A8">
              <w:rPr>
                <w:rFonts w:ascii="Times New Roman" w:hAnsi="Times New Roman"/>
                <w:sz w:val="24"/>
                <w:szCs w:val="24"/>
                <w:lang w:val="kk-KZ"/>
              </w:rPr>
              <w:t>Интеграцияның пайдасы</w:t>
            </w:r>
          </w:p>
        </w:tc>
      </w:tr>
      <w:tr w:rsidR="005C54B4" w:rsidRPr="00002829" w:rsidTr="008B45F0">
        <w:trPr>
          <w:cantSplit/>
        </w:trPr>
        <w:tc>
          <w:tcPr>
            <w:tcW w:w="1591" w:type="pct"/>
            <w:gridSpan w:val="2"/>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lang w:val="kk-KZ"/>
              </w:rPr>
              <w:t>Осы сабақ арқылы жүзеге асатын оқу мақсаттары</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eastAsia="Calibri" w:hAnsi="Times New Roman"/>
                <w:b/>
                <w:sz w:val="24"/>
                <w:szCs w:val="24"/>
                <w:lang w:val="kk-KZ"/>
              </w:rPr>
            </w:pPr>
            <w:r w:rsidRPr="009204A8">
              <w:rPr>
                <w:rFonts w:ascii="Times New Roman" w:eastAsia="Calibri" w:hAnsi="Times New Roman"/>
                <w:b/>
                <w:sz w:val="24"/>
                <w:szCs w:val="24"/>
                <w:lang w:val="kk-KZ"/>
              </w:rPr>
              <w:t>Жазылым</w:t>
            </w:r>
          </w:p>
          <w:p w:rsidR="00CE6438" w:rsidRPr="009204A8" w:rsidRDefault="00CE6438" w:rsidP="00CE6438">
            <w:pPr>
              <w:contextualSpacing/>
              <w:rPr>
                <w:rFonts w:ascii="Times New Roman" w:hAnsi="Times New Roman"/>
                <w:sz w:val="24"/>
                <w:szCs w:val="24"/>
                <w:lang w:val="kk-KZ"/>
              </w:rPr>
            </w:pPr>
            <w:r w:rsidRPr="009204A8">
              <w:rPr>
                <w:rFonts w:ascii="Times New Roman" w:hAnsi="Times New Roman"/>
                <w:sz w:val="24"/>
                <w:szCs w:val="24"/>
                <w:lang w:val="kk-KZ"/>
              </w:rPr>
              <w:t xml:space="preserve">10.3.2.1  ғылыми-көпшілік стильдің жанрлық және стильдік ерекшеліктеріне сай тілдік құралдарды орынды қолданып, </w:t>
            </w:r>
            <w:r w:rsidRPr="009204A8">
              <w:rPr>
                <w:rFonts w:ascii="Times New Roman" w:hAnsi="Times New Roman"/>
                <w:b/>
                <w:sz w:val="24"/>
                <w:szCs w:val="24"/>
                <w:u w:val="single"/>
                <w:lang w:val="kk-KZ"/>
              </w:rPr>
              <w:t>мақала,</w:t>
            </w:r>
            <w:r w:rsidRPr="009204A8">
              <w:rPr>
                <w:rFonts w:ascii="Times New Roman" w:hAnsi="Times New Roman"/>
                <w:sz w:val="24"/>
                <w:szCs w:val="24"/>
                <w:lang w:val="kk-KZ"/>
              </w:rPr>
              <w:t xml:space="preserve"> интервью, нұсқаулық жазу</w:t>
            </w:r>
            <w:r w:rsidR="003109B1" w:rsidRPr="009204A8">
              <w:rPr>
                <w:rFonts w:ascii="Times New Roman" w:hAnsi="Times New Roman"/>
                <w:sz w:val="24"/>
                <w:szCs w:val="24"/>
                <w:lang w:val="kk-KZ"/>
              </w:rPr>
              <w:t>;</w:t>
            </w:r>
          </w:p>
          <w:p w:rsidR="005C54B4" w:rsidRPr="009204A8" w:rsidRDefault="00CE6438" w:rsidP="00CE6438">
            <w:pPr>
              <w:rPr>
                <w:rFonts w:ascii="Times New Roman" w:eastAsia="Calibri" w:hAnsi="Times New Roman"/>
                <w:noProof/>
                <w:sz w:val="24"/>
                <w:szCs w:val="24"/>
                <w:lang w:val="kk-KZ" w:eastAsia="en-GB"/>
              </w:rPr>
            </w:pPr>
            <w:r w:rsidRPr="009204A8">
              <w:rPr>
                <w:rFonts w:ascii="Times New Roman" w:hAnsi="Times New Roman"/>
                <w:sz w:val="24"/>
                <w:szCs w:val="24"/>
                <w:lang w:val="kk-KZ"/>
              </w:rPr>
              <w:t>10.3.7.1 жазба жұмысын абзац пен бөліктерге бөлу, ойын (ақпарат, идея) дұрыс жүйелеп, логикалық және стильдік түзетулер енгізу, редакциялау</w:t>
            </w:r>
            <w:r w:rsidR="003109B1" w:rsidRPr="009204A8">
              <w:rPr>
                <w:rFonts w:ascii="Times New Roman" w:hAnsi="Times New Roman"/>
                <w:sz w:val="24"/>
                <w:szCs w:val="24"/>
                <w:lang w:val="kk-KZ"/>
              </w:rPr>
              <w:t>.</w:t>
            </w:r>
          </w:p>
        </w:tc>
      </w:tr>
      <w:tr w:rsidR="005C54B4" w:rsidRPr="00002829" w:rsidTr="008B45F0">
        <w:trPr>
          <w:cantSplit/>
          <w:trHeight w:val="603"/>
        </w:trPr>
        <w:tc>
          <w:tcPr>
            <w:tcW w:w="1591" w:type="pct"/>
            <w:gridSpan w:val="2"/>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b/>
                <w:noProof/>
                <w:sz w:val="24"/>
                <w:szCs w:val="24"/>
              </w:rPr>
            </w:pPr>
            <w:r w:rsidRPr="009204A8">
              <w:rPr>
                <w:rFonts w:ascii="Times New Roman" w:hAnsi="Times New Roman" w:cs="Times New Roman"/>
                <w:b/>
                <w:noProof/>
                <w:sz w:val="24"/>
                <w:szCs w:val="24"/>
              </w:rPr>
              <w:t>Сабақтың мақсаттары</w:t>
            </w:r>
          </w:p>
        </w:tc>
        <w:tc>
          <w:tcPr>
            <w:tcW w:w="3409" w:type="pct"/>
            <w:gridSpan w:val="7"/>
            <w:tcBorders>
              <w:top w:val="single" w:sz="8" w:space="0" w:color="2976A4"/>
              <w:left w:val="single" w:sz="8" w:space="0" w:color="2976A4"/>
              <w:bottom w:val="single" w:sz="8" w:space="0" w:color="2976A4"/>
              <w:right w:val="single" w:sz="8" w:space="0" w:color="2976A4"/>
            </w:tcBorders>
          </w:tcPr>
          <w:p w:rsidR="003109B1" w:rsidRPr="009204A8" w:rsidRDefault="003109B1" w:rsidP="003109B1">
            <w:pPr>
              <w:pStyle w:val="a3"/>
              <w:numPr>
                <w:ilvl w:val="0"/>
                <w:numId w:val="6"/>
              </w:numPr>
              <w:rPr>
                <w:rFonts w:ascii="Times New Roman" w:hAnsi="Times New Roman"/>
                <w:sz w:val="24"/>
                <w:szCs w:val="24"/>
                <w:lang w:val="kk-KZ"/>
              </w:rPr>
            </w:pPr>
            <w:proofErr w:type="spellStart"/>
            <w:r w:rsidRPr="009204A8">
              <w:rPr>
                <w:rFonts w:ascii="Times New Roman" w:hAnsi="Times New Roman"/>
                <w:sz w:val="24"/>
                <w:szCs w:val="24"/>
                <w:lang w:val="ru-RU"/>
              </w:rPr>
              <w:t>Оқушылар</w:t>
            </w:r>
            <w:proofErr w:type="spellEnd"/>
            <w:r w:rsidRPr="009204A8">
              <w:rPr>
                <w:rFonts w:ascii="Times New Roman" w:hAnsi="Times New Roman"/>
                <w:sz w:val="24"/>
                <w:szCs w:val="24"/>
                <w:lang w:val="ru-RU"/>
              </w:rPr>
              <w:t xml:space="preserve"> ғ</w:t>
            </w:r>
            <w:r w:rsidRPr="009204A8">
              <w:rPr>
                <w:rFonts w:ascii="Times New Roman" w:hAnsi="Times New Roman"/>
                <w:sz w:val="24"/>
                <w:szCs w:val="24"/>
                <w:lang w:val="kk-KZ"/>
              </w:rPr>
              <w:t xml:space="preserve">ылыми-көпшілік стильдің жанрлық және стильдік ерекшеліктеріне сай тілдік құралдарды орынды қолданып, </w:t>
            </w:r>
            <w:r w:rsidRPr="009204A8">
              <w:rPr>
                <w:rFonts w:ascii="Times New Roman" w:hAnsi="Times New Roman"/>
                <w:b/>
                <w:sz w:val="24"/>
                <w:szCs w:val="24"/>
                <w:u w:val="single"/>
                <w:lang w:val="kk-KZ"/>
              </w:rPr>
              <w:t xml:space="preserve">мақала </w:t>
            </w:r>
            <w:r w:rsidRPr="009204A8">
              <w:rPr>
                <w:rFonts w:ascii="Times New Roman" w:hAnsi="Times New Roman"/>
                <w:sz w:val="24"/>
                <w:szCs w:val="24"/>
                <w:lang w:val="kk-KZ"/>
              </w:rPr>
              <w:t>жазады;</w:t>
            </w:r>
          </w:p>
          <w:p w:rsidR="005C54B4" w:rsidRPr="009204A8" w:rsidRDefault="003109B1" w:rsidP="003109B1">
            <w:pPr>
              <w:pStyle w:val="a3"/>
              <w:numPr>
                <w:ilvl w:val="0"/>
                <w:numId w:val="6"/>
              </w:numPr>
              <w:rPr>
                <w:rFonts w:ascii="Times New Roman" w:eastAsia="Calibri" w:hAnsi="Times New Roman"/>
                <w:noProof/>
                <w:sz w:val="24"/>
                <w:szCs w:val="24"/>
                <w:lang w:val="kk-KZ" w:eastAsia="en-GB"/>
              </w:rPr>
            </w:pPr>
            <w:r w:rsidRPr="009204A8">
              <w:rPr>
                <w:rFonts w:ascii="Times New Roman" w:hAnsi="Times New Roman"/>
                <w:sz w:val="24"/>
                <w:szCs w:val="24"/>
                <w:lang w:val="kk-KZ"/>
              </w:rPr>
              <w:t>Жазба жұмысын абзац пен бөліктерге бөлу, ойын (ақпарат, идея) дұрыс жүйелеп, логикалық және стильдік түзетулер енгізеді, редакциялайды.</w:t>
            </w:r>
          </w:p>
        </w:tc>
      </w:tr>
      <w:tr w:rsidR="005C54B4" w:rsidRPr="00002829" w:rsidTr="008B45F0">
        <w:trPr>
          <w:cantSplit/>
          <w:trHeight w:val="603"/>
        </w:trPr>
        <w:tc>
          <w:tcPr>
            <w:tcW w:w="1591" w:type="pct"/>
            <w:gridSpan w:val="2"/>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b/>
                <w:noProof/>
                <w:sz w:val="24"/>
                <w:szCs w:val="24"/>
              </w:rPr>
            </w:pPr>
            <w:r w:rsidRPr="009204A8">
              <w:rPr>
                <w:rFonts w:ascii="Times New Roman" w:hAnsi="Times New Roman" w:cs="Times New Roman"/>
                <w:b/>
                <w:noProof/>
                <w:sz w:val="24"/>
                <w:szCs w:val="24"/>
                <w:lang w:val="kk-KZ"/>
              </w:rPr>
              <w:t>Бағалау</w:t>
            </w:r>
            <w:r w:rsidRPr="009204A8">
              <w:rPr>
                <w:rFonts w:ascii="Times New Roman" w:hAnsi="Times New Roman" w:cs="Times New Roman"/>
                <w:b/>
                <w:noProof/>
                <w:sz w:val="24"/>
                <w:szCs w:val="24"/>
              </w:rPr>
              <w:t xml:space="preserve"> критерийлері</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eastAsia="Calibri" w:hAnsi="Times New Roman"/>
                <w:b/>
                <w:sz w:val="24"/>
                <w:szCs w:val="24"/>
                <w:lang w:val="kk-KZ"/>
              </w:rPr>
            </w:pPr>
            <w:r w:rsidRPr="009204A8">
              <w:rPr>
                <w:rFonts w:ascii="Times New Roman" w:eastAsia="Calibri" w:hAnsi="Times New Roman"/>
                <w:b/>
                <w:sz w:val="24"/>
                <w:szCs w:val="24"/>
                <w:lang w:val="kk-KZ"/>
              </w:rPr>
              <w:t>Жазылым бойынша:</w:t>
            </w:r>
          </w:p>
          <w:p w:rsidR="005C54B4" w:rsidRPr="009204A8" w:rsidRDefault="00B54B25" w:rsidP="006969F0">
            <w:pPr>
              <w:pStyle w:val="a3"/>
              <w:numPr>
                <w:ilvl w:val="0"/>
                <w:numId w:val="1"/>
              </w:numPr>
              <w:ind w:left="318" w:hanging="284"/>
              <w:rPr>
                <w:rFonts w:ascii="Times New Roman" w:eastAsia="Calibri" w:hAnsi="Times New Roman"/>
                <w:sz w:val="24"/>
                <w:szCs w:val="24"/>
                <w:lang w:val="kk-KZ"/>
              </w:rPr>
            </w:pPr>
            <w:r w:rsidRPr="009204A8">
              <w:rPr>
                <w:rFonts w:ascii="Times New Roman" w:eastAsia="Calibri" w:hAnsi="Times New Roman"/>
                <w:sz w:val="24"/>
                <w:szCs w:val="24"/>
                <w:lang w:val="kk-KZ"/>
              </w:rPr>
              <w:t>Мәтіндерді</w:t>
            </w:r>
            <w:r w:rsidR="005C54B4" w:rsidRPr="009204A8">
              <w:rPr>
                <w:rFonts w:ascii="Times New Roman" w:eastAsia="Calibri" w:hAnsi="Times New Roman"/>
                <w:sz w:val="24"/>
                <w:szCs w:val="24"/>
                <w:lang w:val="kk-KZ"/>
              </w:rPr>
              <w:t xml:space="preserve"> түсініп </w:t>
            </w:r>
            <w:r w:rsidRPr="009204A8">
              <w:rPr>
                <w:rFonts w:ascii="Times New Roman" w:eastAsia="Calibri" w:hAnsi="Times New Roman"/>
                <w:sz w:val="24"/>
                <w:szCs w:val="24"/>
                <w:lang w:val="kk-KZ"/>
              </w:rPr>
              <w:t>оқиды</w:t>
            </w:r>
            <w:r w:rsidR="005C54B4" w:rsidRPr="009204A8">
              <w:rPr>
                <w:rFonts w:ascii="Times New Roman" w:eastAsia="Calibri" w:hAnsi="Times New Roman"/>
                <w:sz w:val="24"/>
                <w:szCs w:val="24"/>
                <w:lang w:val="kk-KZ"/>
              </w:rPr>
              <w:t xml:space="preserve">. </w:t>
            </w:r>
          </w:p>
          <w:p w:rsidR="005C54B4" w:rsidRPr="009204A8" w:rsidRDefault="005C54B4" w:rsidP="006969F0">
            <w:pPr>
              <w:pStyle w:val="a3"/>
              <w:numPr>
                <w:ilvl w:val="0"/>
                <w:numId w:val="1"/>
              </w:numPr>
              <w:ind w:left="318" w:hanging="284"/>
              <w:rPr>
                <w:rFonts w:ascii="Times New Roman" w:eastAsia="Calibri" w:hAnsi="Times New Roman"/>
                <w:sz w:val="24"/>
                <w:szCs w:val="24"/>
                <w:lang w:val="kk-KZ"/>
              </w:rPr>
            </w:pPr>
            <w:r w:rsidRPr="009204A8">
              <w:rPr>
                <w:rFonts w:ascii="Times New Roman" w:eastAsia="Calibri" w:hAnsi="Times New Roman"/>
                <w:sz w:val="24"/>
                <w:szCs w:val="24"/>
                <w:lang w:val="kk-KZ"/>
              </w:rPr>
              <w:t>Қажетті</w:t>
            </w:r>
            <w:r w:rsidR="009204A8" w:rsidRPr="009204A8">
              <w:rPr>
                <w:rFonts w:ascii="Times New Roman" w:eastAsia="Calibri" w:hAnsi="Times New Roman"/>
                <w:sz w:val="24"/>
                <w:szCs w:val="24"/>
                <w:lang w:val="kk-KZ"/>
              </w:rPr>
              <w:t xml:space="preserve"> ақпараттарды қолдана отырып мақала жазады</w:t>
            </w:r>
            <w:r w:rsidRPr="009204A8">
              <w:rPr>
                <w:rFonts w:ascii="Times New Roman" w:eastAsia="Calibri" w:hAnsi="Times New Roman"/>
                <w:sz w:val="24"/>
                <w:szCs w:val="24"/>
                <w:lang w:val="kk-KZ"/>
              </w:rPr>
              <w:t>.</w:t>
            </w:r>
          </w:p>
          <w:p w:rsidR="005C54B4" w:rsidRPr="009204A8" w:rsidRDefault="009204A8" w:rsidP="006969F0">
            <w:pPr>
              <w:pStyle w:val="a3"/>
              <w:numPr>
                <w:ilvl w:val="0"/>
                <w:numId w:val="1"/>
              </w:numPr>
              <w:ind w:left="318" w:hanging="284"/>
              <w:rPr>
                <w:rFonts w:ascii="Times New Roman" w:eastAsia="Calibri" w:hAnsi="Times New Roman"/>
                <w:sz w:val="24"/>
                <w:szCs w:val="24"/>
                <w:lang w:val="kk-KZ"/>
              </w:rPr>
            </w:pPr>
            <w:r w:rsidRPr="009204A8">
              <w:rPr>
                <w:rFonts w:ascii="Times New Roman" w:eastAsia="Calibri" w:hAnsi="Times New Roman"/>
                <w:sz w:val="24"/>
                <w:szCs w:val="24"/>
                <w:lang w:val="kk-KZ"/>
              </w:rPr>
              <w:t>Стильдік түзетулер енгізеді, редакциялайды.</w:t>
            </w:r>
          </w:p>
          <w:p w:rsidR="005C54B4" w:rsidRPr="009204A8" w:rsidRDefault="009204A8" w:rsidP="006969F0">
            <w:pPr>
              <w:pStyle w:val="a3"/>
              <w:numPr>
                <w:ilvl w:val="0"/>
                <w:numId w:val="1"/>
              </w:numPr>
              <w:ind w:left="318" w:hanging="284"/>
              <w:rPr>
                <w:rFonts w:ascii="Times New Roman" w:eastAsia="Calibri" w:hAnsi="Times New Roman"/>
                <w:sz w:val="24"/>
                <w:szCs w:val="24"/>
                <w:lang w:val="kk-KZ"/>
              </w:rPr>
            </w:pPr>
            <w:r w:rsidRPr="009204A8">
              <w:rPr>
                <w:rFonts w:ascii="Times New Roman" w:eastAsia="Calibri" w:hAnsi="Times New Roman"/>
                <w:sz w:val="24"/>
                <w:szCs w:val="24"/>
                <w:lang w:val="kk-KZ"/>
              </w:rPr>
              <w:t>Ресми стильдің қолданысымен танысып, қолданады</w:t>
            </w:r>
            <w:r w:rsidR="005C54B4" w:rsidRPr="009204A8">
              <w:rPr>
                <w:rFonts w:ascii="Times New Roman" w:eastAsia="Calibri" w:hAnsi="Times New Roman"/>
                <w:sz w:val="24"/>
                <w:szCs w:val="24"/>
                <w:lang w:val="kk-KZ"/>
              </w:rPr>
              <w:t>.</w:t>
            </w:r>
          </w:p>
        </w:tc>
      </w:tr>
      <w:tr w:rsidR="005C54B4" w:rsidRPr="00002829" w:rsidTr="008B45F0">
        <w:trPr>
          <w:cantSplit/>
          <w:trHeight w:val="238"/>
        </w:trPr>
        <w:tc>
          <w:tcPr>
            <w:tcW w:w="1591" w:type="pct"/>
            <w:gridSpan w:val="2"/>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b/>
                <w:noProof/>
                <w:sz w:val="24"/>
                <w:szCs w:val="24"/>
                <w:lang w:val="kk-KZ"/>
              </w:rPr>
            </w:pPr>
            <w:r w:rsidRPr="009204A8">
              <w:rPr>
                <w:rFonts w:ascii="Times New Roman" w:hAnsi="Times New Roman" w:cs="Times New Roman"/>
                <w:b/>
                <w:noProof/>
                <w:sz w:val="24"/>
                <w:szCs w:val="24"/>
                <w:lang w:val="kk-KZ"/>
              </w:rPr>
              <w:t xml:space="preserve">Тілдік мақсаттар </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color w:val="000000"/>
                <w:sz w:val="24"/>
                <w:szCs w:val="24"/>
                <w:lang w:val="kk-KZ" w:eastAsia="ru-RU"/>
              </w:rPr>
            </w:pPr>
            <w:r w:rsidRPr="009204A8">
              <w:rPr>
                <w:rFonts w:ascii="Times New Roman" w:eastAsia="Consolas" w:hAnsi="Times New Roman"/>
                <w:sz w:val="24"/>
                <w:szCs w:val="24"/>
                <w:lang w:val="kk-KZ"/>
              </w:rPr>
              <w:t>Сөз тазалығы. Ресми іс-қағаздары тілінің ерекшеліктері.</w:t>
            </w:r>
          </w:p>
        </w:tc>
      </w:tr>
      <w:tr w:rsidR="005C54B4" w:rsidRPr="009204A8" w:rsidTr="009204A8">
        <w:trPr>
          <w:cantSplit/>
          <w:trHeight w:val="262"/>
        </w:trPr>
        <w:tc>
          <w:tcPr>
            <w:tcW w:w="1591" w:type="pct"/>
            <w:gridSpan w:val="2"/>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ind w:left="58" w:hanging="58"/>
              <w:rPr>
                <w:rFonts w:ascii="Times New Roman" w:eastAsia="Calibri" w:hAnsi="Times New Roman"/>
                <w:b/>
                <w:noProof/>
                <w:sz w:val="24"/>
                <w:szCs w:val="24"/>
                <w:lang w:val="kk-KZ" w:eastAsia="en-GB"/>
              </w:rPr>
            </w:pPr>
            <w:r w:rsidRPr="009204A8">
              <w:rPr>
                <w:rFonts w:ascii="Times New Roman" w:eastAsia="Calibri" w:hAnsi="Times New Roman"/>
                <w:b/>
                <w:noProof/>
                <w:sz w:val="24"/>
                <w:szCs w:val="24"/>
                <w:lang w:val="kk-KZ" w:eastAsia="en-GB"/>
              </w:rPr>
              <w:t>Пәнаралық байланыс</w:t>
            </w:r>
          </w:p>
        </w:tc>
        <w:tc>
          <w:tcPr>
            <w:tcW w:w="3409" w:type="pct"/>
            <w:gridSpan w:val="7"/>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bCs/>
                <w:sz w:val="24"/>
                <w:szCs w:val="24"/>
                <w:lang w:val="kk-KZ"/>
              </w:rPr>
            </w:pPr>
            <w:r w:rsidRPr="009204A8">
              <w:rPr>
                <w:rFonts w:ascii="Times New Roman" w:hAnsi="Times New Roman"/>
                <w:bCs/>
                <w:sz w:val="24"/>
                <w:szCs w:val="24"/>
                <w:lang w:val="kk-KZ"/>
              </w:rPr>
              <w:t>Тарих пәні</w:t>
            </w:r>
          </w:p>
        </w:tc>
      </w:tr>
      <w:tr w:rsidR="005C54B4" w:rsidRPr="009204A8" w:rsidTr="009204A8">
        <w:trPr>
          <w:trHeight w:val="237"/>
        </w:trPr>
        <w:tc>
          <w:tcPr>
            <w:tcW w:w="5000" w:type="pct"/>
            <w:gridSpan w:val="9"/>
            <w:tcBorders>
              <w:top w:val="single" w:sz="8" w:space="0" w:color="2976A4"/>
              <w:left w:val="nil"/>
              <w:bottom w:val="single" w:sz="8" w:space="0" w:color="2976A4"/>
              <w:right w:val="nil"/>
            </w:tcBorders>
            <w:hideMark/>
          </w:tcPr>
          <w:p w:rsidR="005C54B4" w:rsidRPr="009204A8" w:rsidRDefault="005C54B4" w:rsidP="006969F0">
            <w:pPr>
              <w:pStyle w:val="a4"/>
              <w:rPr>
                <w:rFonts w:ascii="Times New Roman" w:hAnsi="Times New Roman" w:cs="Times New Roman"/>
                <w:b/>
                <w:noProof/>
                <w:sz w:val="24"/>
                <w:szCs w:val="24"/>
              </w:rPr>
            </w:pPr>
            <w:r w:rsidRPr="009204A8">
              <w:rPr>
                <w:rFonts w:ascii="Times New Roman" w:hAnsi="Times New Roman" w:cs="Times New Roman"/>
                <w:b/>
                <w:noProof/>
                <w:sz w:val="24"/>
                <w:szCs w:val="24"/>
                <w:lang w:val="kk-KZ"/>
              </w:rPr>
              <w:t>Жос</w:t>
            </w:r>
            <w:r w:rsidRPr="009204A8">
              <w:rPr>
                <w:rFonts w:ascii="Times New Roman" w:hAnsi="Times New Roman" w:cs="Times New Roman"/>
                <w:b/>
                <w:noProof/>
                <w:sz w:val="24"/>
                <w:szCs w:val="24"/>
              </w:rPr>
              <w:t>пар</w:t>
            </w:r>
          </w:p>
        </w:tc>
      </w:tr>
      <w:tr w:rsidR="005C54B4" w:rsidRPr="009204A8" w:rsidTr="008B45F0">
        <w:trPr>
          <w:trHeight w:val="528"/>
        </w:trPr>
        <w:tc>
          <w:tcPr>
            <w:tcW w:w="1053" w:type="pct"/>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jc w:val="center"/>
              <w:rPr>
                <w:rFonts w:ascii="Times New Roman" w:hAnsi="Times New Roman" w:cs="Times New Roman"/>
                <w:b/>
                <w:sz w:val="24"/>
                <w:szCs w:val="24"/>
              </w:rPr>
            </w:pPr>
            <w:proofErr w:type="spellStart"/>
            <w:r w:rsidRPr="009204A8">
              <w:rPr>
                <w:rFonts w:ascii="Times New Roman" w:hAnsi="Times New Roman" w:cs="Times New Roman"/>
                <w:b/>
                <w:sz w:val="24"/>
                <w:szCs w:val="24"/>
              </w:rPr>
              <w:t>Жоспарланатын</w:t>
            </w:r>
            <w:proofErr w:type="spellEnd"/>
            <w:r w:rsidRPr="009204A8">
              <w:rPr>
                <w:rFonts w:ascii="Times New Roman" w:hAnsi="Times New Roman" w:cs="Times New Roman"/>
                <w:b/>
                <w:sz w:val="24"/>
                <w:szCs w:val="24"/>
              </w:rPr>
              <w:t xml:space="preserve"> </w:t>
            </w:r>
            <w:proofErr w:type="spellStart"/>
            <w:r w:rsidRPr="009204A8">
              <w:rPr>
                <w:rFonts w:ascii="Times New Roman" w:hAnsi="Times New Roman" w:cs="Times New Roman"/>
                <w:b/>
                <w:sz w:val="24"/>
                <w:szCs w:val="24"/>
              </w:rPr>
              <w:t>уақыт</w:t>
            </w:r>
            <w:proofErr w:type="spellEnd"/>
          </w:p>
        </w:tc>
        <w:tc>
          <w:tcPr>
            <w:tcW w:w="3092" w:type="pct"/>
            <w:gridSpan w:val="6"/>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jc w:val="center"/>
              <w:rPr>
                <w:rFonts w:ascii="Times New Roman" w:hAnsi="Times New Roman" w:cs="Times New Roman"/>
                <w:b/>
                <w:sz w:val="24"/>
                <w:szCs w:val="24"/>
              </w:rPr>
            </w:pPr>
            <w:proofErr w:type="spellStart"/>
            <w:r w:rsidRPr="009204A8">
              <w:rPr>
                <w:rFonts w:ascii="Times New Roman" w:hAnsi="Times New Roman" w:cs="Times New Roman"/>
                <w:b/>
                <w:sz w:val="24"/>
                <w:szCs w:val="24"/>
              </w:rPr>
              <w:t>Жоспар</w:t>
            </w:r>
            <w:proofErr w:type="spellEnd"/>
            <w:r w:rsidRPr="009204A8">
              <w:rPr>
                <w:rFonts w:ascii="Times New Roman" w:hAnsi="Times New Roman" w:cs="Times New Roman"/>
                <w:b/>
                <w:sz w:val="24"/>
                <w:szCs w:val="24"/>
              </w:rPr>
              <w:t xml:space="preserve"> </w:t>
            </w:r>
            <w:proofErr w:type="spellStart"/>
            <w:r w:rsidRPr="009204A8">
              <w:rPr>
                <w:rFonts w:ascii="Times New Roman" w:hAnsi="Times New Roman" w:cs="Times New Roman"/>
                <w:b/>
                <w:sz w:val="24"/>
                <w:szCs w:val="24"/>
              </w:rPr>
              <w:t>бойынша</w:t>
            </w:r>
            <w:proofErr w:type="spellEnd"/>
            <w:r w:rsidRPr="009204A8">
              <w:rPr>
                <w:rFonts w:ascii="Times New Roman" w:hAnsi="Times New Roman" w:cs="Times New Roman"/>
                <w:b/>
                <w:sz w:val="24"/>
                <w:szCs w:val="24"/>
              </w:rPr>
              <w:t xml:space="preserve"> </w:t>
            </w:r>
            <w:proofErr w:type="spellStart"/>
            <w:r w:rsidRPr="009204A8">
              <w:rPr>
                <w:rFonts w:ascii="Times New Roman" w:hAnsi="Times New Roman" w:cs="Times New Roman"/>
                <w:b/>
                <w:sz w:val="24"/>
                <w:szCs w:val="24"/>
              </w:rPr>
              <w:t>орындалуы</w:t>
            </w:r>
            <w:proofErr w:type="spellEnd"/>
            <w:r w:rsidRPr="009204A8">
              <w:rPr>
                <w:rFonts w:ascii="Times New Roman" w:hAnsi="Times New Roman" w:cs="Times New Roman"/>
                <w:b/>
                <w:sz w:val="24"/>
                <w:szCs w:val="24"/>
              </w:rPr>
              <w:t xml:space="preserve"> </w:t>
            </w:r>
            <w:proofErr w:type="spellStart"/>
            <w:r w:rsidRPr="009204A8">
              <w:rPr>
                <w:rFonts w:ascii="Times New Roman" w:hAnsi="Times New Roman" w:cs="Times New Roman"/>
                <w:b/>
                <w:sz w:val="24"/>
                <w:szCs w:val="24"/>
              </w:rPr>
              <w:t>тиіс</w:t>
            </w:r>
            <w:proofErr w:type="spellEnd"/>
            <w:r w:rsidRPr="009204A8">
              <w:rPr>
                <w:rFonts w:ascii="Times New Roman" w:hAnsi="Times New Roman" w:cs="Times New Roman"/>
                <w:b/>
                <w:sz w:val="24"/>
                <w:szCs w:val="24"/>
              </w:rPr>
              <w:t xml:space="preserve"> </w:t>
            </w:r>
            <w:proofErr w:type="spellStart"/>
            <w:r w:rsidRPr="009204A8">
              <w:rPr>
                <w:rFonts w:ascii="Times New Roman" w:hAnsi="Times New Roman" w:cs="Times New Roman"/>
                <w:b/>
                <w:sz w:val="24"/>
                <w:szCs w:val="24"/>
              </w:rPr>
              <w:t>іс-әрекеттер</w:t>
            </w:r>
            <w:proofErr w:type="spellEnd"/>
          </w:p>
        </w:tc>
        <w:tc>
          <w:tcPr>
            <w:tcW w:w="855" w:type="pct"/>
            <w:gridSpan w:val="2"/>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jc w:val="center"/>
              <w:rPr>
                <w:rFonts w:ascii="Times New Roman" w:hAnsi="Times New Roman" w:cs="Times New Roman"/>
                <w:b/>
                <w:sz w:val="24"/>
                <w:szCs w:val="24"/>
              </w:rPr>
            </w:pPr>
            <w:proofErr w:type="spellStart"/>
            <w:r w:rsidRPr="009204A8">
              <w:rPr>
                <w:rFonts w:ascii="Times New Roman" w:hAnsi="Times New Roman" w:cs="Times New Roman"/>
                <w:b/>
                <w:sz w:val="24"/>
                <w:szCs w:val="24"/>
              </w:rPr>
              <w:t>Дереккөздер</w:t>
            </w:r>
            <w:proofErr w:type="spellEnd"/>
          </w:p>
        </w:tc>
      </w:tr>
      <w:tr w:rsidR="005C54B4" w:rsidRPr="009204A8" w:rsidTr="00F72B6F">
        <w:trPr>
          <w:trHeight w:val="1258"/>
        </w:trPr>
        <w:tc>
          <w:tcPr>
            <w:tcW w:w="1053" w:type="pct"/>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pStyle w:val="a4"/>
              <w:jc w:val="center"/>
              <w:rPr>
                <w:rFonts w:ascii="Times New Roman" w:hAnsi="Times New Roman" w:cs="Times New Roman"/>
                <w:sz w:val="24"/>
                <w:szCs w:val="24"/>
                <w:lang w:val="kk-KZ"/>
              </w:rPr>
            </w:pPr>
            <w:proofErr w:type="spellStart"/>
            <w:r w:rsidRPr="009204A8">
              <w:rPr>
                <w:rFonts w:ascii="Times New Roman" w:hAnsi="Times New Roman" w:cs="Times New Roman"/>
                <w:sz w:val="24"/>
                <w:szCs w:val="24"/>
              </w:rPr>
              <w:t>Сабақтың</w:t>
            </w:r>
            <w:proofErr w:type="spellEnd"/>
            <w:r w:rsidRPr="009204A8">
              <w:rPr>
                <w:rFonts w:ascii="Times New Roman" w:hAnsi="Times New Roman" w:cs="Times New Roman"/>
                <w:sz w:val="24"/>
                <w:szCs w:val="24"/>
              </w:rPr>
              <w:t xml:space="preserve"> </w:t>
            </w:r>
            <w:r w:rsidRPr="009204A8">
              <w:rPr>
                <w:rFonts w:ascii="Times New Roman" w:hAnsi="Times New Roman" w:cs="Times New Roman"/>
                <w:sz w:val="24"/>
                <w:szCs w:val="24"/>
                <w:lang w:val="kk-KZ"/>
              </w:rPr>
              <w:t>б</w:t>
            </w:r>
            <w:r w:rsidRPr="009204A8">
              <w:rPr>
                <w:rFonts w:ascii="Times New Roman" w:hAnsi="Times New Roman" w:cs="Times New Roman"/>
                <w:sz w:val="24"/>
                <w:szCs w:val="24"/>
              </w:rPr>
              <w:t>асы</w:t>
            </w:r>
          </w:p>
          <w:p w:rsidR="005C54B4" w:rsidRPr="009204A8" w:rsidRDefault="005C54B4" w:rsidP="006969F0">
            <w:pPr>
              <w:pStyle w:val="a4"/>
              <w:jc w:val="center"/>
              <w:rPr>
                <w:rFonts w:ascii="Times New Roman" w:hAnsi="Times New Roman" w:cs="Times New Roman"/>
                <w:sz w:val="24"/>
                <w:szCs w:val="24"/>
                <w:lang w:val="kk-KZ"/>
              </w:rPr>
            </w:pPr>
            <w:r w:rsidRPr="009204A8">
              <w:rPr>
                <w:rFonts w:ascii="Times New Roman" w:hAnsi="Times New Roman" w:cs="Times New Roman"/>
                <w:sz w:val="24"/>
                <w:szCs w:val="24"/>
                <w:lang w:val="kk-KZ"/>
              </w:rPr>
              <w:t>4 минут</w:t>
            </w:r>
          </w:p>
          <w:p w:rsidR="005C54B4" w:rsidRPr="009204A8" w:rsidRDefault="005C54B4" w:rsidP="00F72B6F">
            <w:pPr>
              <w:pStyle w:val="a4"/>
              <w:rPr>
                <w:rFonts w:ascii="Times New Roman" w:hAnsi="Times New Roman" w:cs="Times New Roman"/>
                <w:sz w:val="24"/>
                <w:szCs w:val="24"/>
                <w:lang w:val="kk-KZ"/>
              </w:rPr>
            </w:pPr>
          </w:p>
          <w:p w:rsidR="005C54B4" w:rsidRPr="009204A8" w:rsidRDefault="005C54B4" w:rsidP="006969F0">
            <w:pPr>
              <w:pStyle w:val="a4"/>
              <w:jc w:val="center"/>
              <w:rPr>
                <w:rFonts w:ascii="Times New Roman" w:hAnsi="Times New Roman" w:cs="Times New Roman"/>
                <w:b/>
                <w:sz w:val="24"/>
                <w:szCs w:val="24"/>
                <w:lang w:val="kk-KZ"/>
              </w:rPr>
            </w:pPr>
          </w:p>
        </w:tc>
        <w:tc>
          <w:tcPr>
            <w:tcW w:w="3092" w:type="pct"/>
            <w:gridSpan w:val="6"/>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b/>
                <w:sz w:val="24"/>
                <w:szCs w:val="24"/>
                <w:lang w:val="kk-KZ"/>
              </w:rPr>
            </w:pPr>
            <w:r w:rsidRPr="009204A8">
              <w:rPr>
                <w:rFonts w:ascii="Times New Roman" w:hAnsi="Times New Roman"/>
                <w:b/>
                <w:sz w:val="24"/>
                <w:szCs w:val="24"/>
                <w:lang w:val="kk-KZ"/>
              </w:rPr>
              <w:t>Қызығушылығын ояту</w:t>
            </w:r>
          </w:p>
          <w:p w:rsidR="005C54B4" w:rsidRPr="009204A8" w:rsidRDefault="005C54B4" w:rsidP="006969F0">
            <w:pPr>
              <w:rPr>
                <w:rFonts w:ascii="Times New Roman" w:hAnsi="Times New Roman"/>
                <w:sz w:val="24"/>
                <w:szCs w:val="24"/>
                <w:lang w:val="ru-RU"/>
              </w:rPr>
            </w:pPr>
            <w:proofErr w:type="spellStart"/>
            <w:r w:rsidRPr="009204A8">
              <w:rPr>
                <w:rFonts w:ascii="Times New Roman" w:hAnsi="Times New Roman"/>
                <w:sz w:val="24"/>
                <w:szCs w:val="24"/>
                <w:lang w:val="ru-RU"/>
              </w:rPr>
              <w:t>Қадамдары</w:t>
            </w:r>
            <w:proofErr w:type="spellEnd"/>
            <w:r w:rsidRPr="009204A8">
              <w:rPr>
                <w:rFonts w:ascii="Times New Roman" w:hAnsi="Times New Roman"/>
                <w:sz w:val="24"/>
                <w:szCs w:val="24"/>
                <w:lang w:val="ru-RU"/>
              </w:rPr>
              <w:t>:</w:t>
            </w:r>
          </w:p>
          <w:p w:rsidR="005C54B4" w:rsidRPr="009204A8" w:rsidRDefault="00F72B6F" w:rsidP="005C54B4">
            <w:pPr>
              <w:pStyle w:val="a3"/>
              <w:numPr>
                <w:ilvl w:val="0"/>
                <w:numId w:val="3"/>
              </w:numPr>
              <w:rPr>
                <w:rFonts w:ascii="Times New Roman" w:hAnsi="Times New Roman"/>
                <w:sz w:val="24"/>
                <w:szCs w:val="24"/>
                <w:lang w:val="ru-RU"/>
              </w:rPr>
            </w:pPr>
            <w:proofErr w:type="spellStart"/>
            <w:r w:rsidRPr="009204A8">
              <w:rPr>
                <w:rFonts w:ascii="Times New Roman" w:hAnsi="Times New Roman"/>
                <w:sz w:val="24"/>
                <w:szCs w:val="24"/>
                <w:lang w:val="ru-RU"/>
              </w:rPr>
              <w:t>Слайдқа</w:t>
            </w:r>
            <w:proofErr w:type="spellEnd"/>
            <w:r w:rsidRPr="009204A8">
              <w:rPr>
                <w:rFonts w:ascii="Times New Roman" w:hAnsi="Times New Roman"/>
                <w:sz w:val="24"/>
                <w:szCs w:val="24"/>
                <w:lang w:val="ru-RU"/>
              </w:rPr>
              <w:t xml:space="preserve"> «Экономика», «Интеграция» </w:t>
            </w:r>
            <w:proofErr w:type="spellStart"/>
            <w:r w:rsidRPr="009204A8">
              <w:rPr>
                <w:rFonts w:ascii="Times New Roman" w:hAnsi="Times New Roman"/>
                <w:sz w:val="24"/>
                <w:szCs w:val="24"/>
                <w:lang w:val="ru-RU"/>
              </w:rPr>
              <w:t>деп</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жазылған</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екі</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сөз</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ұсынылады</w:t>
            </w:r>
            <w:proofErr w:type="spellEnd"/>
            <w:r w:rsidRPr="009204A8">
              <w:rPr>
                <w:rFonts w:ascii="Times New Roman" w:hAnsi="Times New Roman"/>
                <w:sz w:val="24"/>
                <w:szCs w:val="24"/>
                <w:lang w:val="ru-RU"/>
              </w:rPr>
              <w:t>;</w:t>
            </w:r>
            <w:r w:rsidR="005C54B4" w:rsidRPr="009204A8">
              <w:rPr>
                <w:rFonts w:ascii="Times New Roman" w:hAnsi="Times New Roman"/>
                <w:sz w:val="24"/>
                <w:szCs w:val="24"/>
                <w:lang w:val="ru-RU"/>
              </w:rPr>
              <w:t xml:space="preserve"> </w:t>
            </w:r>
          </w:p>
          <w:p w:rsidR="0044525E" w:rsidRPr="009204A8" w:rsidRDefault="00F72B6F" w:rsidP="0044525E">
            <w:pPr>
              <w:pStyle w:val="a3"/>
              <w:numPr>
                <w:ilvl w:val="0"/>
                <w:numId w:val="3"/>
              </w:numPr>
              <w:rPr>
                <w:rFonts w:ascii="Times New Roman" w:hAnsi="Times New Roman"/>
                <w:sz w:val="24"/>
                <w:szCs w:val="24"/>
                <w:lang w:val="ru-RU"/>
              </w:rPr>
            </w:pPr>
            <w:r w:rsidRPr="009204A8">
              <w:rPr>
                <w:rFonts w:ascii="Times New Roman" w:hAnsi="Times New Roman"/>
                <w:sz w:val="24"/>
                <w:szCs w:val="24"/>
                <w:lang w:val="ru-RU"/>
              </w:rPr>
              <w:t xml:space="preserve">Осы </w:t>
            </w:r>
            <w:proofErr w:type="spellStart"/>
            <w:r w:rsidRPr="009204A8">
              <w:rPr>
                <w:rFonts w:ascii="Times New Roman" w:hAnsi="Times New Roman"/>
                <w:sz w:val="24"/>
                <w:szCs w:val="24"/>
                <w:lang w:val="ru-RU"/>
              </w:rPr>
              <w:t>екі</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сөзге</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оқушылар</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өз</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ойларын</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білдіреді</w:t>
            </w:r>
            <w:proofErr w:type="spellEnd"/>
            <w:r w:rsidRPr="009204A8">
              <w:rPr>
                <w:rFonts w:ascii="Times New Roman" w:hAnsi="Times New Roman"/>
                <w:sz w:val="24"/>
                <w:szCs w:val="24"/>
                <w:lang w:val="ru-RU"/>
              </w:rPr>
              <w:t>.</w:t>
            </w:r>
          </w:p>
        </w:tc>
        <w:tc>
          <w:tcPr>
            <w:tcW w:w="855" w:type="pct"/>
            <w:gridSpan w:val="2"/>
            <w:tcBorders>
              <w:top w:val="single" w:sz="8" w:space="0" w:color="2976A4"/>
              <w:left w:val="single" w:sz="8" w:space="0" w:color="2976A4"/>
              <w:bottom w:val="single" w:sz="8" w:space="0" w:color="2976A4"/>
              <w:right w:val="single" w:sz="8" w:space="0" w:color="2976A4"/>
            </w:tcBorders>
          </w:tcPr>
          <w:p w:rsidR="005C54B4" w:rsidRDefault="005C54B4" w:rsidP="005306D0">
            <w:pPr>
              <w:pStyle w:val="a4"/>
              <w:rPr>
                <w:rFonts w:ascii="Times New Roman" w:hAnsi="Times New Roman" w:cs="Times New Roman"/>
                <w:color w:val="0563C1" w:themeColor="hyperlink"/>
                <w:sz w:val="24"/>
                <w:szCs w:val="24"/>
                <w:u w:val="single"/>
              </w:rPr>
            </w:pPr>
            <w:r w:rsidRPr="009204A8">
              <w:rPr>
                <w:rFonts w:ascii="Times New Roman" w:hAnsi="Times New Roman" w:cs="Times New Roman"/>
                <w:color w:val="0563C1" w:themeColor="hyperlink"/>
                <w:sz w:val="24"/>
                <w:szCs w:val="24"/>
                <w:u w:val="single"/>
              </w:rPr>
              <w:t xml:space="preserve"> </w:t>
            </w:r>
          </w:p>
          <w:p w:rsidR="004C1042" w:rsidRDefault="004C1042" w:rsidP="005306D0">
            <w:pPr>
              <w:pStyle w:val="a4"/>
              <w:rPr>
                <w:rFonts w:ascii="Times New Roman" w:hAnsi="Times New Roman" w:cs="Times New Roman"/>
                <w:color w:val="0563C1" w:themeColor="hyperlink"/>
                <w:sz w:val="24"/>
                <w:szCs w:val="24"/>
                <w:u w:val="single"/>
              </w:rPr>
            </w:pPr>
          </w:p>
          <w:p w:rsidR="004C1042" w:rsidRDefault="004C1042" w:rsidP="005306D0">
            <w:pPr>
              <w:pStyle w:val="a4"/>
              <w:rPr>
                <w:rFonts w:ascii="Times New Roman" w:hAnsi="Times New Roman" w:cs="Times New Roman"/>
                <w:color w:val="0563C1" w:themeColor="hyperlink"/>
                <w:sz w:val="24"/>
                <w:szCs w:val="24"/>
                <w:u w:val="single"/>
              </w:rPr>
            </w:pPr>
          </w:p>
          <w:p w:rsidR="004C1042" w:rsidRPr="004C1042" w:rsidRDefault="004C1042" w:rsidP="005306D0">
            <w:pPr>
              <w:pStyle w:val="a4"/>
              <w:rPr>
                <w:rFonts w:ascii="Times New Roman" w:hAnsi="Times New Roman" w:cs="Times New Roman"/>
                <w:sz w:val="24"/>
                <w:szCs w:val="24"/>
                <w:lang w:val="kk-KZ"/>
              </w:rPr>
            </w:pPr>
            <w:r>
              <w:rPr>
                <w:rFonts w:ascii="Times New Roman" w:hAnsi="Times New Roman" w:cs="Times New Roman"/>
                <w:color w:val="0563C1" w:themeColor="hyperlink"/>
                <w:sz w:val="24"/>
                <w:szCs w:val="24"/>
                <w:u w:val="single"/>
                <w:lang w:val="kk-KZ"/>
              </w:rPr>
              <w:t>слайдтар</w:t>
            </w:r>
          </w:p>
        </w:tc>
      </w:tr>
      <w:tr w:rsidR="005C54B4" w:rsidRPr="009204A8" w:rsidTr="008B45F0">
        <w:trPr>
          <w:trHeight w:val="60"/>
        </w:trPr>
        <w:tc>
          <w:tcPr>
            <w:tcW w:w="1053" w:type="pct"/>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pStyle w:val="a4"/>
              <w:jc w:val="center"/>
              <w:rPr>
                <w:rFonts w:ascii="Times New Roman" w:hAnsi="Times New Roman" w:cs="Times New Roman"/>
                <w:sz w:val="24"/>
                <w:szCs w:val="24"/>
                <w:lang w:val="kk-KZ"/>
              </w:rPr>
            </w:pPr>
            <w:proofErr w:type="spellStart"/>
            <w:r w:rsidRPr="009204A8">
              <w:rPr>
                <w:rFonts w:ascii="Times New Roman" w:hAnsi="Times New Roman" w:cs="Times New Roman"/>
                <w:sz w:val="24"/>
                <w:szCs w:val="24"/>
              </w:rPr>
              <w:t>Сабақтың</w:t>
            </w:r>
            <w:proofErr w:type="spellEnd"/>
            <w:r w:rsidRPr="009204A8">
              <w:rPr>
                <w:rFonts w:ascii="Times New Roman" w:hAnsi="Times New Roman" w:cs="Times New Roman"/>
                <w:sz w:val="24"/>
                <w:szCs w:val="24"/>
              </w:rPr>
              <w:t xml:space="preserve"> </w:t>
            </w:r>
            <w:proofErr w:type="spellStart"/>
            <w:r w:rsidRPr="009204A8">
              <w:rPr>
                <w:rFonts w:ascii="Times New Roman" w:hAnsi="Times New Roman" w:cs="Times New Roman"/>
                <w:sz w:val="24"/>
                <w:szCs w:val="24"/>
              </w:rPr>
              <w:t>ортасы</w:t>
            </w:r>
            <w:proofErr w:type="spellEnd"/>
          </w:p>
          <w:p w:rsidR="005C54B4" w:rsidRPr="009204A8" w:rsidRDefault="005C54B4" w:rsidP="006969F0">
            <w:pPr>
              <w:pStyle w:val="a4"/>
              <w:jc w:val="center"/>
              <w:rPr>
                <w:rFonts w:ascii="Times New Roman" w:hAnsi="Times New Roman" w:cs="Times New Roman"/>
                <w:sz w:val="24"/>
                <w:szCs w:val="24"/>
                <w:lang w:val="kk-KZ"/>
              </w:rPr>
            </w:pPr>
          </w:p>
          <w:p w:rsidR="005C54B4" w:rsidRPr="009204A8" w:rsidRDefault="005C54B4" w:rsidP="006969F0">
            <w:pPr>
              <w:pStyle w:val="a4"/>
              <w:jc w:val="center"/>
              <w:rPr>
                <w:rFonts w:ascii="Times New Roman" w:hAnsi="Times New Roman" w:cs="Times New Roman"/>
                <w:sz w:val="24"/>
                <w:szCs w:val="24"/>
                <w:lang w:val="kk-KZ"/>
              </w:rPr>
            </w:pPr>
          </w:p>
          <w:p w:rsidR="005C54B4" w:rsidRPr="009204A8" w:rsidRDefault="005C54B4" w:rsidP="006969F0">
            <w:pPr>
              <w:pStyle w:val="a4"/>
              <w:jc w:val="center"/>
              <w:rPr>
                <w:rFonts w:ascii="Times New Roman" w:hAnsi="Times New Roman" w:cs="Times New Roman"/>
                <w:sz w:val="24"/>
                <w:szCs w:val="24"/>
                <w:lang w:val="kk-KZ"/>
              </w:rPr>
            </w:pPr>
          </w:p>
          <w:p w:rsidR="005C54B4" w:rsidRPr="009204A8" w:rsidRDefault="005C54B4" w:rsidP="006969F0">
            <w:pPr>
              <w:pStyle w:val="a3"/>
              <w:widowControl w:val="0"/>
              <w:ind w:left="0"/>
              <w:jc w:val="both"/>
              <w:rPr>
                <w:rFonts w:ascii="Times New Roman" w:hAnsi="Times New Roman"/>
                <w:sz w:val="24"/>
                <w:szCs w:val="24"/>
                <w:lang w:val="kk-KZ"/>
              </w:rPr>
            </w:pPr>
            <w:r w:rsidRPr="009204A8">
              <w:rPr>
                <w:rFonts w:ascii="Times New Roman" w:hAnsi="Times New Roman"/>
                <w:sz w:val="24"/>
                <w:szCs w:val="24"/>
                <w:lang w:val="kk-KZ"/>
              </w:rPr>
              <w:t xml:space="preserve">Тыңдалым </w:t>
            </w:r>
          </w:p>
          <w:p w:rsidR="005C54B4" w:rsidRPr="009204A8" w:rsidRDefault="005C54B4" w:rsidP="006969F0">
            <w:pPr>
              <w:pStyle w:val="a4"/>
              <w:jc w:val="center"/>
              <w:rPr>
                <w:rFonts w:ascii="Times New Roman" w:hAnsi="Times New Roman" w:cs="Times New Roman"/>
                <w:sz w:val="24"/>
                <w:szCs w:val="24"/>
                <w:lang w:val="kk-KZ"/>
              </w:rPr>
            </w:pPr>
            <w:r w:rsidRPr="009204A8">
              <w:rPr>
                <w:rFonts w:ascii="Times New Roman" w:hAnsi="Times New Roman" w:cs="Times New Roman"/>
                <w:sz w:val="24"/>
                <w:szCs w:val="24"/>
                <w:lang w:val="kk-KZ"/>
              </w:rPr>
              <w:t>10 минут</w:t>
            </w:r>
          </w:p>
          <w:p w:rsidR="005C54B4" w:rsidRPr="009204A8" w:rsidRDefault="005C54B4" w:rsidP="006969F0">
            <w:pPr>
              <w:pStyle w:val="a4"/>
              <w:jc w:val="center"/>
              <w:rPr>
                <w:rFonts w:ascii="Times New Roman" w:hAnsi="Times New Roman" w:cs="Times New Roman"/>
                <w:sz w:val="24"/>
                <w:szCs w:val="24"/>
                <w:lang w:val="kk-KZ"/>
              </w:rPr>
            </w:pPr>
          </w:p>
          <w:p w:rsidR="005C54B4" w:rsidRPr="009204A8" w:rsidRDefault="005C54B4" w:rsidP="006969F0">
            <w:pPr>
              <w:pStyle w:val="a4"/>
              <w:jc w:val="center"/>
              <w:rPr>
                <w:rFonts w:ascii="Times New Roman" w:hAnsi="Times New Roman" w:cs="Times New Roman"/>
                <w:sz w:val="24"/>
                <w:szCs w:val="24"/>
                <w:lang w:val="kk-KZ"/>
              </w:rPr>
            </w:pPr>
          </w:p>
        </w:tc>
        <w:tc>
          <w:tcPr>
            <w:tcW w:w="3092" w:type="pct"/>
            <w:gridSpan w:val="6"/>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widowControl w:val="0"/>
              <w:jc w:val="both"/>
              <w:rPr>
                <w:rFonts w:ascii="Times New Roman" w:hAnsi="Times New Roman"/>
                <w:b/>
                <w:sz w:val="24"/>
                <w:szCs w:val="24"/>
                <w:lang w:val="kk-KZ"/>
              </w:rPr>
            </w:pPr>
            <w:r w:rsidRPr="009204A8">
              <w:rPr>
                <w:rFonts w:ascii="Times New Roman" w:hAnsi="Times New Roman"/>
                <w:b/>
                <w:sz w:val="24"/>
                <w:szCs w:val="24"/>
                <w:lang w:val="kk-KZ"/>
              </w:rPr>
              <w:t>Мағынаны тану сатысы</w:t>
            </w:r>
          </w:p>
          <w:p w:rsidR="005C54B4" w:rsidRPr="009204A8" w:rsidRDefault="005C54B4" w:rsidP="006969F0">
            <w:pPr>
              <w:rPr>
                <w:rFonts w:ascii="Times New Roman" w:hAnsi="Times New Roman"/>
                <w:sz w:val="24"/>
                <w:szCs w:val="24"/>
                <w:lang w:val="ru-RU"/>
              </w:rPr>
            </w:pPr>
            <w:proofErr w:type="spellStart"/>
            <w:r w:rsidRPr="009204A8">
              <w:rPr>
                <w:rFonts w:ascii="Times New Roman" w:hAnsi="Times New Roman"/>
                <w:sz w:val="24"/>
                <w:szCs w:val="24"/>
                <w:lang w:val="ru-RU"/>
              </w:rPr>
              <w:t>Қадамдары</w:t>
            </w:r>
            <w:proofErr w:type="spellEnd"/>
            <w:r w:rsidRPr="009204A8">
              <w:rPr>
                <w:rFonts w:ascii="Times New Roman" w:hAnsi="Times New Roman"/>
                <w:sz w:val="24"/>
                <w:szCs w:val="24"/>
                <w:lang w:val="ru-RU"/>
              </w:rPr>
              <w:t>:</w:t>
            </w:r>
          </w:p>
          <w:p w:rsidR="005C54B4" w:rsidRPr="009204A8" w:rsidRDefault="005C54B4" w:rsidP="0044525E">
            <w:pPr>
              <w:pStyle w:val="a3"/>
              <w:rPr>
                <w:rFonts w:ascii="Times New Roman" w:hAnsi="Times New Roman"/>
                <w:sz w:val="24"/>
                <w:szCs w:val="24"/>
                <w:lang w:val="kk-KZ"/>
              </w:rPr>
            </w:pPr>
            <w:proofErr w:type="spellStart"/>
            <w:r w:rsidRPr="009204A8">
              <w:rPr>
                <w:rFonts w:ascii="Times New Roman" w:hAnsi="Times New Roman"/>
                <w:sz w:val="24"/>
                <w:szCs w:val="24"/>
                <w:lang w:val="ru-RU"/>
              </w:rPr>
              <w:t>Таныстырылым</w:t>
            </w:r>
            <w:proofErr w:type="spellEnd"/>
            <w:r w:rsidRPr="009204A8">
              <w:rPr>
                <w:rFonts w:ascii="Times New Roman" w:hAnsi="Times New Roman"/>
                <w:sz w:val="24"/>
                <w:szCs w:val="24"/>
                <w:lang w:val="ru-RU"/>
              </w:rPr>
              <w:t xml:space="preserve">: </w:t>
            </w:r>
            <w:proofErr w:type="spellStart"/>
            <w:r w:rsidRPr="009204A8">
              <w:rPr>
                <w:rFonts w:ascii="Times New Roman" w:hAnsi="Times New Roman"/>
                <w:sz w:val="24"/>
                <w:szCs w:val="24"/>
                <w:lang w:val="ru-RU"/>
              </w:rPr>
              <w:t>экономикалы</w:t>
            </w:r>
            <w:proofErr w:type="spellEnd"/>
            <w:r w:rsidRPr="009204A8">
              <w:rPr>
                <w:rFonts w:ascii="Times New Roman" w:hAnsi="Times New Roman"/>
                <w:sz w:val="24"/>
                <w:szCs w:val="24"/>
                <w:lang w:val="kk-KZ"/>
              </w:rPr>
              <w:t xml:space="preserve">қ интеграция терминімен танысады. </w:t>
            </w:r>
          </w:p>
          <w:p w:rsidR="00F72B6F" w:rsidRPr="009204A8" w:rsidRDefault="00F72B6F" w:rsidP="00F72B6F">
            <w:pPr>
              <w:pStyle w:val="a7"/>
              <w:shd w:val="clear" w:color="auto" w:fill="FFFFFF"/>
              <w:spacing w:before="0" w:beforeAutospacing="0" w:after="0" w:afterAutospacing="0"/>
              <w:rPr>
                <w:color w:val="202122"/>
              </w:rPr>
            </w:pPr>
            <w:proofErr w:type="spellStart"/>
            <w:r w:rsidRPr="009204A8">
              <w:rPr>
                <w:b/>
                <w:bCs/>
                <w:color w:val="202122"/>
              </w:rPr>
              <w:t>Экономикалық</w:t>
            </w:r>
            <w:proofErr w:type="spellEnd"/>
            <w:r w:rsidRPr="009204A8">
              <w:rPr>
                <w:b/>
                <w:bCs/>
                <w:color w:val="202122"/>
              </w:rPr>
              <w:t xml:space="preserve"> интеграция (</w:t>
            </w:r>
            <w:proofErr w:type="spellStart"/>
            <w:r w:rsidRPr="009204A8">
              <w:rPr>
                <w:b/>
                <w:bCs/>
                <w:color w:val="202122"/>
              </w:rPr>
              <w:t>экономикалық</w:t>
            </w:r>
            <w:proofErr w:type="spellEnd"/>
            <w:r w:rsidRPr="009204A8">
              <w:rPr>
                <w:b/>
                <w:bCs/>
                <w:color w:val="202122"/>
              </w:rPr>
              <w:t xml:space="preserve"> </w:t>
            </w:r>
            <w:proofErr w:type="spellStart"/>
            <w:r w:rsidRPr="009204A8">
              <w:rPr>
                <w:b/>
                <w:bCs/>
                <w:color w:val="202122"/>
              </w:rPr>
              <w:t>бірігу</w:t>
            </w:r>
            <w:proofErr w:type="spellEnd"/>
            <w:r w:rsidRPr="009204A8">
              <w:rPr>
                <w:b/>
                <w:bCs/>
                <w:color w:val="202122"/>
              </w:rPr>
              <w:t>)</w:t>
            </w:r>
            <w:r w:rsidRPr="009204A8">
              <w:rPr>
                <w:color w:val="202122"/>
              </w:rPr>
              <w:t> -</w:t>
            </w:r>
          </w:p>
          <w:p w:rsidR="00F72B6F" w:rsidRPr="009204A8" w:rsidRDefault="00F72B6F" w:rsidP="0044525E">
            <w:pPr>
              <w:numPr>
                <w:ilvl w:val="0"/>
                <w:numId w:val="8"/>
              </w:numPr>
              <w:shd w:val="clear" w:color="auto" w:fill="FFFFFF"/>
              <w:rPr>
                <w:rFonts w:ascii="Times New Roman" w:hAnsi="Times New Roman"/>
                <w:color w:val="202122"/>
                <w:sz w:val="24"/>
                <w:szCs w:val="24"/>
                <w:lang w:val="ru-RU"/>
              </w:rPr>
            </w:pPr>
            <w:proofErr w:type="spellStart"/>
            <w:r w:rsidRPr="009204A8">
              <w:rPr>
                <w:rFonts w:ascii="Times New Roman" w:hAnsi="Times New Roman"/>
                <w:color w:val="202122"/>
                <w:sz w:val="24"/>
                <w:szCs w:val="24"/>
                <w:lang w:val="ru-RU"/>
              </w:rPr>
              <w:t>түрлі</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елдердің</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ұлттық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шаруашылықтары</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арасындағы</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ынтымақтастық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және</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олардың</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толық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немесе</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ішінара</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бірегейлендірілуі</w:t>
            </w:r>
            <w:proofErr w:type="spellEnd"/>
            <w:r w:rsidRPr="009204A8">
              <w:rPr>
                <w:rFonts w:ascii="Times New Roman" w:hAnsi="Times New Roman"/>
                <w:color w:val="202122"/>
                <w:sz w:val="24"/>
                <w:szCs w:val="24"/>
                <w:lang w:val="ru-RU"/>
              </w:rPr>
              <w:t>;</w:t>
            </w:r>
          </w:p>
          <w:p w:rsidR="00F72B6F" w:rsidRPr="009204A8" w:rsidRDefault="00F72B6F" w:rsidP="0044525E">
            <w:pPr>
              <w:numPr>
                <w:ilvl w:val="0"/>
                <w:numId w:val="8"/>
              </w:numPr>
              <w:shd w:val="clear" w:color="auto" w:fill="FFFFFF"/>
              <w:rPr>
                <w:rFonts w:ascii="Times New Roman" w:hAnsi="Times New Roman"/>
                <w:color w:val="202122"/>
                <w:sz w:val="24"/>
                <w:szCs w:val="24"/>
                <w:lang w:val="ru-RU"/>
              </w:rPr>
            </w:pPr>
            <w:r w:rsidRPr="009204A8">
              <w:rPr>
                <w:rFonts w:ascii="Times New Roman" w:hAnsi="Times New Roman"/>
                <w:color w:val="202122"/>
                <w:sz w:val="24"/>
                <w:szCs w:val="24"/>
                <w:lang w:val="ru-RU"/>
              </w:rPr>
              <w:t xml:space="preserve">осы </w:t>
            </w:r>
            <w:proofErr w:type="spellStart"/>
            <w:r w:rsidRPr="009204A8">
              <w:rPr>
                <w:rFonts w:ascii="Times New Roman" w:hAnsi="Times New Roman"/>
                <w:color w:val="202122"/>
                <w:sz w:val="24"/>
                <w:szCs w:val="24"/>
                <w:lang w:val="ru-RU"/>
              </w:rPr>
              <w:t>елдер</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арасындағы</w:t>
            </w:r>
            <w:proofErr w:type="spellEnd"/>
            <w:r w:rsidRPr="009204A8">
              <w:rPr>
                <w:rFonts w:ascii="Times New Roman" w:hAnsi="Times New Roman"/>
                <w:color w:val="202122"/>
                <w:sz w:val="24"/>
                <w:szCs w:val="24"/>
              </w:rPr>
              <w:t> </w:t>
            </w:r>
            <w:hyperlink r:id="rId5" w:history="1">
              <w:proofErr w:type="spellStart"/>
              <w:r w:rsidRPr="009204A8">
                <w:rPr>
                  <w:rStyle w:val="a5"/>
                  <w:rFonts w:ascii="Times New Roman" w:hAnsi="Times New Roman"/>
                  <w:color w:val="0B0080"/>
                  <w:sz w:val="24"/>
                  <w:szCs w:val="24"/>
                  <w:u w:val="none"/>
                  <w:lang w:val="ru-RU"/>
                </w:rPr>
                <w:t>саудада</w:t>
              </w:r>
              <w:proofErr w:type="spellEnd"/>
            </w:hyperlink>
            <w:r w:rsidRPr="009204A8">
              <w:rPr>
                <w:rFonts w:ascii="Times New Roman" w:hAnsi="Times New Roman"/>
                <w:color w:val="202122"/>
                <w:sz w:val="24"/>
                <w:szCs w:val="24"/>
              </w:rPr>
              <w:t> </w:t>
            </w:r>
            <w:proofErr w:type="spellStart"/>
            <w:r w:rsidRPr="009204A8">
              <w:rPr>
                <w:rFonts w:ascii="Times New Roman" w:hAnsi="Times New Roman"/>
                <w:color w:val="202122"/>
                <w:sz w:val="24"/>
                <w:szCs w:val="24"/>
                <w:lang w:val="ru-RU"/>
              </w:rPr>
              <w:t>кедергілерді</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жою</w:t>
            </w:r>
            <w:proofErr w:type="spellEnd"/>
            <w:r w:rsidRPr="009204A8">
              <w:rPr>
                <w:rFonts w:ascii="Times New Roman" w:hAnsi="Times New Roman"/>
                <w:color w:val="202122"/>
                <w:sz w:val="24"/>
                <w:szCs w:val="24"/>
                <w:lang w:val="ru-RU"/>
              </w:rPr>
              <w:t>;</w:t>
            </w:r>
          </w:p>
          <w:p w:rsidR="00F72B6F" w:rsidRPr="009204A8" w:rsidRDefault="00F72B6F" w:rsidP="0044525E">
            <w:pPr>
              <w:numPr>
                <w:ilvl w:val="0"/>
                <w:numId w:val="8"/>
              </w:numPr>
              <w:shd w:val="clear" w:color="auto" w:fill="FFFFFF"/>
              <w:rPr>
                <w:rFonts w:ascii="Times New Roman" w:hAnsi="Times New Roman"/>
                <w:color w:val="202122"/>
                <w:sz w:val="24"/>
                <w:szCs w:val="24"/>
                <w:lang w:val="ru-RU"/>
              </w:rPr>
            </w:pPr>
            <w:proofErr w:type="spellStart"/>
            <w:r w:rsidRPr="009204A8">
              <w:rPr>
                <w:rFonts w:ascii="Times New Roman" w:hAnsi="Times New Roman"/>
                <w:color w:val="202122"/>
                <w:sz w:val="24"/>
                <w:szCs w:val="24"/>
                <w:lang w:val="ru-RU"/>
              </w:rPr>
              <w:t>бір</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үлкен</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ортақ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нарық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құру</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мақсатымен</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жекелеген</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елдердің</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әрқайсысының</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нарықтарын</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жақындату</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экономикалық</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объектілердің</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жуықтасуы</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өзара</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астасуы</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бірлесуге</w:t>
            </w:r>
            <w:proofErr w:type="spellEnd"/>
            <w:r w:rsidRPr="009204A8">
              <w:rPr>
                <w:rFonts w:ascii="Times New Roman" w:hAnsi="Times New Roman"/>
                <w:color w:val="202122"/>
                <w:sz w:val="24"/>
                <w:szCs w:val="24"/>
                <w:lang w:val="ru-RU"/>
              </w:rPr>
              <w:t xml:space="preserve"> </w:t>
            </w:r>
            <w:proofErr w:type="spellStart"/>
            <w:r w:rsidRPr="009204A8">
              <w:rPr>
                <w:rFonts w:ascii="Times New Roman" w:hAnsi="Times New Roman"/>
                <w:color w:val="202122"/>
                <w:sz w:val="24"/>
                <w:szCs w:val="24"/>
                <w:lang w:val="ru-RU"/>
              </w:rPr>
              <w:t>дейін</w:t>
            </w:r>
            <w:proofErr w:type="spellEnd"/>
            <w:r w:rsidRPr="009204A8">
              <w:rPr>
                <w:rFonts w:ascii="Times New Roman" w:hAnsi="Times New Roman"/>
                <w:color w:val="202122"/>
                <w:sz w:val="24"/>
                <w:szCs w:val="24"/>
                <w:lang w:val="ru-RU"/>
              </w:rPr>
              <w:t>).</w:t>
            </w:r>
          </w:p>
          <w:p w:rsidR="00CD6C01" w:rsidRPr="005D1E76" w:rsidRDefault="00610877" w:rsidP="005D1E76">
            <w:pPr>
              <w:shd w:val="clear" w:color="auto" w:fill="FFFFFF"/>
              <w:textAlignment w:val="top"/>
              <w:outlineLvl w:val="0"/>
              <w:rPr>
                <w:rFonts w:ascii="Times New Roman" w:hAnsi="Times New Roman"/>
                <w:bCs/>
                <w:kern w:val="36"/>
                <w:sz w:val="24"/>
                <w:szCs w:val="24"/>
                <w:lang w:val="kk-KZ" w:eastAsia="ru-RU"/>
              </w:rPr>
            </w:pPr>
            <w:r w:rsidRPr="005D1E76">
              <w:rPr>
                <w:rFonts w:ascii="Times New Roman" w:hAnsi="Times New Roman"/>
                <w:bCs/>
                <w:kern w:val="36"/>
                <w:sz w:val="24"/>
                <w:szCs w:val="24"/>
                <w:lang w:val="kk-KZ" w:eastAsia="ru-RU"/>
              </w:rPr>
              <w:t>«</w:t>
            </w:r>
            <w:proofErr w:type="spellStart"/>
            <w:r w:rsidR="00CD6C01" w:rsidRPr="00002829">
              <w:rPr>
                <w:rFonts w:ascii="Times New Roman" w:hAnsi="Times New Roman"/>
                <w:bCs/>
                <w:kern w:val="36"/>
                <w:sz w:val="24"/>
                <w:szCs w:val="24"/>
                <w:lang w:val="ru-RU" w:eastAsia="ru-RU"/>
              </w:rPr>
              <w:t>Жаһандық</w:t>
            </w:r>
            <w:proofErr w:type="spellEnd"/>
            <w:r w:rsidR="00CD6C01" w:rsidRPr="00002829">
              <w:rPr>
                <w:rFonts w:ascii="Times New Roman" w:hAnsi="Times New Roman"/>
                <w:bCs/>
                <w:kern w:val="36"/>
                <w:sz w:val="24"/>
                <w:szCs w:val="24"/>
                <w:lang w:val="ru-RU" w:eastAsia="ru-RU"/>
              </w:rPr>
              <w:t xml:space="preserve"> </w:t>
            </w:r>
            <w:proofErr w:type="spellStart"/>
            <w:r w:rsidR="00CD6C01" w:rsidRPr="00002829">
              <w:rPr>
                <w:rFonts w:ascii="Times New Roman" w:hAnsi="Times New Roman"/>
                <w:bCs/>
                <w:kern w:val="36"/>
                <w:sz w:val="24"/>
                <w:szCs w:val="24"/>
                <w:lang w:val="ru-RU" w:eastAsia="ru-RU"/>
              </w:rPr>
              <w:t>экономикалық</w:t>
            </w:r>
            <w:proofErr w:type="spellEnd"/>
            <w:r w:rsidR="00CD6C01" w:rsidRPr="00002829">
              <w:rPr>
                <w:rFonts w:ascii="Times New Roman" w:hAnsi="Times New Roman"/>
                <w:bCs/>
                <w:kern w:val="36"/>
                <w:sz w:val="24"/>
                <w:szCs w:val="24"/>
                <w:lang w:val="ru-RU" w:eastAsia="ru-RU"/>
              </w:rPr>
              <w:t xml:space="preserve"> интеграция</w:t>
            </w:r>
            <w:r w:rsidRPr="005D1E76">
              <w:rPr>
                <w:rFonts w:ascii="Times New Roman" w:hAnsi="Times New Roman"/>
                <w:bCs/>
                <w:kern w:val="36"/>
                <w:sz w:val="24"/>
                <w:szCs w:val="24"/>
                <w:lang w:val="kk-KZ" w:eastAsia="ru-RU"/>
              </w:rPr>
              <w:t xml:space="preserve">», </w:t>
            </w:r>
          </w:p>
          <w:p w:rsidR="00610877" w:rsidRPr="009204A8" w:rsidRDefault="005465F7" w:rsidP="00B354C7">
            <w:pPr>
              <w:rPr>
                <w:rFonts w:ascii="Times New Roman" w:hAnsi="Times New Roman"/>
                <w:sz w:val="24"/>
                <w:szCs w:val="24"/>
                <w:lang w:val="kk-KZ"/>
              </w:rPr>
            </w:pPr>
            <w:r w:rsidRPr="009204A8">
              <w:rPr>
                <w:rFonts w:ascii="Times New Roman" w:hAnsi="Times New Roman"/>
                <w:sz w:val="24"/>
                <w:szCs w:val="24"/>
                <w:lang w:val="kk-KZ"/>
              </w:rPr>
              <w:t>1-тапсырмадағы берілген</w:t>
            </w:r>
            <w:r w:rsidR="00610877" w:rsidRPr="009204A8">
              <w:rPr>
                <w:rFonts w:ascii="Times New Roman" w:hAnsi="Times New Roman"/>
                <w:sz w:val="24"/>
                <w:szCs w:val="24"/>
                <w:lang w:val="kk-KZ"/>
              </w:rPr>
              <w:t xml:space="preserve"> мәтінді түсініп оқиды. </w:t>
            </w:r>
          </w:p>
          <w:p w:rsidR="005465F7" w:rsidRPr="009204A8" w:rsidRDefault="005465F7" w:rsidP="00B354C7">
            <w:pPr>
              <w:rPr>
                <w:rFonts w:ascii="Times New Roman" w:hAnsi="Times New Roman"/>
                <w:sz w:val="24"/>
                <w:szCs w:val="24"/>
                <w:lang w:val="kk-KZ"/>
              </w:rPr>
            </w:pPr>
            <w:r w:rsidRPr="009204A8">
              <w:rPr>
                <w:rFonts w:ascii="Times New Roman" w:hAnsi="Times New Roman"/>
                <w:sz w:val="24"/>
                <w:szCs w:val="24"/>
                <w:lang w:val="kk-KZ"/>
              </w:rPr>
              <w:lastRenderedPageBreak/>
              <w:t>Оқылымнан кейін, топтық жұмыс</w:t>
            </w:r>
          </w:p>
          <w:p w:rsidR="005465F7" w:rsidRPr="009204A8" w:rsidRDefault="005465F7" w:rsidP="00B354C7">
            <w:pPr>
              <w:rPr>
                <w:rFonts w:ascii="Times New Roman" w:hAnsi="Times New Roman"/>
                <w:sz w:val="24"/>
                <w:szCs w:val="24"/>
                <w:lang w:val="kk-KZ"/>
              </w:rPr>
            </w:pPr>
            <w:r w:rsidRPr="009204A8">
              <w:rPr>
                <w:rFonts w:ascii="Times New Roman" w:hAnsi="Times New Roman"/>
                <w:i/>
                <w:sz w:val="24"/>
                <w:szCs w:val="24"/>
                <w:lang w:val="kk-KZ"/>
              </w:rPr>
              <w:t>1-топ: «Біз дамыған елдердің шаңын жұтуға емес, көшін бастауға ұмтылған елміз»</w:t>
            </w:r>
            <w:r w:rsidR="007C1FD4" w:rsidRPr="009204A8">
              <w:rPr>
                <w:rFonts w:ascii="Times New Roman" w:hAnsi="Times New Roman"/>
                <w:sz w:val="24"/>
                <w:szCs w:val="24"/>
                <w:lang w:val="kk-KZ"/>
              </w:rPr>
              <w:t xml:space="preserve"> деген сөйлемдегі ойды негізге ала отырып мақала жазу;</w:t>
            </w:r>
          </w:p>
          <w:p w:rsidR="005465F7" w:rsidRPr="009204A8" w:rsidRDefault="005465F7" w:rsidP="00B354C7">
            <w:pPr>
              <w:rPr>
                <w:rFonts w:ascii="Times New Roman" w:hAnsi="Times New Roman"/>
                <w:sz w:val="24"/>
                <w:szCs w:val="24"/>
                <w:lang w:val="kk-KZ"/>
              </w:rPr>
            </w:pPr>
            <w:r w:rsidRPr="009204A8">
              <w:rPr>
                <w:rFonts w:ascii="Times New Roman" w:hAnsi="Times New Roman"/>
                <w:sz w:val="24"/>
                <w:szCs w:val="24"/>
                <w:lang w:val="kk-KZ"/>
              </w:rPr>
              <w:t>2-топ: «Кубизм» әдісі арқылы мәтінге байланысты сұрақ құрастыру;</w:t>
            </w:r>
          </w:p>
          <w:p w:rsidR="007C1FD4" w:rsidRPr="009204A8" w:rsidRDefault="005465F7"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 xml:space="preserve">3-топ: Мәтіндегі соңғы екі сөйлемге </w:t>
            </w:r>
            <w:r w:rsidR="007C1FD4" w:rsidRPr="009204A8">
              <w:rPr>
                <w:rFonts w:ascii="Times New Roman" w:hAnsi="Times New Roman"/>
                <w:sz w:val="24"/>
                <w:szCs w:val="24"/>
                <w:lang w:val="kk-KZ"/>
              </w:rPr>
              <w:t>стильдік түзетулер енгізіп, редакциялау.</w:t>
            </w:r>
          </w:p>
          <w:p w:rsidR="0044525E" w:rsidRPr="009204A8" w:rsidRDefault="0044525E"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Дескриптор:</w:t>
            </w:r>
          </w:p>
          <w:p w:rsidR="0044525E" w:rsidRPr="009204A8" w:rsidRDefault="0044525E" w:rsidP="0044525E">
            <w:pPr>
              <w:pStyle w:val="a3"/>
              <w:numPr>
                <w:ilvl w:val="0"/>
                <w:numId w:val="9"/>
              </w:numPr>
              <w:rPr>
                <w:rFonts w:ascii="Times New Roman" w:hAnsi="Times New Roman"/>
                <w:sz w:val="24"/>
                <w:szCs w:val="24"/>
                <w:lang w:val="kk-KZ"/>
              </w:rPr>
            </w:pPr>
            <w:r w:rsidRPr="009204A8">
              <w:rPr>
                <w:rFonts w:ascii="Times New Roman" w:hAnsi="Times New Roman"/>
                <w:sz w:val="24"/>
                <w:szCs w:val="24"/>
                <w:lang w:val="kk-KZ"/>
              </w:rPr>
              <w:t xml:space="preserve">Сөйлемдегі ойды негізге ала отырып, </w:t>
            </w:r>
            <w:r w:rsidRPr="009204A8">
              <w:rPr>
                <w:rFonts w:ascii="Times New Roman" w:hAnsi="Times New Roman"/>
                <w:b/>
                <w:sz w:val="24"/>
                <w:szCs w:val="24"/>
                <w:u w:val="single"/>
                <w:lang w:val="kk-KZ"/>
              </w:rPr>
              <w:t xml:space="preserve">мақала </w:t>
            </w:r>
            <w:r w:rsidRPr="009204A8">
              <w:rPr>
                <w:rFonts w:ascii="Times New Roman" w:hAnsi="Times New Roman"/>
                <w:sz w:val="24"/>
                <w:szCs w:val="24"/>
                <w:lang w:val="kk-KZ"/>
              </w:rPr>
              <w:t>жазады;</w:t>
            </w:r>
          </w:p>
          <w:p w:rsidR="0044525E" w:rsidRPr="004C1042" w:rsidRDefault="0044525E" w:rsidP="0044525E">
            <w:pPr>
              <w:pStyle w:val="a3"/>
              <w:widowControl w:val="0"/>
              <w:numPr>
                <w:ilvl w:val="0"/>
                <w:numId w:val="9"/>
              </w:numPr>
              <w:jc w:val="both"/>
              <w:rPr>
                <w:rFonts w:ascii="Times New Roman" w:hAnsi="Times New Roman"/>
                <w:sz w:val="24"/>
                <w:szCs w:val="24"/>
                <w:lang w:val="kk-KZ"/>
              </w:rPr>
            </w:pPr>
            <w:r w:rsidRPr="009204A8">
              <w:rPr>
                <w:rFonts w:ascii="Times New Roman" w:hAnsi="Times New Roman"/>
                <w:sz w:val="24"/>
                <w:szCs w:val="24"/>
                <w:lang w:val="kk-KZ"/>
              </w:rPr>
              <w:t>Сөйлемге стильдік түзетулер енгізіп, редакциялайды.</w:t>
            </w:r>
          </w:p>
          <w:p w:rsidR="007C1FD4" w:rsidRPr="009204A8" w:rsidRDefault="007C1FD4"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Тілдік нормаға тоқталу (мұғалімнің түсіндіруі)</w:t>
            </w:r>
          </w:p>
          <w:p w:rsidR="00E038E5" w:rsidRPr="009204A8" w:rsidRDefault="00E038E5" w:rsidP="006969F0">
            <w:pPr>
              <w:widowControl w:val="0"/>
              <w:jc w:val="both"/>
              <w:rPr>
                <w:rFonts w:ascii="Times New Roman" w:hAnsi="Times New Roman"/>
                <w:sz w:val="24"/>
                <w:szCs w:val="24"/>
                <w:lang w:val="kk-KZ"/>
              </w:rPr>
            </w:pPr>
          </w:p>
          <w:p w:rsidR="005C54B4" w:rsidRPr="009204A8" w:rsidRDefault="00002829" w:rsidP="006969F0">
            <w:pPr>
              <w:widowControl w:val="0"/>
              <w:jc w:val="both"/>
              <w:rPr>
                <w:rFonts w:ascii="Times New Roman" w:hAnsi="Times New Roman"/>
                <w:sz w:val="24"/>
                <w:szCs w:val="24"/>
                <w:lang w:val="kk-KZ"/>
              </w:rPr>
            </w:pPr>
            <w:r>
              <w:rPr>
                <w:rFonts w:ascii="Times New Roman" w:hAnsi="Times New Roman"/>
                <w:sz w:val="24"/>
                <w:szCs w:val="24"/>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41.5pt">
                  <v:imagedata r:id="rId6" o:title="стиль"/>
                </v:shape>
              </w:pict>
            </w:r>
          </w:p>
          <w:p w:rsidR="005C1AA2" w:rsidRPr="009204A8" w:rsidRDefault="005C1AA2" w:rsidP="006969F0">
            <w:pPr>
              <w:widowControl w:val="0"/>
              <w:jc w:val="both"/>
              <w:rPr>
                <w:rFonts w:ascii="Times New Roman" w:hAnsi="Times New Roman"/>
                <w:sz w:val="24"/>
                <w:szCs w:val="24"/>
                <w:lang w:val="kk-KZ"/>
              </w:rPr>
            </w:pPr>
          </w:p>
          <w:p w:rsidR="005F71AF" w:rsidRPr="009204A8" w:rsidRDefault="005C54B4" w:rsidP="006969F0">
            <w:pPr>
              <w:jc w:val="both"/>
              <w:rPr>
                <w:rFonts w:ascii="Times New Roman" w:hAnsi="Times New Roman"/>
                <w:sz w:val="24"/>
                <w:szCs w:val="24"/>
                <w:lang w:val="kk-KZ"/>
              </w:rPr>
            </w:pPr>
            <w:r w:rsidRPr="009204A8">
              <w:rPr>
                <w:rFonts w:ascii="Times New Roman" w:eastAsia="Consolas" w:hAnsi="Times New Roman"/>
                <w:sz w:val="24"/>
                <w:szCs w:val="24"/>
                <w:lang w:val="kk-KZ"/>
              </w:rPr>
              <w:t xml:space="preserve">Ресми іс-қағаздарының </w:t>
            </w:r>
            <w:r w:rsidR="005F71AF" w:rsidRPr="009204A8">
              <w:rPr>
                <w:rFonts w:ascii="Times New Roman" w:hAnsi="Times New Roman"/>
                <w:sz w:val="24"/>
                <w:szCs w:val="24"/>
                <w:lang w:val="kk-KZ"/>
              </w:rPr>
              <w:t>түрлері</w:t>
            </w:r>
            <w:r w:rsidRPr="009204A8">
              <w:rPr>
                <w:rFonts w:ascii="Times New Roman" w:hAnsi="Times New Roman"/>
                <w:sz w:val="24"/>
                <w:szCs w:val="24"/>
                <w:lang w:val="kk-KZ"/>
              </w:rPr>
              <w:t xml:space="preserve">. </w:t>
            </w:r>
          </w:p>
          <w:p w:rsidR="007C1FD4" w:rsidRPr="009204A8" w:rsidRDefault="00002829" w:rsidP="006969F0">
            <w:pPr>
              <w:jc w:val="both"/>
              <w:rPr>
                <w:rFonts w:ascii="Times New Roman" w:hAnsi="Times New Roman"/>
                <w:sz w:val="24"/>
                <w:szCs w:val="24"/>
                <w:lang w:val="kk-KZ"/>
              </w:rPr>
            </w:pPr>
            <w:r>
              <w:rPr>
                <w:rFonts w:ascii="Times New Roman" w:hAnsi="Times New Roman"/>
                <w:sz w:val="24"/>
                <w:szCs w:val="24"/>
                <w:lang w:val="kk-KZ"/>
              </w:rPr>
              <w:pict>
                <v:shape id="_x0000_i1026" type="#_x0000_t75" style="width:321.75pt;height:194.25pt">
                  <v:imagedata r:id="rId7" o:title="1"/>
                </v:shape>
              </w:pict>
            </w:r>
          </w:p>
          <w:p w:rsidR="005C1AA2" w:rsidRPr="009204A8" w:rsidRDefault="005C1AA2" w:rsidP="006969F0">
            <w:pPr>
              <w:jc w:val="both"/>
              <w:rPr>
                <w:rFonts w:ascii="Times New Roman" w:hAnsi="Times New Roman"/>
                <w:sz w:val="24"/>
                <w:szCs w:val="24"/>
                <w:lang w:val="kk-KZ"/>
              </w:rPr>
            </w:pPr>
            <w:r w:rsidRPr="009204A8">
              <w:rPr>
                <w:rFonts w:ascii="Times New Roman" w:hAnsi="Times New Roman"/>
                <w:sz w:val="24"/>
                <w:szCs w:val="24"/>
                <w:lang w:val="kk-KZ"/>
              </w:rPr>
              <w:t xml:space="preserve">Жазылым </w:t>
            </w:r>
          </w:p>
          <w:p w:rsidR="005F71AF" w:rsidRPr="009204A8" w:rsidRDefault="005F71AF" w:rsidP="006969F0">
            <w:pPr>
              <w:jc w:val="both"/>
              <w:rPr>
                <w:rFonts w:ascii="Times New Roman" w:hAnsi="Times New Roman"/>
                <w:sz w:val="24"/>
                <w:szCs w:val="24"/>
                <w:lang w:val="kk-KZ"/>
              </w:rPr>
            </w:pPr>
            <w:r w:rsidRPr="009204A8">
              <w:rPr>
                <w:rFonts w:ascii="Times New Roman" w:hAnsi="Times New Roman"/>
                <w:sz w:val="24"/>
                <w:szCs w:val="24"/>
                <w:lang w:val="kk-KZ"/>
              </w:rPr>
              <w:t>Тапсырма</w:t>
            </w:r>
            <w:r w:rsidR="005C1AA2" w:rsidRPr="009204A8">
              <w:rPr>
                <w:rFonts w:ascii="Times New Roman" w:hAnsi="Times New Roman"/>
                <w:sz w:val="24"/>
                <w:szCs w:val="24"/>
                <w:lang w:val="kk-KZ"/>
              </w:rPr>
              <w:t>: Алғыс</w:t>
            </w:r>
            <w:r w:rsidRPr="009204A8">
              <w:rPr>
                <w:rFonts w:ascii="Times New Roman" w:hAnsi="Times New Roman"/>
                <w:sz w:val="24"/>
                <w:szCs w:val="24"/>
                <w:lang w:val="kk-KZ"/>
              </w:rPr>
              <w:t xml:space="preserve"> хат жазу</w:t>
            </w:r>
          </w:p>
          <w:p w:rsidR="005C54B4" w:rsidRPr="009204A8" w:rsidRDefault="00D83616" w:rsidP="006969F0">
            <w:pPr>
              <w:jc w:val="both"/>
              <w:rPr>
                <w:rFonts w:ascii="Times New Roman" w:hAnsi="Times New Roman"/>
                <w:sz w:val="24"/>
                <w:szCs w:val="24"/>
                <w:lang w:val="kk-KZ"/>
              </w:rPr>
            </w:pPr>
            <w:r w:rsidRPr="009204A8">
              <w:rPr>
                <w:rFonts w:ascii="Times New Roman" w:hAnsi="Times New Roman"/>
                <w:sz w:val="24"/>
                <w:szCs w:val="24"/>
                <w:lang w:val="kk-KZ"/>
              </w:rPr>
              <w:t xml:space="preserve">Мәтіндерден тақырып аясында қажетті ақпараттарды, сөздерді </w:t>
            </w:r>
            <w:r w:rsidR="005C1AA2" w:rsidRPr="009204A8">
              <w:rPr>
                <w:rFonts w:ascii="Times New Roman" w:hAnsi="Times New Roman"/>
                <w:sz w:val="24"/>
                <w:szCs w:val="24"/>
                <w:lang w:val="kk-KZ"/>
              </w:rPr>
              <w:t>іріктеп, түрлендіріп, алғыс</w:t>
            </w:r>
            <w:r w:rsidRPr="009204A8">
              <w:rPr>
                <w:rFonts w:ascii="Times New Roman" w:hAnsi="Times New Roman"/>
                <w:sz w:val="24"/>
                <w:szCs w:val="24"/>
                <w:lang w:val="kk-KZ"/>
              </w:rPr>
              <w:t xml:space="preserve"> хат жазуға қолданады.</w:t>
            </w:r>
          </w:p>
          <w:p w:rsidR="005C54B4" w:rsidRPr="009204A8" w:rsidRDefault="005C1AA2"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Алғыс</w:t>
            </w:r>
            <w:r w:rsidR="004E4BED" w:rsidRPr="009204A8">
              <w:rPr>
                <w:rFonts w:ascii="Times New Roman" w:hAnsi="Times New Roman"/>
                <w:sz w:val="24"/>
                <w:szCs w:val="24"/>
                <w:lang w:val="kk-KZ"/>
              </w:rPr>
              <w:t xml:space="preserve"> хат жазу үлгісін негізге алыңыз. </w:t>
            </w:r>
          </w:p>
          <w:p w:rsidR="005C1AA2" w:rsidRPr="005C1AA2" w:rsidRDefault="005C1AA2" w:rsidP="009204A8">
            <w:pPr>
              <w:shd w:val="clear" w:color="auto" w:fill="F6F6F6"/>
              <w:rPr>
                <w:rFonts w:ascii="Times New Roman" w:hAnsi="Times New Roman"/>
                <w:color w:val="000000"/>
                <w:sz w:val="24"/>
                <w:szCs w:val="24"/>
                <w:lang w:val="kk-KZ" w:eastAsia="ru-RU"/>
              </w:rPr>
            </w:pPr>
            <w:r w:rsidRPr="005C1AA2">
              <w:rPr>
                <w:rFonts w:ascii="Times New Roman" w:hAnsi="Times New Roman"/>
                <w:color w:val="000000"/>
                <w:sz w:val="24"/>
                <w:szCs w:val="24"/>
                <w:lang w:val="kk-KZ" w:eastAsia="ru-RU"/>
              </w:rPr>
              <w:t xml:space="preserve">Алғыс хат – қандай да бір себеппен алғыс сөздерді қамтитын іскерлік хат. Оны кәсіби жұмысы, жоғары сапалы қызметтер </w:t>
            </w:r>
            <w:r w:rsidRPr="005C1AA2">
              <w:rPr>
                <w:rFonts w:ascii="Times New Roman" w:hAnsi="Times New Roman"/>
                <w:color w:val="000000"/>
                <w:sz w:val="24"/>
                <w:szCs w:val="24"/>
                <w:lang w:val="kk-KZ" w:eastAsia="ru-RU"/>
              </w:rPr>
              <w:lastRenderedPageBreak/>
              <w:t>көрсеткені үшін және тағы басқа да артықшылықтар бойынша алғыс білдіріп жазады. Алғыс хат ұйымға немесе белгілі бір адамға арналуы мүмкін. Ол құттықтау хаты, шақыру хаты немесе құрастырушының бастамасы бойынша жазылған ынталы хатқа жауап хатта  болуы мүмкін.</w:t>
            </w:r>
          </w:p>
          <w:p w:rsidR="005C1AA2" w:rsidRPr="005C1AA2" w:rsidRDefault="005C1AA2" w:rsidP="009204A8">
            <w:pPr>
              <w:shd w:val="clear" w:color="auto" w:fill="F6F6F6"/>
              <w:outlineLvl w:val="3"/>
              <w:rPr>
                <w:rFonts w:ascii="Times New Roman" w:hAnsi="Times New Roman"/>
                <w:color w:val="000000"/>
                <w:sz w:val="24"/>
                <w:szCs w:val="24"/>
                <w:lang w:val="kk-KZ" w:eastAsia="ru-RU"/>
              </w:rPr>
            </w:pPr>
            <w:r w:rsidRPr="005C1AA2">
              <w:rPr>
                <w:rFonts w:ascii="Times New Roman" w:hAnsi="Times New Roman"/>
                <w:color w:val="000000"/>
                <w:sz w:val="24"/>
                <w:szCs w:val="24"/>
                <w:lang w:val="kk-KZ" w:eastAsia="ru-RU"/>
              </w:rPr>
              <w:t>Алғыс хатты қалай жазады?</w:t>
            </w:r>
          </w:p>
          <w:p w:rsidR="005C1AA2" w:rsidRDefault="005C1AA2" w:rsidP="009204A8">
            <w:pPr>
              <w:shd w:val="clear" w:color="auto" w:fill="F6F6F6"/>
              <w:rPr>
                <w:rFonts w:ascii="Times New Roman" w:hAnsi="Times New Roman"/>
                <w:color w:val="000000"/>
                <w:sz w:val="24"/>
                <w:szCs w:val="24"/>
                <w:lang w:val="kk-KZ" w:eastAsia="ru-RU"/>
              </w:rPr>
            </w:pPr>
            <w:r w:rsidRPr="005C1AA2">
              <w:rPr>
                <w:rFonts w:ascii="Times New Roman" w:hAnsi="Times New Roman"/>
                <w:color w:val="000000"/>
                <w:sz w:val="24"/>
                <w:szCs w:val="24"/>
                <w:lang w:val="kk-KZ" w:eastAsia="ru-RU"/>
              </w:rPr>
              <w:t>Алғыс хаттың пішіні мен құрылымы кәдімгі іскерлік хат секілді болуы керек.</w:t>
            </w:r>
          </w:p>
          <w:p w:rsidR="002F39ED" w:rsidRPr="009204A8" w:rsidRDefault="002F39ED" w:rsidP="009204A8">
            <w:pPr>
              <w:shd w:val="clear" w:color="auto" w:fill="F6F6F6"/>
              <w:rPr>
                <w:rFonts w:ascii="Times New Roman" w:hAnsi="Times New Roman"/>
                <w:color w:val="000000"/>
                <w:sz w:val="24"/>
                <w:szCs w:val="24"/>
                <w:lang w:val="kk-KZ" w:eastAsia="ru-RU"/>
              </w:rPr>
            </w:pPr>
            <w:r>
              <w:rPr>
                <w:rFonts w:ascii="Times New Roman" w:hAnsi="Times New Roman"/>
                <w:color w:val="000000"/>
                <w:sz w:val="24"/>
                <w:szCs w:val="24"/>
                <w:lang w:val="kk-KZ" w:eastAsia="ru-RU"/>
              </w:rPr>
              <w:t>Үйге тапсырма: 4-тапсырманың А бөлімі 71-бетте</w:t>
            </w:r>
          </w:p>
        </w:tc>
        <w:tc>
          <w:tcPr>
            <w:tcW w:w="855" w:type="pct"/>
            <w:gridSpan w:val="2"/>
            <w:tcBorders>
              <w:top w:val="single" w:sz="8" w:space="0" w:color="2976A4"/>
              <w:left w:val="single" w:sz="8" w:space="0" w:color="2976A4"/>
              <w:bottom w:val="single" w:sz="8" w:space="0" w:color="2976A4"/>
              <w:right w:val="single" w:sz="8" w:space="0" w:color="2976A4"/>
            </w:tcBorders>
          </w:tcPr>
          <w:p w:rsidR="00D83616" w:rsidRPr="009204A8" w:rsidRDefault="00D83616" w:rsidP="005306D0">
            <w:pPr>
              <w:shd w:val="clear" w:color="auto" w:fill="FFFFFF"/>
              <w:spacing w:after="225"/>
              <w:textAlignment w:val="top"/>
              <w:outlineLvl w:val="0"/>
              <w:rPr>
                <w:rFonts w:ascii="Times New Roman" w:hAnsi="Times New Roman"/>
                <w:bCs/>
                <w:kern w:val="36"/>
                <w:sz w:val="24"/>
                <w:szCs w:val="24"/>
                <w:lang w:val="kk-KZ" w:eastAsia="ru-RU"/>
              </w:rPr>
            </w:pPr>
          </w:p>
          <w:p w:rsidR="005C54B4" w:rsidRPr="009204A8" w:rsidRDefault="00002829"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pict>
                <v:shape id="_x0000_i1027" type="#_x0000_t75" style="width:81pt;height:60.75pt">
                  <v:imagedata r:id="rId8" o:title="интег"/>
                </v:shape>
              </w:pict>
            </w:r>
          </w:p>
          <w:p w:rsidR="00000D57" w:rsidRPr="009204A8" w:rsidRDefault="00000D57" w:rsidP="006969F0">
            <w:pPr>
              <w:pStyle w:val="a4"/>
              <w:rPr>
                <w:rFonts w:ascii="Times New Roman" w:hAnsi="Times New Roman" w:cs="Times New Roman"/>
                <w:sz w:val="24"/>
                <w:szCs w:val="24"/>
                <w:lang w:val="kk-KZ"/>
              </w:rPr>
            </w:pPr>
          </w:p>
          <w:p w:rsidR="00000D57" w:rsidRPr="009204A8" w:rsidRDefault="00000D57" w:rsidP="006969F0">
            <w:pPr>
              <w:pStyle w:val="a4"/>
              <w:rPr>
                <w:rFonts w:ascii="Times New Roman" w:hAnsi="Times New Roman" w:cs="Times New Roman"/>
                <w:sz w:val="24"/>
                <w:szCs w:val="24"/>
                <w:lang w:val="kk-KZ"/>
              </w:rPr>
            </w:pPr>
          </w:p>
          <w:p w:rsidR="00000D57" w:rsidRPr="009204A8" w:rsidRDefault="00000D57" w:rsidP="006969F0">
            <w:pPr>
              <w:pStyle w:val="a4"/>
              <w:rPr>
                <w:rFonts w:ascii="Times New Roman" w:hAnsi="Times New Roman" w:cs="Times New Roman"/>
                <w:sz w:val="24"/>
                <w:szCs w:val="24"/>
                <w:lang w:val="kk-KZ"/>
              </w:rPr>
            </w:pPr>
          </w:p>
          <w:p w:rsidR="005C1AA2" w:rsidRPr="009204A8" w:rsidRDefault="00002829"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pict>
                <v:shape id="_x0000_i1028" type="#_x0000_t75" style="width:81pt;height:60.75pt">
                  <v:imagedata r:id="rId9" o:title="ине"/>
                </v:shape>
              </w:pict>
            </w:r>
          </w:p>
          <w:p w:rsidR="00000D57" w:rsidRPr="009204A8" w:rsidRDefault="00000D57"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4C1042"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4C1042"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5C1AA2" w:rsidP="006969F0">
            <w:pPr>
              <w:pStyle w:val="a4"/>
              <w:rPr>
                <w:rFonts w:ascii="Times New Roman" w:hAnsi="Times New Roman" w:cs="Times New Roman"/>
                <w:sz w:val="24"/>
                <w:szCs w:val="24"/>
                <w:lang w:val="kk-KZ"/>
              </w:rPr>
            </w:pPr>
          </w:p>
          <w:p w:rsidR="005C1AA2" w:rsidRPr="009204A8" w:rsidRDefault="00002829"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pict>
                <v:shape id="_x0000_i1029" type="#_x0000_t75" style="width:81pt;height:60.75pt">
                  <v:imagedata r:id="rId10" o:title="Algys-khat-620x463"/>
                </v:shape>
              </w:pict>
            </w:r>
          </w:p>
        </w:tc>
      </w:tr>
      <w:tr w:rsidR="005C54B4" w:rsidRPr="009204A8" w:rsidTr="008B45F0">
        <w:trPr>
          <w:trHeight w:val="528"/>
        </w:trPr>
        <w:tc>
          <w:tcPr>
            <w:tcW w:w="1053" w:type="pct"/>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pStyle w:val="a4"/>
              <w:jc w:val="center"/>
              <w:rPr>
                <w:rFonts w:ascii="Times New Roman" w:hAnsi="Times New Roman" w:cs="Times New Roman"/>
                <w:sz w:val="24"/>
                <w:szCs w:val="24"/>
                <w:lang w:val="kk-KZ"/>
              </w:rPr>
            </w:pPr>
            <w:r w:rsidRPr="009204A8">
              <w:rPr>
                <w:rFonts w:ascii="Times New Roman" w:hAnsi="Times New Roman" w:cs="Times New Roman"/>
                <w:sz w:val="24"/>
                <w:szCs w:val="24"/>
                <w:lang w:val="kk-KZ"/>
              </w:rPr>
              <w:lastRenderedPageBreak/>
              <w:t>Сабақтың соңы</w:t>
            </w:r>
          </w:p>
          <w:p w:rsidR="005C54B4" w:rsidRPr="009204A8" w:rsidRDefault="005C54B4" w:rsidP="006969F0">
            <w:pPr>
              <w:pStyle w:val="a4"/>
              <w:jc w:val="center"/>
              <w:rPr>
                <w:rFonts w:ascii="Times New Roman" w:hAnsi="Times New Roman" w:cs="Times New Roman"/>
                <w:sz w:val="24"/>
                <w:szCs w:val="24"/>
                <w:lang w:val="kk-KZ"/>
              </w:rPr>
            </w:pPr>
            <w:r w:rsidRPr="009204A8">
              <w:rPr>
                <w:rFonts w:ascii="Times New Roman" w:hAnsi="Times New Roman" w:cs="Times New Roman"/>
                <w:sz w:val="24"/>
                <w:szCs w:val="24"/>
                <w:lang w:val="kk-KZ"/>
              </w:rPr>
              <w:t>5 минут</w:t>
            </w:r>
          </w:p>
        </w:tc>
        <w:tc>
          <w:tcPr>
            <w:tcW w:w="3092" w:type="pct"/>
            <w:gridSpan w:val="6"/>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widowControl w:val="0"/>
              <w:jc w:val="both"/>
              <w:rPr>
                <w:rFonts w:ascii="Times New Roman" w:hAnsi="Times New Roman"/>
                <w:b/>
                <w:sz w:val="24"/>
                <w:szCs w:val="24"/>
                <w:lang w:val="kk-KZ"/>
              </w:rPr>
            </w:pPr>
            <w:r w:rsidRPr="009204A8">
              <w:rPr>
                <w:rFonts w:ascii="Times New Roman" w:hAnsi="Times New Roman"/>
                <w:b/>
                <w:sz w:val="24"/>
                <w:szCs w:val="24"/>
                <w:lang w:val="kk-KZ"/>
              </w:rPr>
              <w:t xml:space="preserve">Кері байланыс:  </w:t>
            </w:r>
          </w:p>
          <w:p w:rsidR="009204A8" w:rsidRPr="009204A8" w:rsidRDefault="009204A8" w:rsidP="009204A8">
            <w:pPr>
              <w:numPr>
                <w:ilvl w:val="0"/>
                <w:numId w:val="10"/>
              </w:numPr>
              <w:tabs>
                <w:tab w:val="left" w:pos="1701"/>
                <w:tab w:val="left" w:pos="1843"/>
              </w:tabs>
              <w:rPr>
                <w:rFonts w:ascii="Times New Roman" w:eastAsia="Calibri" w:hAnsi="Times New Roman"/>
                <w:sz w:val="24"/>
                <w:szCs w:val="24"/>
                <w:lang w:eastAsia="en-GB"/>
              </w:rPr>
            </w:pPr>
            <w:r w:rsidRPr="009204A8">
              <w:rPr>
                <w:rFonts w:ascii="Times New Roman" w:eastAsia="Calibri" w:hAnsi="Times New Roman"/>
                <w:i/>
                <w:iCs/>
                <w:sz w:val="24"/>
                <w:szCs w:val="24"/>
                <w:lang w:val="kk-KZ" w:eastAsia="en-GB"/>
              </w:rPr>
              <w:t>Мен ............................................... білдім.</w:t>
            </w:r>
          </w:p>
          <w:p w:rsidR="009204A8" w:rsidRPr="009204A8" w:rsidRDefault="009204A8" w:rsidP="009204A8">
            <w:pPr>
              <w:numPr>
                <w:ilvl w:val="0"/>
                <w:numId w:val="10"/>
              </w:numPr>
              <w:tabs>
                <w:tab w:val="left" w:pos="1701"/>
                <w:tab w:val="left" w:pos="1843"/>
              </w:tabs>
              <w:rPr>
                <w:rFonts w:ascii="Times New Roman" w:eastAsia="Calibri" w:hAnsi="Times New Roman"/>
                <w:sz w:val="24"/>
                <w:szCs w:val="24"/>
                <w:lang w:eastAsia="en-GB"/>
              </w:rPr>
            </w:pPr>
            <w:r w:rsidRPr="009204A8">
              <w:rPr>
                <w:rFonts w:ascii="Times New Roman" w:eastAsia="Calibri" w:hAnsi="Times New Roman"/>
                <w:i/>
                <w:iCs/>
                <w:sz w:val="24"/>
                <w:szCs w:val="24"/>
                <w:lang w:val="kk-KZ" w:eastAsia="en-GB"/>
              </w:rPr>
              <w:t>Мен .................................................үйрендім.</w:t>
            </w:r>
          </w:p>
          <w:p w:rsidR="009204A8" w:rsidRPr="009204A8" w:rsidRDefault="009204A8" w:rsidP="009204A8">
            <w:pPr>
              <w:numPr>
                <w:ilvl w:val="0"/>
                <w:numId w:val="10"/>
              </w:numPr>
              <w:tabs>
                <w:tab w:val="left" w:pos="1701"/>
                <w:tab w:val="left" w:pos="1843"/>
              </w:tabs>
              <w:rPr>
                <w:rFonts w:ascii="Times New Roman" w:eastAsia="Calibri" w:hAnsi="Times New Roman"/>
                <w:sz w:val="24"/>
                <w:szCs w:val="24"/>
                <w:lang w:eastAsia="en-GB"/>
              </w:rPr>
            </w:pPr>
            <w:r w:rsidRPr="009204A8">
              <w:rPr>
                <w:rFonts w:ascii="Times New Roman" w:eastAsia="Calibri" w:hAnsi="Times New Roman"/>
                <w:i/>
                <w:iCs/>
                <w:sz w:val="24"/>
                <w:szCs w:val="24"/>
                <w:lang w:val="kk-KZ" w:eastAsia="en-GB"/>
              </w:rPr>
              <w:t>Маған..............................................ұнады.</w:t>
            </w:r>
          </w:p>
          <w:p w:rsidR="009204A8" w:rsidRPr="009204A8" w:rsidRDefault="009204A8" w:rsidP="009204A8">
            <w:pPr>
              <w:numPr>
                <w:ilvl w:val="0"/>
                <w:numId w:val="10"/>
              </w:numPr>
              <w:tabs>
                <w:tab w:val="left" w:pos="1701"/>
                <w:tab w:val="left" w:pos="1843"/>
              </w:tabs>
              <w:rPr>
                <w:rFonts w:ascii="Times New Roman" w:eastAsia="Calibri" w:hAnsi="Times New Roman"/>
                <w:sz w:val="24"/>
                <w:szCs w:val="24"/>
                <w:lang w:eastAsia="en-GB"/>
              </w:rPr>
            </w:pPr>
            <w:r w:rsidRPr="009204A8">
              <w:rPr>
                <w:rFonts w:ascii="Times New Roman" w:eastAsia="Calibri" w:hAnsi="Times New Roman"/>
                <w:i/>
                <w:iCs/>
                <w:sz w:val="24"/>
                <w:szCs w:val="24"/>
                <w:lang w:val="kk-KZ" w:eastAsia="en-GB"/>
              </w:rPr>
              <w:t>Маған..............................................қиындық туғызды.</w:t>
            </w:r>
          </w:p>
          <w:p w:rsidR="009204A8" w:rsidRPr="009204A8" w:rsidRDefault="009204A8" w:rsidP="009204A8">
            <w:pPr>
              <w:numPr>
                <w:ilvl w:val="0"/>
                <w:numId w:val="10"/>
              </w:numPr>
              <w:tabs>
                <w:tab w:val="left" w:pos="1701"/>
                <w:tab w:val="left" w:pos="1843"/>
              </w:tabs>
              <w:rPr>
                <w:rFonts w:ascii="Times New Roman" w:eastAsia="Calibri" w:hAnsi="Times New Roman"/>
                <w:sz w:val="24"/>
                <w:szCs w:val="24"/>
                <w:lang w:eastAsia="en-GB"/>
              </w:rPr>
            </w:pPr>
            <w:r w:rsidRPr="009204A8">
              <w:rPr>
                <w:rFonts w:ascii="Times New Roman" w:eastAsia="Calibri" w:hAnsi="Times New Roman"/>
                <w:i/>
                <w:iCs/>
                <w:sz w:val="24"/>
                <w:szCs w:val="24"/>
                <w:lang w:val="kk-KZ" w:eastAsia="en-GB"/>
              </w:rPr>
              <w:t>Менің көңіл-күйім...............................   .</w:t>
            </w:r>
          </w:p>
          <w:p w:rsidR="005C54B4" w:rsidRPr="009204A8" w:rsidRDefault="005C54B4"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Қадамдары:</w:t>
            </w:r>
          </w:p>
          <w:p w:rsidR="005C54B4" w:rsidRPr="009204A8" w:rsidRDefault="005C54B4" w:rsidP="006969F0">
            <w:pPr>
              <w:widowControl w:val="0"/>
              <w:jc w:val="both"/>
              <w:rPr>
                <w:rFonts w:ascii="Times New Roman" w:hAnsi="Times New Roman"/>
                <w:sz w:val="24"/>
                <w:szCs w:val="24"/>
                <w:lang w:val="kk-KZ"/>
              </w:rPr>
            </w:pPr>
            <w:r w:rsidRPr="009204A8">
              <w:rPr>
                <w:rFonts w:ascii="Times New Roman" w:hAnsi="Times New Roman"/>
                <w:sz w:val="24"/>
                <w:szCs w:val="24"/>
                <w:lang w:val="kk-KZ"/>
              </w:rPr>
              <w:t>Оқушылар</w:t>
            </w:r>
            <w:r w:rsidR="009204A8" w:rsidRPr="009204A8">
              <w:rPr>
                <w:rFonts w:ascii="Times New Roman" w:hAnsi="Times New Roman"/>
                <w:sz w:val="24"/>
                <w:szCs w:val="24"/>
                <w:lang w:val="kk-KZ"/>
              </w:rPr>
              <w:t xml:space="preserve"> жазған сипаттамаларын топтық чатқа жібер</w:t>
            </w:r>
            <w:r w:rsidRPr="009204A8">
              <w:rPr>
                <w:rFonts w:ascii="Times New Roman" w:hAnsi="Times New Roman"/>
                <w:sz w:val="24"/>
                <w:szCs w:val="24"/>
                <w:lang w:val="kk-KZ"/>
              </w:rPr>
              <w:t>еді. Бір-бір</w:t>
            </w:r>
            <w:r w:rsidR="009204A8" w:rsidRPr="009204A8">
              <w:rPr>
                <w:rFonts w:ascii="Times New Roman" w:hAnsi="Times New Roman"/>
                <w:sz w:val="24"/>
                <w:szCs w:val="24"/>
                <w:lang w:val="kk-KZ"/>
              </w:rPr>
              <w:t>лерінің жұмыстарымен  танысады</w:t>
            </w:r>
          </w:p>
          <w:p w:rsidR="005C54B4" w:rsidRPr="009204A8" w:rsidRDefault="005C54B4" w:rsidP="006969F0">
            <w:pPr>
              <w:pStyle w:val="a4"/>
              <w:rPr>
                <w:rFonts w:ascii="Times New Roman" w:hAnsi="Times New Roman" w:cs="Times New Roman"/>
                <w:sz w:val="24"/>
                <w:szCs w:val="24"/>
                <w:lang w:val="kk-KZ"/>
              </w:rPr>
            </w:pPr>
          </w:p>
        </w:tc>
        <w:tc>
          <w:tcPr>
            <w:tcW w:w="855" w:type="pct"/>
            <w:gridSpan w:val="2"/>
            <w:tcBorders>
              <w:top w:val="single" w:sz="8" w:space="0" w:color="2976A4"/>
              <w:left w:val="single" w:sz="8" w:space="0" w:color="2976A4"/>
              <w:bottom w:val="single" w:sz="8" w:space="0" w:color="2976A4"/>
              <w:right w:val="single" w:sz="8" w:space="0" w:color="2976A4"/>
            </w:tcBorders>
          </w:tcPr>
          <w:p w:rsidR="005C54B4" w:rsidRPr="009204A8" w:rsidRDefault="004C1042" w:rsidP="006969F0">
            <w:pPr>
              <w:pStyle w:val="a4"/>
              <w:rPr>
                <w:rFonts w:ascii="Times New Roman" w:hAnsi="Times New Roman" w:cs="Times New Roman"/>
                <w:sz w:val="24"/>
                <w:szCs w:val="24"/>
                <w:lang w:val="kk-KZ"/>
              </w:rPr>
            </w:pPr>
            <w:r>
              <w:rPr>
                <w:rFonts w:ascii="Times New Roman" w:hAnsi="Times New Roman" w:cs="Times New Roman"/>
                <w:sz w:val="24"/>
                <w:szCs w:val="24"/>
                <w:lang w:val="kk-KZ"/>
              </w:rPr>
              <w:t>Кестелік сурет</w:t>
            </w:r>
          </w:p>
        </w:tc>
      </w:tr>
      <w:tr w:rsidR="005C54B4" w:rsidRPr="009204A8" w:rsidTr="008B45F0">
        <w:tc>
          <w:tcPr>
            <w:tcW w:w="5000" w:type="pct"/>
            <w:gridSpan w:val="9"/>
            <w:tcBorders>
              <w:top w:val="single" w:sz="8" w:space="0" w:color="2976A4"/>
              <w:left w:val="nil"/>
              <w:bottom w:val="single" w:sz="8" w:space="0" w:color="2976A4"/>
              <w:right w:val="nil"/>
            </w:tcBorders>
            <w:hideMark/>
          </w:tcPr>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Қосымша ақпарат</w:t>
            </w:r>
          </w:p>
        </w:tc>
      </w:tr>
      <w:tr w:rsidR="005C54B4" w:rsidRPr="00002829" w:rsidTr="008B45F0">
        <w:tc>
          <w:tcPr>
            <w:tcW w:w="2068" w:type="pct"/>
            <w:gridSpan w:val="3"/>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lang w:val="kk-KZ"/>
              </w:rPr>
              <w:t>Дифференциация – Сіз оқушыларға көбірек қолдау көрсету үшін не істейсіз? Қабілеті жоғары оқушыл</w:t>
            </w:r>
            <w:r w:rsidRPr="009204A8">
              <w:rPr>
                <w:rFonts w:ascii="Times New Roman" w:hAnsi="Times New Roman" w:cs="Times New Roman"/>
                <w:noProof/>
                <w:sz w:val="24"/>
                <w:szCs w:val="24"/>
              </w:rPr>
              <w:t xml:space="preserve">арға қандай тапсырма беруді көздеп отырсыз?  </w:t>
            </w:r>
          </w:p>
        </w:tc>
        <w:tc>
          <w:tcPr>
            <w:tcW w:w="1359" w:type="pct"/>
            <w:gridSpan w:val="3"/>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rPr>
              <w:t xml:space="preserve">Бағалау – Оқушылардың ақпаратты қаншалықты меңгергенін қалай тексересіз? </w:t>
            </w:r>
          </w:p>
        </w:tc>
        <w:tc>
          <w:tcPr>
            <w:tcW w:w="1573" w:type="pct"/>
            <w:gridSpan w:val="3"/>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rPr>
              <w:t xml:space="preserve">Пәнаралық байланыс </w:t>
            </w:r>
          </w:p>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rPr>
              <w:t xml:space="preserve">Қауіпсіздік ережелері </w:t>
            </w:r>
          </w:p>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rPr>
              <w:t xml:space="preserve">АКТ-мен байланыс </w:t>
            </w:r>
            <w:r w:rsidRPr="009204A8">
              <w:rPr>
                <w:rFonts w:ascii="Times New Roman" w:hAnsi="Times New Roman" w:cs="Times New Roman"/>
                <w:noProof/>
                <w:sz w:val="24"/>
                <w:szCs w:val="24"/>
              </w:rPr>
              <w:br/>
              <w:t>Құндылықтармен байланыс (тәрбиелік элемент)</w:t>
            </w:r>
          </w:p>
        </w:tc>
      </w:tr>
      <w:tr w:rsidR="005C54B4" w:rsidRPr="00002829" w:rsidTr="008B45F0">
        <w:trPr>
          <w:trHeight w:val="896"/>
        </w:trPr>
        <w:tc>
          <w:tcPr>
            <w:tcW w:w="2068" w:type="pct"/>
            <w:gridSpan w:val="3"/>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i/>
                <w:noProof/>
                <w:sz w:val="24"/>
                <w:szCs w:val="24"/>
                <w:lang w:val="kk-KZ" w:eastAsia="en-GB"/>
              </w:rPr>
            </w:pPr>
          </w:p>
        </w:tc>
        <w:tc>
          <w:tcPr>
            <w:tcW w:w="1359" w:type="pct"/>
            <w:gridSpan w:val="3"/>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bCs/>
                <w:i/>
                <w:noProof/>
                <w:sz w:val="24"/>
                <w:szCs w:val="24"/>
                <w:lang w:val="kk-KZ" w:eastAsia="en-GB"/>
              </w:rPr>
            </w:pPr>
          </w:p>
        </w:tc>
        <w:tc>
          <w:tcPr>
            <w:tcW w:w="1573" w:type="pct"/>
            <w:gridSpan w:val="3"/>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rPr>
                <w:rFonts w:ascii="Times New Roman" w:hAnsi="Times New Roman"/>
                <w:bCs/>
                <w:i/>
                <w:noProof/>
                <w:sz w:val="24"/>
                <w:szCs w:val="24"/>
                <w:lang w:val="kk-KZ" w:eastAsia="en-GB"/>
              </w:rPr>
            </w:pPr>
          </w:p>
        </w:tc>
      </w:tr>
      <w:tr w:rsidR="005C54B4" w:rsidRPr="00002829" w:rsidTr="008B45F0">
        <w:trPr>
          <w:cantSplit/>
          <w:trHeight w:val="557"/>
        </w:trPr>
        <w:tc>
          <w:tcPr>
            <w:tcW w:w="2327" w:type="pct"/>
            <w:gridSpan w:val="4"/>
            <w:vMerge w:val="restart"/>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Ойлану</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Сабақ мақсаттары/оқу мақсаттары жүзеге асырымды болды ма?</w:t>
            </w:r>
          </w:p>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lang w:val="kk-KZ"/>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w:t>
            </w:r>
            <w:r w:rsidRPr="009204A8">
              <w:rPr>
                <w:rFonts w:ascii="Times New Roman" w:hAnsi="Times New Roman" w:cs="Times New Roman"/>
                <w:noProof/>
                <w:sz w:val="24"/>
                <w:szCs w:val="24"/>
              </w:rPr>
              <w:t xml:space="preserve">Мен жоспарыма қандай өзгерістер енгіздім және неліктен?  </w:t>
            </w:r>
          </w:p>
        </w:tc>
        <w:tc>
          <w:tcPr>
            <w:tcW w:w="2673" w:type="pct"/>
            <w:gridSpan w:val="5"/>
            <w:tcBorders>
              <w:top w:val="single" w:sz="8" w:space="0" w:color="2976A4"/>
              <w:left w:val="single" w:sz="8" w:space="0" w:color="2976A4"/>
              <w:bottom w:val="single" w:sz="8" w:space="0" w:color="2976A4"/>
              <w:right w:val="single" w:sz="8" w:space="0" w:color="2976A4"/>
            </w:tcBorders>
            <w:hideMark/>
          </w:tcPr>
          <w:p w:rsidR="005C54B4" w:rsidRPr="009204A8" w:rsidRDefault="005C54B4" w:rsidP="006969F0">
            <w:pPr>
              <w:pStyle w:val="a4"/>
              <w:rPr>
                <w:rFonts w:ascii="Times New Roman" w:hAnsi="Times New Roman" w:cs="Times New Roman"/>
                <w:noProof/>
                <w:sz w:val="24"/>
                <w:szCs w:val="24"/>
              </w:rPr>
            </w:pPr>
            <w:r w:rsidRPr="009204A8">
              <w:rPr>
                <w:rFonts w:ascii="Times New Roman" w:hAnsi="Times New Roman" w:cs="Times New Roman"/>
                <w:noProof/>
                <w:sz w:val="24"/>
                <w:szCs w:val="24"/>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bookmarkStart w:id="1" w:name="_GoBack"/>
        <w:bookmarkEnd w:id="1"/>
      </w:tr>
      <w:tr w:rsidR="005C54B4" w:rsidRPr="00002829" w:rsidTr="009204A8">
        <w:trPr>
          <w:cantSplit/>
          <w:trHeight w:val="1351"/>
        </w:trPr>
        <w:tc>
          <w:tcPr>
            <w:tcW w:w="2327" w:type="pct"/>
            <w:gridSpan w:val="4"/>
            <w:vMerge/>
            <w:tcBorders>
              <w:top w:val="single" w:sz="8" w:space="0" w:color="2976A4"/>
              <w:left w:val="single" w:sz="8" w:space="0" w:color="2976A4"/>
              <w:bottom w:val="single" w:sz="8" w:space="0" w:color="2976A4"/>
              <w:right w:val="single" w:sz="8" w:space="0" w:color="2976A4"/>
            </w:tcBorders>
            <w:vAlign w:val="center"/>
            <w:hideMark/>
          </w:tcPr>
          <w:p w:rsidR="005C54B4" w:rsidRPr="009204A8" w:rsidRDefault="005C54B4" w:rsidP="006969F0">
            <w:pPr>
              <w:pStyle w:val="a4"/>
              <w:rPr>
                <w:rFonts w:ascii="Times New Roman" w:hAnsi="Times New Roman" w:cs="Times New Roman"/>
                <w:noProof/>
                <w:sz w:val="24"/>
                <w:szCs w:val="24"/>
              </w:rPr>
            </w:pPr>
          </w:p>
        </w:tc>
        <w:tc>
          <w:tcPr>
            <w:tcW w:w="2673" w:type="pct"/>
            <w:gridSpan w:val="5"/>
            <w:tcBorders>
              <w:top w:val="single" w:sz="8" w:space="0" w:color="2976A4"/>
              <w:left w:val="single" w:sz="8" w:space="0" w:color="2976A4"/>
              <w:bottom w:val="single" w:sz="8" w:space="0" w:color="2976A4"/>
              <w:right w:val="single" w:sz="8" w:space="0" w:color="2976A4"/>
            </w:tcBorders>
          </w:tcPr>
          <w:p w:rsidR="005C54B4" w:rsidRPr="009204A8" w:rsidRDefault="005C54B4" w:rsidP="006969F0">
            <w:pPr>
              <w:pStyle w:val="a4"/>
              <w:rPr>
                <w:rFonts w:ascii="Times New Roman" w:hAnsi="Times New Roman" w:cs="Times New Roman"/>
                <w:noProof/>
                <w:sz w:val="24"/>
                <w:szCs w:val="24"/>
                <w:lang w:val="kk-KZ"/>
              </w:rPr>
            </w:pPr>
          </w:p>
        </w:tc>
      </w:tr>
      <w:tr w:rsidR="005C54B4" w:rsidRPr="00002829" w:rsidTr="008B45F0">
        <w:trPr>
          <w:trHeight w:val="1423"/>
        </w:trPr>
        <w:tc>
          <w:tcPr>
            <w:tcW w:w="5000" w:type="pct"/>
            <w:gridSpan w:val="9"/>
            <w:tcBorders>
              <w:top w:val="single" w:sz="8" w:space="0" w:color="2976A4"/>
              <w:left w:val="single" w:sz="8" w:space="0" w:color="2976A4"/>
              <w:bottom w:val="single" w:sz="12" w:space="0" w:color="2976A4"/>
              <w:right w:val="single" w:sz="8" w:space="0" w:color="2976A4"/>
            </w:tcBorders>
          </w:tcPr>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Жалпы баға</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Сәтті өткен екі нәрсені атап көрсетіңіз (сабақ беру және оқытуға қатысты)?</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1:</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2:</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Қандай екі нәрсе сабақтың одан да жақсы өтуіне ықпалын тигізер еді (сабақ беру және оқытуға қатысты)?</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1:</w:t>
            </w:r>
          </w:p>
          <w:p w:rsidR="005C54B4" w:rsidRPr="009204A8"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2:</w:t>
            </w:r>
          </w:p>
          <w:p w:rsidR="005C54B4" w:rsidRDefault="005C54B4" w:rsidP="006969F0">
            <w:pPr>
              <w:pStyle w:val="a4"/>
              <w:rPr>
                <w:rFonts w:ascii="Times New Roman" w:hAnsi="Times New Roman" w:cs="Times New Roman"/>
                <w:noProof/>
                <w:sz w:val="24"/>
                <w:szCs w:val="24"/>
                <w:lang w:val="kk-KZ"/>
              </w:rPr>
            </w:pPr>
            <w:r w:rsidRPr="009204A8">
              <w:rPr>
                <w:rFonts w:ascii="Times New Roman" w:hAnsi="Times New Roman" w:cs="Times New Roman"/>
                <w:noProof/>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4C1042" w:rsidRPr="009204A8" w:rsidRDefault="004C1042" w:rsidP="002F39ED">
            <w:pPr>
              <w:pStyle w:val="a4"/>
              <w:rPr>
                <w:rFonts w:ascii="Times New Roman" w:hAnsi="Times New Roman" w:cs="Times New Roman"/>
                <w:bCs/>
                <w:noProof/>
                <w:sz w:val="24"/>
                <w:szCs w:val="24"/>
                <w:lang w:val="kk-KZ"/>
              </w:rPr>
            </w:pPr>
          </w:p>
        </w:tc>
      </w:tr>
    </w:tbl>
    <w:p w:rsidR="005C54B4" w:rsidRDefault="005C54B4" w:rsidP="005C54B4">
      <w:pPr>
        <w:pStyle w:val="a4"/>
        <w:rPr>
          <w:rFonts w:ascii="Times New Roman" w:hAnsi="Times New Roman" w:cs="Times New Roman"/>
          <w:sz w:val="24"/>
          <w:szCs w:val="24"/>
          <w:lang w:val="kk-KZ"/>
        </w:rPr>
      </w:pPr>
    </w:p>
    <w:p w:rsidR="00002829" w:rsidRDefault="00002829" w:rsidP="005C54B4">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Тексерілді                      </w:t>
      </w:r>
    </w:p>
    <w:p w:rsidR="00002829" w:rsidRDefault="00002829" w:rsidP="005C54B4">
      <w:pPr>
        <w:pStyle w:val="a4"/>
        <w:rPr>
          <w:rFonts w:ascii="Times New Roman" w:hAnsi="Times New Roman" w:cs="Times New Roman"/>
          <w:sz w:val="24"/>
          <w:szCs w:val="24"/>
          <w:lang w:val="kk-KZ"/>
        </w:rPr>
      </w:pPr>
      <w:r>
        <w:rPr>
          <w:rFonts w:ascii="Times New Roman" w:hAnsi="Times New Roman" w:cs="Times New Roman"/>
          <w:sz w:val="24"/>
          <w:szCs w:val="24"/>
          <w:lang w:val="kk-KZ"/>
        </w:rPr>
        <w:t>МДОІЖО:                                 Ф.Туленова</w:t>
      </w:r>
    </w:p>
    <w:p w:rsidR="003341E9" w:rsidRPr="005D1E76" w:rsidRDefault="00002829" w:rsidP="005C54B4">
      <w:pPr>
        <w:rPr>
          <w:lang w:val="kk-KZ"/>
        </w:rPr>
      </w:pPr>
    </w:p>
    <w:sectPr w:rsidR="003341E9" w:rsidRPr="005D1E76" w:rsidSect="00002829">
      <w:pgSz w:w="11909" w:h="16834" w:code="9"/>
      <w:pgMar w:top="1134" w:right="850" w:bottom="851"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2E9"/>
    <w:multiLevelType w:val="hybridMultilevel"/>
    <w:tmpl w:val="E54E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40A2D"/>
    <w:multiLevelType w:val="hybridMultilevel"/>
    <w:tmpl w:val="1D081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62CE5"/>
    <w:multiLevelType w:val="hybridMultilevel"/>
    <w:tmpl w:val="4DC4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C442B"/>
    <w:multiLevelType w:val="hybridMultilevel"/>
    <w:tmpl w:val="30C8C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52D3C"/>
    <w:multiLevelType w:val="multilevel"/>
    <w:tmpl w:val="258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E0331"/>
    <w:multiLevelType w:val="hybridMultilevel"/>
    <w:tmpl w:val="3F201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997A2A"/>
    <w:multiLevelType w:val="hybridMultilevel"/>
    <w:tmpl w:val="0944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3A299D"/>
    <w:multiLevelType w:val="hybridMultilevel"/>
    <w:tmpl w:val="5552981C"/>
    <w:lvl w:ilvl="0" w:tplc="FEBABDB8">
      <w:start w:val="1"/>
      <w:numFmt w:val="bullet"/>
      <w:lvlText w:val=""/>
      <w:lvlJc w:val="left"/>
      <w:pPr>
        <w:tabs>
          <w:tab w:val="num" w:pos="720"/>
        </w:tabs>
        <w:ind w:left="720" w:hanging="360"/>
      </w:pPr>
      <w:rPr>
        <w:rFonts w:ascii="Wingdings 3" w:hAnsi="Wingdings 3" w:hint="default"/>
      </w:rPr>
    </w:lvl>
    <w:lvl w:ilvl="1" w:tplc="DB56EB86" w:tentative="1">
      <w:start w:val="1"/>
      <w:numFmt w:val="bullet"/>
      <w:lvlText w:val=""/>
      <w:lvlJc w:val="left"/>
      <w:pPr>
        <w:tabs>
          <w:tab w:val="num" w:pos="1440"/>
        </w:tabs>
        <w:ind w:left="1440" w:hanging="360"/>
      </w:pPr>
      <w:rPr>
        <w:rFonts w:ascii="Wingdings 3" w:hAnsi="Wingdings 3" w:hint="default"/>
      </w:rPr>
    </w:lvl>
    <w:lvl w:ilvl="2" w:tplc="1714D8EE" w:tentative="1">
      <w:start w:val="1"/>
      <w:numFmt w:val="bullet"/>
      <w:lvlText w:val=""/>
      <w:lvlJc w:val="left"/>
      <w:pPr>
        <w:tabs>
          <w:tab w:val="num" w:pos="2160"/>
        </w:tabs>
        <w:ind w:left="2160" w:hanging="360"/>
      </w:pPr>
      <w:rPr>
        <w:rFonts w:ascii="Wingdings 3" w:hAnsi="Wingdings 3" w:hint="default"/>
      </w:rPr>
    </w:lvl>
    <w:lvl w:ilvl="3" w:tplc="E320E80E" w:tentative="1">
      <w:start w:val="1"/>
      <w:numFmt w:val="bullet"/>
      <w:lvlText w:val=""/>
      <w:lvlJc w:val="left"/>
      <w:pPr>
        <w:tabs>
          <w:tab w:val="num" w:pos="2880"/>
        </w:tabs>
        <w:ind w:left="2880" w:hanging="360"/>
      </w:pPr>
      <w:rPr>
        <w:rFonts w:ascii="Wingdings 3" w:hAnsi="Wingdings 3" w:hint="default"/>
      </w:rPr>
    </w:lvl>
    <w:lvl w:ilvl="4" w:tplc="08D0532A" w:tentative="1">
      <w:start w:val="1"/>
      <w:numFmt w:val="bullet"/>
      <w:lvlText w:val=""/>
      <w:lvlJc w:val="left"/>
      <w:pPr>
        <w:tabs>
          <w:tab w:val="num" w:pos="3600"/>
        </w:tabs>
        <w:ind w:left="3600" w:hanging="360"/>
      </w:pPr>
      <w:rPr>
        <w:rFonts w:ascii="Wingdings 3" w:hAnsi="Wingdings 3" w:hint="default"/>
      </w:rPr>
    </w:lvl>
    <w:lvl w:ilvl="5" w:tplc="D084F962" w:tentative="1">
      <w:start w:val="1"/>
      <w:numFmt w:val="bullet"/>
      <w:lvlText w:val=""/>
      <w:lvlJc w:val="left"/>
      <w:pPr>
        <w:tabs>
          <w:tab w:val="num" w:pos="4320"/>
        </w:tabs>
        <w:ind w:left="4320" w:hanging="360"/>
      </w:pPr>
      <w:rPr>
        <w:rFonts w:ascii="Wingdings 3" w:hAnsi="Wingdings 3" w:hint="default"/>
      </w:rPr>
    </w:lvl>
    <w:lvl w:ilvl="6" w:tplc="DDB03A88" w:tentative="1">
      <w:start w:val="1"/>
      <w:numFmt w:val="bullet"/>
      <w:lvlText w:val=""/>
      <w:lvlJc w:val="left"/>
      <w:pPr>
        <w:tabs>
          <w:tab w:val="num" w:pos="5040"/>
        </w:tabs>
        <w:ind w:left="5040" w:hanging="360"/>
      </w:pPr>
      <w:rPr>
        <w:rFonts w:ascii="Wingdings 3" w:hAnsi="Wingdings 3" w:hint="default"/>
      </w:rPr>
    </w:lvl>
    <w:lvl w:ilvl="7" w:tplc="C7988616" w:tentative="1">
      <w:start w:val="1"/>
      <w:numFmt w:val="bullet"/>
      <w:lvlText w:val=""/>
      <w:lvlJc w:val="left"/>
      <w:pPr>
        <w:tabs>
          <w:tab w:val="num" w:pos="5760"/>
        </w:tabs>
        <w:ind w:left="5760" w:hanging="360"/>
      </w:pPr>
      <w:rPr>
        <w:rFonts w:ascii="Wingdings 3" w:hAnsi="Wingdings 3" w:hint="default"/>
      </w:rPr>
    </w:lvl>
    <w:lvl w:ilvl="8" w:tplc="76507F9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5916A1A"/>
    <w:multiLevelType w:val="hybridMultilevel"/>
    <w:tmpl w:val="0CAEF4A0"/>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9" w15:restartNumberingAfterBreak="0">
    <w:nsid w:val="6C9A2F04"/>
    <w:multiLevelType w:val="hybridMultilevel"/>
    <w:tmpl w:val="C1241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8"/>
  </w:num>
  <w:num w:numId="6">
    <w:abstractNumId w:val="3"/>
  </w:num>
  <w:num w:numId="7">
    <w:abstractNumId w:val="4"/>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25"/>
    <w:rsid w:val="00000D57"/>
    <w:rsid w:val="00002829"/>
    <w:rsid w:val="00072E25"/>
    <w:rsid w:val="00100C6E"/>
    <w:rsid w:val="001B5486"/>
    <w:rsid w:val="001C31C5"/>
    <w:rsid w:val="002F39ED"/>
    <w:rsid w:val="003109B1"/>
    <w:rsid w:val="00312E4C"/>
    <w:rsid w:val="0044525E"/>
    <w:rsid w:val="0045542C"/>
    <w:rsid w:val="004C1042"/>
    <w:rsid w:val="004E4BED"/>
    <w:rsid w:val="005306D0"/>
    <w:rsid w:val="00545EA2"/>
    <w:rsid w:val="005465F7"/>
    <w:rsid w:val="005C0D2B"/>
    <w:rsid w:val="005C1AA2"/>
    <w:rsid w:val="005C54B4"/>
    <w:rsid w:val="005D1E76"/>
    <w:rsid w:val="005F71AF"/>
    <w:rsid w:val="00610877"/>
    <w:rsid w:val="007C1FD4"/>
    <w:rsid w:val="008B45F0"/>
    <w:rsid w:val="009204A8"/>
    <w:rsid w:val="00B354C7"/>
    <w:rsid w:val="00B54B25"/>
    <w:rsid w:val="00C5240D"/>
    <w:rsid w:val="00CD6C01"/>
    <w:rsid w:val="00CE6438"/>
    <w:rsid w:val="00D7746F"/>
    <w:rsid w:val="00D83616"/>
    <w:rsid w:val="00DF686C"/>
    <w:rsid w:val="00E038E5"/>
    <w:rsid w:val="00F7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271E"/>
  <w15:chartTrackingRefBased/>
  <w15:docId w15:val="{5C67C0ED-7E40-4ED8-8FFB-8AA21D12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B4"/>
    <w:pPr>
      <w:spacing w:after="0" w:line="240" w:lineRule="auto"/>
    </w:pPr>
    <w:rPr>
      <w:rFonts w:ascii="Arial" w:eastAsia="Times New Roman" w:hAnsi="Arial" w:cs="Times New Roman"/>
      <w:sz w:val="20"/>
      <w:szCs w:val="20"/>
      <w:lang w:val="en-GB"/>
    </w:rPr>
  </w:style>
  <w:style w:type="paragraph" w:styleId="4">
    <w:name w:val="heading 4"/>
    <w:basedOn w:val="a"/>
    <w:link w:val="40"/>
    <w:uiPriority w:val="9"/>
    <w:qFormat/>
    <w:rsid w:val="005C1AA2"/>
    <w:pPr>
      <w:spacing w:before="100" w:beforeAutospacing="1" w:after="100" w:afterAutospacing="1"/>
      <w:outlineLvl w:val="3"/>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4B4"/>
    <w:pPr>
      <w:ind w:left="720"/>
      <w:contextualSpacing/>
    </w:pPr>
  </w:style>
  <w:style w:type="paragraph" w:styleId="a4">
    <w:name w:val="No Spacing"/>
    <w:uiPriority w:val="1"/>
    <w:qFormat/>
    <w:rsid w:val="005C54B4"/>
    <w:pPr>
      <w:spacing w:after="0" w:line="240" w:lineRule="auto"/>
    </w:pPr>
    <w:rPr>
      <w:rFonts w:eastAsiaTheme="minorEastAsia"/>
      <w:lang w:eastAsia="ru-RU"/>
    </w:rPr>
  </w:style>
  <w:style w:type="character" w:styleId="a5">
    <w:name w:val="Hyperlink"/>
    <w:basedOn w:val="a0"/>
    <w:uiPriority w:val="99"/>
    <w:unhideWhenUsed/>
    <w:rsid w:val="005C54B4"/>
    <w:rPr>
      <w:color w:val="0563C1" w:themeColor="hyperlink"/>
      <w:u w:val="single"/>
    </w:rPr>
  </w:style>
  <w:style w:type="paragraph" w:customStyle="1" w:styleId="Default">
    <w:name w:val="Default"/>
    <w:rsid w:val="005C54B4"/>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a6">
    <w:name w:val="FollowedHyperlink"/>
    <w:basedOn w:val="a0"/>
    <w:uiPriority w:val="99"/>
    <w:semiHidden/>
    <w:unhideWhenUsed/>
    <w:rsid w:val="005C54B4"/>
    <w:rPr>
      <w:color w:val="954F72" w:themeColor="followedHyperlink"/>
      <w:u w:val="single"/>
    </w:rPr>
  </w:style>
  <w:style w:type="paragraph" w:styleId="a7">
    <w:name w:val="Normal (Web)"/>
    <w:basedOn w:val="a"/>
    <w:uiPriority w:val="99"/>
    <w:semiHidden/>
    <w:unhideWhenUsed/>
    <w:rsid w:val="00F72B6F"/>
    <w:pPr>
      <w:spacing w:before="100" w:beforeAutospacing="1" w:after="100" w:afterAutospacing="1"/>
    </w:pPr>
    <w:rPr>
      <w:rFonts w:ascii="Times New Roman" w:hAnsi="Times New Roman"/>
      <w:sz w:val="24"/>
      <w:szCs w:val="24"/>
      <w:lang w:val="ru-RU" w:eastAsia="ru-RU"/>
    </w:rPr>
  </w:style>
  <w:style w:type="character" w:customStyle="1" w:styleId="40">
    <w:name w:val="Заголовок 4 Знак"/>
    <w:basedOn w:val="a0"/>
    <w:link w:val="4"/>
    <w:uiPriority w:val="9"/>
    <w:rsid w:val="005C1AA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02829"/>
    <w:rPr>
      <w:rFonts w:ascii="Segoe UI" w:hAnsi="Segoe UI" w:cs="Segoe UI"/>
      <w:sz w:val="18"/>
      <w:szCs w:val="18"/>
    </w:rPr>
  </w:style>
  <w:style w:type="character" w:customStyle="1" w:styleId="a9">
    <w:name w:val="Текст выноски Знак"/>
    <w:basedOn w:val="a0"/>
    <w:link w:val="a8"/>
    <w:uiPriority w:val="99"/>
    <w:semiHidden/>
    <w:rsid w:val="0000282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966">
      <w:bodyDiv w:val="1"/>
      <w:marLeft w:val="0"/>
      <w:marRight w:val="0"/>
      <w:marTop w:val="0"/>
      <w:marBottom w:val="0"/>
      <w:divBdr>
        <w:top w:val="none" w:sz="0" w:space="0" w:color="auto"/>
        <w:left w:val="none" w:sz="0" w:space="0" w:color="auto"/>
        <w:bottom w:val="none" w:sz="0" w:space="0" w:color="auto"/>
        <w:right w:val="none" w:sz="0" w:space="0" w:color="auto"/>
      </w:divBdr>
    </w:div>
    <w:div w:id="1603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kk.wikipedia.org/wiki/%D0%A1%D0%B0%D1%83%D0%B4%D0%B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Бешимбаева Калдыкыз</dc:creator>
  <cp:keywords/>
  <dc:description/>
  <cp:lastModifiedBy>Пользователь</cp:lastModifiedBy>
  <cp:revision>40</cp:revision>
  <cp:lastPrinted>2020-12-14T03:46:00Z</cp:lastPrinted>
  <dcterms:created xsi:type="dcterms:W3CDTF">2019-01-05T06:39:00Z</dcterms:created>
  <dcterms:modified xsi:type="dcterms:W3CDTF">2020-12-14T03:49:00Z</dcterms:modified>
</cp:coreProperties>
</file>