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261" w:rsidRPr="007D4F8A" w:rsidRDefault="00A75261" w:rsidP="00A75261">
      <w:pPr>
        <w:rPr>
          <w:sz w:val="28"/>
          <w:szCs w:val="28"/>
          <w:lang w:val="kk-KZ"/>
        </w:rPr>
      </w:pPr>
      <w:r w:rsidRPr="007D4F8A">
        <w:rPr>
          <w:sz w:val="28"/>
          <w:szCs w:val="28"/>
          <w:lang w:val="kk-KZ"/>
        </w:rPr>
        <w:t>Сабақтың тақырыбы:   COREL DRAW  бағдарламасында мәтінді өңдеу</w:t>
      </w:r>
    </w:p>
    <w:p w:rsidR="00A75261" w:rsidRPr="007D4F8A" w:rsidRDefault="00A75261" w:rsidP="00A75261">
      <w:pPr>
        <w:spacing w:line="240" w:lineRule="atLeast"/>
        <w:outlineLvl w:val="2"/>
        <w:rPr>
          <w:sz w:val="28"/>
          <w:szCs w:val="28"/>
          <w:lang w:val="kk-KZ"/>
        </w:rPr>
      </w:pPr>
      <w:r w:rsidRPr="007D4F8A">
        <w:rPr>
          <w:sz w:val="28"/>
          <w:szCs w:val="28"/>
          <w:lang w:val="kk-KZ"/>
        </w:rPr>
        <w:t xml:space="preserve">Мақсаты: CorelDRAW-да  мәтінмен жұмыс жасау,енгізу,  ерекшелеу, көшірмесін алу,  әртүрлі инструменттермен жұмыс жасай білуге үйрету.Мәтіндерге </w:t>
      </w:r>
      <w:r w:rsidRPr="007D4F8A">
        <w:rPr>
          <w:bCs/>
          <w:sz w:val="28"/>
          <w:szCs w:val="28"/>
          <w:lang w:val="kk-KZ"/>
        </w:rPr>
        <w:t>әртүрлі  бұрмалау, көлеңке жасау, арнайы эффектілерді пайдаланып мәтіндік үзінділер жасау, эстетикалық талғамын қалыптастыру, әсемдікке тәрбиелеу</w:t>
      </w:r>
    </w:p>
    <w:p w:rsidR="00A75261" w:rsidRPr="007D4F8A" w:rsidRDefault="00A75261" w:rsidP="00A75261">
      <w:pPr>
        <w:rPr>
          <w:sz w:val="28"/>
          <w:szCs w:val="28"/>
          <w:lang w:val="kk-KZ"/>
        </w:rPr>
      </w:pPr>
      <w:r w:rsidRPr="007D4F8A">
        <w:rPr>
          <w:sz w:val="28"/>
          <w:szCs w:val="28"/>
          <w:lang w:val="kk-KZ"/>
        </w:rPr>
        <w:t>Сабақтың түрі: Жаңа сабақты түсіндіру</w:t>
      </w:r>
    </w:p>
    <w:p w:rsidR="00A75261" w:rsidRPr="007D4F8A" w:rsidRDefault="00A75261" w:rsidP="00A75261">
      <w:pPr>
        <w:rPr>
          <w:sz w:val="28"/>
          <w:szCs w:val="28"/>
          <w:lang w:val="kk-KZ"/>
        </w:rPr>
      </w:pPr>
      <w:r w:rsidRPr="007D4F8A">
        <w:rPr>
          <w:sz w:val="28"/>
          <w:szCs w:val="28"/>
          <w:lang w:val="kk-KZ"/>
        </w:rPr>
        <w:t>Көрнектілігі:  компьютер</w:t>
      </w:r>
    </w:p>
    <w:p w:rsidR="00A75261" w:rsidRPr="007D4F8A" w:rsidRDefault="00A75261" w:rsidP="00A75261">
      <w:pPr>
        <w:rPr>
          <w:sz w:val="28"/>
          <w:szCs w:val="28"/>
          <w:lang w:val="kk-KZ"/>
        </w:rPr>
      </w:pPr>
      <w:r w:rsidRPr="007D4F8A">
        <w:rPr>
          <w:sz w:val="28"/>
          <w:szCs w:val="28"/>
          <w:lang w:val="kk-KZ"/>
        </w:rPr>
        <w:t>Пәнаралық байналыс: геометрия</w:t>
      </w:r>
    </w:p>
    <w:p w:rsidR="00A75261" w:rsidRPr="007D4F8A" w:rsidRDefault="00A75261" w:rsidP="00A75261">
      <w:pPr>
        <w:rPr>
          <w:sz w:val="28"/>
          <w:szCs w:val="28"/>
          <w:lang w:val="kk-KZ"/>
        </w:rPr>
      </w:pPr>
      <w:r w:rsidRPr="007D4F8A">
        <w:rPr>
          <w:sz w:val="28"/>
          <w:szCs w:val="28"/>
          <w:lang w:val="kk-KZ"/>
        </w:rPr>
        <w:t>Сабақтың барысы.</w:t>
      </w:r>
    </w:p>
    <w:p w:rsidR="00A75261" w:rsidRPr="007D4F8A" w:rsidRDefault="00A75261" w:rsidP="00A75261">
      <w:pPr>
        <w:ind w:left="540"/>
        <w:rPr>
          <w:sz w:val="28"/>
          <w:szCs w:val="28"/>
          <w:lang w:val="kk-KZ"/>
        </w:rPr>
      </w:pPr>
      <w:r w:rsidRPr="007D4F8A">
        <w:rPr>
          <w:sz w:val="28"/>
          <w:szCs w:val="28"/>
          <w:lang w:val="kk-KZ"/>
        </w:rPr>
        <w:t>І. Ұйымдастыру</w:t>
      </w:r>
    </w:p>
    <w:p w:rsidR="00A75261" w:rsidRPr="007D4F8A" w:rsidRDefault="00A75261" w:rsidP="00A75261">
      <w:pPr>
        <w:pStyle w:val="pbody"/>
        <w:spacing w:after="0" w:afterAutospacing="0" w:line="240" w:lineRule="atLeast"/>
        <w:jc w:val="both"/>
        <w:rPr>
          <w:lang w:val="kk-KZ"/>
        </w:rPr>
      </w:pPr>
      <w:r w:rsidRPr="007D4F8A">
        <w:rPr>
          <w:lang w:val="kk-KZ"/>
        </w:rPr>
        <w:t>Үлестірмелі қағазбен жұмыс.</w:t>
      </w:r>
    </w:p>
    <w:p w:rsidR="00A75261" w:rsidRPr="007D4F8A" w:rsidRDefault="00A75261" w:rsidP="00A75261">
      <w:pPr>
        <w:spacing w:before="100" w:beforeAutospacing="1" w:after="100" w:afterAutospacing="1"/>
        <w:jc w:val="center"/>
        <w:outlineLvl w:val="2"/>
        <w:rPr>
          <w:b/>
          <w:bCs/>
          <w:sz w:val="28"/>
          <w:szCs w:val="28"/>
          <w:lang w:val="kk-KZ"/>
        </w:rPr>
      </w:pPr>
      <w:r w:rsidRPr="007D4F8A">
        <w:rPr>
          <w:sz w:val="28"/>
          <w:szCs w:val="28"/>
          <w:lang w:val="kk-KZ"/>
        </w:rPr>
        <w:t>1.</w:t>
      </w:r>
      <w:r w:rsidRPr="007D4F8A">
        <w:rPr>
          <w:b/>
          <w:bCs/>
          <w:sz w:val="28"/>
          <w:szCs w:val="28"/>
          <w:lang w:val="kk-KZ"/>
        </w:rPr>
        <w:t xml:space="preserve"> Спираль салу</w:t>
      </w:r>
    </w:p>
    <w:p w:rsidR="00A75261" w:rsidRPr="007D4F8A" w:rsidRDefault="00A75261" w:rsidP="00A75261">
      <w:pPr>
        <w:spacing w:before="100" w:beforeAutospacing="1" w:after="100" w:afterAutospacing="1"/>
        <w:jc w:val="both"/>
        <w:rPr>
          <w:sz w:val="28"/>
          <w:szCs w:val="28"/>
          <w:lang w:val="kk-KZ"/>
        </w:rPr>
      </w:pPr>
      <w:bookmarkStart w:id="0" w:name="wp980843"/>
      <w:bookmarkEnd w:id="0"/>
      <w:r w:rsidRPr="007D4F8A">
        <w:rPr>
          <w:sz w:val="28"/>
          <w:szCs w:val="28"/>
          <w:lang w:val="kk-KZ"/>
        </w:rPr>
        <w:t>1. симметриялы және логарифмдік спираль сал</w:t>
      </w:r>
    </w:p>
    <w:p w:rsidR="00A75261" w:rsidRPr="007D4F8A" w:rsidRDefault="00A75261" w:rsidP="00A75261">
      <w:pPr>
        <w:rPr>
          <w:sz w:val="28"/>
          <w:szCs w:val="28"/>
          <w:lang w:val="kk-KZ"/>
        </w:rPr>
      </w:pPr>
      <w:bookmarkStart w:id="1" w:name="wp980846"/>
      <w:bookmarkEnd w:id="1"/>
      <w:r>
        <w:rPr>
          <w:noProof/>
          <w:sz w:val="28"/>
          <w:szCs w:val="28"/>
          <w:lang w:val="en-US" w:eastAsia="en-US"/>
        </w:rPr>
        <w:drawing>
          <wp:anchor distT="0" distB="0" distL="114300" distR="114300" simplePos="0" relativeHeight="251659264" behindDoc="1" locked="0" layoutInCell="1" allowOverlap="1" wp14:anchorId="13779A14" wp14:editId="6E5EBB11">
            <wp:simplePos x="0" y="0"/>
            <wp:positionH relativeFrom="column">
              <wp:posOffset>342900</wp:posOffset>
            </wp:positionH>
            <wp:positionV relativeFrom="paragraph">
              <wp:posOffset>78105</wp:posOffset>
            </wp:positionV>
            <wp:extent cx="3035300" cy="1355090"/>
            <wp:effectExtent l="0" t="0" r="0" b="0"/>
            <wp:wrapTight wrapText="bothSides">
              <wp:wrapPolygon edited="0">
                <wp:start x="0" y="0"/>
                <wp:lineTo x="0" y="21256"/>
                <wp:lineTo x="21419" y="21256"/>
                <wp:lineTo x="2141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b="-160"/>
                    <a:stretch>
                      <a:fillRect/>
                    </a:stretch>
                  </pic:blipFill>
                  <pic:spPr bwMode="auto">
                    <a:xfrm>
                      <a:off x="0" y="0"/>
                      <a:ext cx="3035300" cy="1355090"/>
                    </a:xfrm>
                    <a:prstGeom prst="rect">
                      <a:avLst/>
                    </a:prstGeom>
                    <a:solidFill>
                      <a:srgbClr val="FF6600"/>
                    </a:solidFill>
                    <a:ln>
                      <a:noFill/>
                    </a:ln>
                  </pic:spPr>
                </pic:pic>
              </a:graphicData>
            </a:graphic>
            <wp14:sizeRelH relativeFrom="page">
              <wp14:pctWidth>0</wp14:pctWidth>
            </wp14:sizeRelH>
            <wp14:sizeRelV relativeFrom="page">
              <wp14:pctHeight>0</wp14:pctHeight>
            </wp14:sizeRelV>
          </wp:anchor>
        </w:drawing>
      </w:r>
    </w:p>
    <w:p w:rsidR="00A75261" w:rsidRPr="007D4F8A" w:rsidRDefault="00A75261" w:rsidP="00A75261">
      <w:pPr>
        <w:rPr>
          <w:sz w:val="28"/>
          <w:szCs w:val="28"/>
          <w:lang w:val="kk-KZ"/>
        </w:rPr>
      </w:pPr>
    </w:p>
    <w:p w:rsidR="00A75261" w:rsidRPr="007D4F8A" w:rsidRDefault="00A75261" w:rsidP="00A75261">
      <w:pPr>
        <w:rPr>
          <w:sz w:val="28"/>
          <w:szCs w:val="28"/>
          <w:lang w:val="kk-KZ"/>
        </w:rPr>
      </w:pPr>
    </w:p>
    <w:p w:rsidR="00A75261" w:rsidRPr="007D4F8A" w:rsidRDefault="00A75261" w:rsidP="00A75261">
      <w:pPr>
        <w:rPr>
          <w:sz w:val="28"/>
          <w:szCs w:val="28"/>
          <w:lang w:val="kk-KZ"/>
        </w:rPr>
      </w:pPr>
    </w:p>
    <w:p w:rsidR="00A75261" w:rsidRPr="007D4F8A" w:rsidRDefault="00A75261" w:rsidP="00A75261">
      <w:pPr>
        <w:rPr>
          <w:sz w:val="28"/>
          <w:szCs w:val="28"/>
          <w:lang w:val="kk-KZ"/>
        </w:rPr>
      </w:pPr>
    </w:p>
    <w:p w:rsidR="00A75261" w:rsidRPr="007D4F8A" w:rsidRDefault="00A75261" w:rsidP="00A75261">
      <w:pPr>
        <w:rPr>
          <w:sz w:val="28"/>
          <w:szCs w:val="28"/>
          <w:lang w:val="kk-KZ"/>
        </w:rPr>
      </w:pPr>
    </w:p>
    <w:p w:rsidR="00A75261" w:rsidRPr="007D4F8A" w:rsidRDefault="00A75261" w:rsidP="00A75261">
      <w:pPr>
        <w:rPr>
          <w:sz w:val="28"/>
          <w:szCs w:val="28"/>
          <w:lang w:val="kk-KZ"/>
        </w:rPr>
      </w:pPr>
    </w:p>
    <w:p w:rsidR="00A75261" w:rsidRPr="007D4F8A" w:rsidRDefault="00A75261" w:rsidP="00A75261">
      <w:pPr>
        <w:rPr>
          <w:sz w:val="28"/>
          <w:szCs w:val="28"/>
          <w:lang w:val="kk-KZ"/>
        </w:rPr>
      </w:pPr>
    </w:p>
    <w:p w:rsidR="00A75261" w:rsidRPr="007D4F8A" w:rsidRDefault="00A75261" w:rsidP="00A75261">
      <w:pPr>
        <w:rPr>
          <w:sz w:val="28"/>
          <w:szCs w:val="28"/>
          <w:lang w:val="kk-KZ"/>
        </w:rPr>
      </w:pPr>
    </w:p>
    <w:p w:rsidR="00A75261" w:rsidRPr="007D4F8A" w:rsidRDefault="00A75261" w:rsidP="00A75261">
      <w:pPr>
        <w:rPr>
          <w:sz w:val="28"/>
          <w:szCs w:val="28"/>
          <w:lang w:val="kk-KZ"/>
        </w:rPr>
      </w:pPr>
    </w:p>
    <w:p w:rsidR="00A75261" w:rsidRPr="007D4F8A" w:rsidRDefault="00A75261" w:rsidP="00A75261">
      <w:pPr>
        <w:rPr>
          <w:sz w:val="28"/>
          <w:szCs w:val="28"/>
          <w:lang w:val="kk-KZ"/>
        </w:rPr>
      </w:pPr>
      <w:r w:rsidRPr="007D4F8A">
        <w:rPr>
          <w:sz w:val="28"/>
          <w:szCs w:val="28"/>
          <w:lang w:val="kk-KZ"/>
        </w:rPr>
        <w:t xml:space="preserve">2. Стандартты  фигуралар салу  </w:t>
      </w:r>
    </w:p>
    <w:p w:rsidR="00A75261" w:rsidRPr="007D4F8A" w:rsidRDefault="00A75261" w:rsidP="00A75261">
      <w:pPr>
        <w:rPr>
          <w:sz w:val="28"/>
          <w:szCs w:val="28"/>
          <w:lang w:val="kk-KZ"/>
        </w:rPr>
      </w:pPr>
      <w:r>
        <w:rPr>
          <w:noProof/>
          <w:sz w:val="28"/>
          <w:szCs w:val="28"/>
          <w:lang w:val="en-US" w:eastAsia="en-US"/>
        </w:rPr>
        <w:drawing>
          <wp:inline distT="0" distB="0" distL="0" distR="0" wp14:anchorId="433B7828" wp14:editId="5B7D6F78">
            <wp:extent cx="4000500" cy="15335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1533525"/>
                    </a:xfrm>
                    <a:prstGeom prst="rect">
                      <a:avLst/>
                    </a:prstGeom>
                    <a:noFill/>
                    <a:ln>
                      <a:noFill/>
                    </a:ln>
                  </pic:spPr>
                </pic:pic>
              </a:graphicData>
            </a:graphic>
          </wp:inline>
        </w:drawing>
      </w:r>
    </w:p>
    <w:p w:rsidR="00A75261" w:rsidRPr="007D4F8A" w:rsidRDefault="00A75261" w:rsidP="00A75261">
      <w:pPr>
        <w:rPr>
          <w:sz w:val="28"/>
          <w:szCs w:val="28"/>
          <w:lang w:val="kk-KZ"/>
        </w:rPr>
      </w:pPr>
      <w:r w:rsidRPr="007D4F8A">
        <w:rPr>
          <w:sz w:val="28"/>
          <w:szCs w:val="28"/>
          <w:lang w:val="kk-KZ"/>
        </w:rPr>
        <w:t>3. Стандартты  фиругаларға мәтін  енгізу</w:t>
      </w:r>
    </w:p>
    <w:p w:rsidR="00A75261" w:rsidRPr="007D4F8A" w:rsidRDefault="00A75261" w:rsidP="00A75261">
      <w:pPr>
        <w:rPr>
          <w:sz w:val="28"/>
          <w:szCs w:val="28"/>
          <w:lang w:val="kk-KZ"/>
        </w:rPr>
      </w:pPr>
      <w:r w:rsidRPr="007D4F8A">
        <w:rPr>
          <w:sz w:val="28"/>
          <w:szCs w:val="28"/>
        </w:rPr>
        <w:object w:dxaOrig="5799" w:dyaOrig="1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80.25pt" o:ole="">
            <v:imagedata r:id="rId7" o:title=""/>
          </v:shape>
          <o:OLEObject Type="Embed" ProgID="CorelDRAW.Graphic.14" ShapeID="_x0000_i1025" DrawAspect="Content" ObjectID="_1680433511" r:id="rId8"/>
        </w:object>
      </w:r>
    </w:p>
    <w:p w:rsidR="00A75261" w:rsidRPr="007D4F8A" w:rsidRDefault="00A75261" w:rsidP="00A75261">
      <w:pPr>
        <w:rPr>
          <w:b/>
          <w:sz w:val="28"/>
          <w:szCs w:val="28"/>
          <w:lang w:val="kk-KZ"/>
        </w:rPr>
      </w:pPr>
      <w:r w:rsidRPr="007D4F8A">
        <w:rPr>
          <w:b/>
          <w:sz w:val="28"/>
          <w:szCs w:val="28"/>
          <w:lang w:val="kk-KZ"/>
        </w:rPr>
        <w:t>ІІІ: Жаңа сабақты түсіндіру.</w:t>
      </w:r>
    </w:p>
    <w:p w:rsidR="00A75261" w:rsidRPr="007D4F8A" w:rsidRDefault="00A75261" w:rsidP="00A75261">
      <w:pPr>
        <w:rPr>
          <w:sz w:val="28"/>
          <w:szCs w:val="28"/>
          <w:lang w:val="kk-KZ"/>
        </w:rPr>
      </w:pPr>
      <w:r w:rsidRPr="007D4F8A">
        <w:rPr>
          <w:sz w:val="28"/>
          <w:szCs w:val="28"/>
          <w:lang w:val="kk-KZ"/>
        </w:rPr>
        <w:t xml:space="preserve">Фигуралық мәтін енгізу сонша қиын емес.Инструменттер панелінен Мәтін  (Текст) инструментін таңдаңыз.Оның батырмасында  «А» әрпі салынған.Нұсқағыш төменгі  оң жағында дәл осындай «А»әрпі бар крест түрінде болады. Беттің кез келген жерінде тінтуірмен шертіңіз.Шерткен жерде жыпылықтаған тік сызық пайда болады. Бұл мәтіндік меңзер, ол бетте пернетақтадан енгізілген символдар пайда болатын орынды көрсетеді. Енді, «Егіндібұлақ» -деген </w:t>
      </w:r>
      <w:r w:rsidRPr="007D4F8A">
        <w:rPr>
          <w:sz w:val="28"/>
          <w:szCs w:val="28"/>
          <w:lang w:val="kk-KZ"/>
        </w:rPr>
        <w:lastRenderedPageBreak/>
        <w:t xml:space="preserve">мәтінді тереміз. </w:t>
      </w:r>
      <w:r>
        <w:rPr>
          <w:noProof/>
          <w:sz w:val="28"/>
          <w:szCs w:val="28"/>
          <w:lang w:val="en-US" w:eastAsia="en-US"/>
        </w:rPr>
        <w:drawing>
          <wp:inline distT="0" distB="0" distL="0" distR="0" wp14:anchorId="762A3FBC" wp14:editId="4DDBF3C6">
            <wp:extent cx="2905125" cy="4857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485775"/>
                    </a:xfrm>
                    <a:prstGeom prst="rect">
                      <a:avLst/>
                    </a:prstGeom>
                    <a:noFill/>
                    <a:ln>
                      <a:noFill/>
                    </a:ln>
                  </pic:spPr>
                </pic:pic>
              </a:graphicData>
            </a:graphic>
          </wp:inline>
        </w:drawing>
      </w:r>
      <w:r w:rsidRPr="007D4F8A">
        <w:rPr>
          <w:sz w:val="28"/>
          <w:szCs w:val="28"/>
          <w:lang w:val="kk-KZ"/>
        </w:rPr>
        <w:t xml:space="preserve"> Суретте көрсетілгендей қаріп, қаріп өлшемімен.Квадрат саламыз да оны 45 градусқа бұрамыз.Квадратымыздың ішін сары түске бояу керек.</w:t>
      </w:r>
    </w:p>
    <w:p w:rsidR="00A75261" w:rsidRPr="007D4F8A" w:rsidRDefault="00A75261" w:rsidP="00A75261">
      <w:pPr>
        <w:rPr>
          <w:sz w:val="28"/>
          <w:szCs w:val="28"/>
          <w:lang w:val="kk-KZ"/>
        </w:rPr>
      </w:pPr>
      <w:r>
        <w:rPr>
          <w:noProof/>
          <w:sz w:val="28"/>
          <w:szCs w:val="28"/>
          <w:lang w:val="en-US" w:eastAsia="en-US"/>
        </w:rPr>
        <w:drawing>
          <wp:inline distT="0" distB="0" distL="0" distR="0" wp14:anchorId="0A23E31A" wp14:editId="1DCC0CB4">
            <wp:extent cx="2971800" cy="1590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590675"/>
                    </a:xfrm>
                    <a:prstGeom prst="rect">
                      <a:avLst/>
                    </a:prstGeom>
                    <a:noFill/>
                    <a:ln>
                      <a:noFill/>
                    </a:ln>
                  </pic:spPr>
                </pic:pic>
              </a:graphicData>
            </a:graphic>
          </wp:inline>
        </w:drawing>
      </w:r>
      <w:r w:rsidRPr="007D4F8A">
        <w:rPr>
          <w:sz w:val="28"/>
          <w:szCs w:val="28"/>
          <w:lang w:val="kk-KZ"/>
        </w:rPr>
        <w:t xml:space="preserve"> Квадратымызды қысып, көшірмесін аламыз да, интерактивті құралдар  мәзірін ашып </w:t>
      </w:r>
      <w:r>
        <w:rPr>
          <w:noProof/>
          <w:sz w:val="28"/>
          <w:szCs w:val="28"/>
          <w:lang w:val="en-US" w:eastAsia="en-US"/>
        </w:rPr>
        <w:drawing>
          <wp:inline distT="0" distB="0" distL="0" distR="0" wp14:anchorId="381007F8" wp14:editId="5A0E7FDF">
            <wp:extent cx="3124200" cy="600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4200" cy="600075"/>
                    </a:xfrm>
                    <a:prstGeom prst="rect">
                      <a:avLst/>
                    </a:prstGeom>
                    <a:noFill/>
                    <a:ln>
                      <a:noFill/>
                    </a:ln>
                  </pic:spPr>
                </pic:pic>
              </a:graphicData>
            </a:graphic>
          </wp:inline>
        </w:drawing>
      </w:r>
      <w:r w:rsidRPr="007D4F8A">
        <w:rPr>
          <w:sz w:val="28"/>
          <w:szCs w:val="28"/>
          <w:lang w:val="kk-KZ"/>
        </w:rPr>
        <w:t>перетекание мәзірін таңдаймыз.</w:t>
      </w:r>
      <w:r>
        <w:rPr>
          <w:noProof/>
          <w:sz w:val="28"/>
          <w:szCs w:val="28"/>
          <w:lang w:val="en-US" w:eastAsia="en-US"/>
        </w:rPr>
        <w:drawing>
          <wp:inline distT="0" distB="0" distL="0" distR="0" wp14:anchorId="794C727D" wp14:editId="04D11582">
            <wp:extent cx="3114675" cy="1171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171575"/>
                    </a:xfrm>
                    <a:prstGeom prst="rect">
                      <a:avLst/>
                    </a:prstGeom>
                    <a:noFill/>
                    <a:ln>
                      <a:noFill/>
                    </a:ln>
                  </pic:spPr>
                </pic:pic>
              </a:graphicData>
            </a:graphic>
          </wp:inline>
        </w:drawing>
      </w:r>
      <w:r w:rsidRPr="007D4F8A">
        <w:rPr>
          <w:sz w:val="28"/>
          <w:szCs w:val="28"/>
          <w:lang w:val="kk-KZ"/>
        </w:rPr>
        <w:t xml:space="preserve"> Ол үшін:</w:t>
      </w:r>
    </w:p>
    <w:p w:rsidR="00A75261" w:rsidRPr="007D4F8A" w:rsidRDefault="00A75261" w:rsidP="00A75261">
      <w:pPr>
        <w:numPr>
          <w:ilvl w:val="0"/>
          <w:numId w:val="2"/>
        </w:numPr>
        <w:tabs>
          <w:tab w:val="clear" w:pos="720"/>
          <w:tab w:val="num" w:pos="360"/>
        </w:tabs>
        <w:ind w:left="360"/>
        <w:rPr>
          <w:bCs/>
          <w:sz w:val="28"/>
          <w:szCs w:val="28"/>
          <w:lang w:val="kk-KZ"/>
        </w:rPr>
      </w:pPr>
      <w:r w:rsidRPr="007D4F8A">
        <w:rPr>
          <w:bCs/>
          <w:sz w:val="28"/>
          <w:szCs w:val="28"/>
          <w:lang w:val="kk-KZ"/>
        </w:rPr>
        <w:t>Интерактив</w:t>
      </w:r>
      <w:r>
        <w:rPr>
          <w:bCs/>
          <w:sz w:val="28"/>
          <w:szCs w:val="28"/>
          <w:lang w:val="kk-KZ"/>
        </w:rPr>
        <w:t xml:space="preserve">ті құралдар </w:t>
      </w:r>
      <w:r>
        <w:rPr>
          <w:bCs/>
          <w:noProof/>
          <w:sz w:val="28"/>
          <w:szCs w:val="28"/>
          <w:lang w:val="en-US" w:eastAsia="en-US"/>
        </w:rPr>
        <w:drawing>
          <wp:inline distT="0" distB="0" distL="0" distR="0" wp14:anchorId="6432C583" wp14:editId="0AD00FA8">
            <wp:extent cx="1647825" cy="333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333375"/>
                    </a:xfrm>
                    <a:prstGeom prst="rect">
                      <a:avLst/>
                    </a:prstGeom>
                    <a:noFill/>
                    <a:ln>
                      <a:noFill/>
                    </a:ln>
                  </pic:spPr>
                </pic:pic>
              </a:graphicData>
            </a:graphic>
          </wp:inline>
        </w:drawing>
      </w:r>
      <w:r w:rsidRPr="007D4F8A">
        <w:rPr>
          <w:bCs/>
          <w:sz w:val="28"/>
          <w:szCs w:val="28"/>
          <w:lang w:val="kk-KZ"/>
        </w:rPr>
        <w:t xml:space="preserve">мәзірін ашып, </w:t>
      </w:r>
      <w:r>
        <w:rPr>
          <w:bCs/>
          <w:noProof/>
          <w:sz w:val="28"/>
          <w:szCs w:val="28"/>
          <w:lang w:val="en-US" w:eastAsia="en-US"/>
        </w:rPr>
        <w:drawing>
          <wp:inline distT="0" distB="0" distL="0" distR="0" wp14:anchorId="6AF54412" wp14:editId="5E414E8A">
            <wp:extent cx="304800" cy="276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7D4F8A">
        <w:rPr>
          <w:bCs/>
          <w:sz w:val="28"/>
          <w:szCs w:val="28"/>
          <w:lang w:val="kk-KZ"/>
        </w:rPr>
        <w:t xml:space="preserve">   құралын таңдау</w:t>
      </w:r>
    </w:p>
    <w:p w:rsidR="00A75261" w:rsidRPr="007D4F8A" w:rsidRDefault="00A75261" w:rsidP="00A75261">
      <w:pPr>
        <w:numPr>
          <w:ilvl w:val="0"/>
          <w:numId w:val="2"/>
        </w:numPr>
        <w:tabs>
          <w:tab w:val="clear" w:pos="720"/>
          <w:tab w:val="num" w:pos="360"/>
        </w:tabs>
        <w:ind w:left="360"/>
        <w:rPr>
          <w:bCs/>
          <w:sz w:val="28"/>
          <w:szCs w:val="28"/>
          <w:lang w:val="kk-KZ"/>
        </w:rPr>
      </w:pPr>
      <w:r w:rsidRPr="007D4F8A">
        <w:rPr>
          <w:bCs/>
          <w:sz w:val="28"/>
          <w:szCs w:val="28"/>
          <w:lang w:val="kk-KZ"/>
        </w:rPr>
        <w:t>Қасиеттер панелінде келесі батырмалардың бірін</w:t>
      </w:r>
      <w:r>
        <w:rPr>
          <w:bCs/>
          <w:noProof/>
          <w:sz w:val="28"/>
          <w:szCs w:val="28"/>
          <w:lang w:val="en-US" w:eastAsia="en-US"/>
        </w:rPr>
        <w:drawing>
          <wp:inline distT="0" distB="0" distL="0" distR="0" wp14:anchorId="0A6EE279" wp14:editId="5AF2E35E">
            <wp:extent cx="952500" cy="30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Pr="007D4F8A">
        <w:rPr>
          <w:bCs/>
          <w:sz w:val="28"/>
          <w:szCs w:val="28"/>
          <w:lang w:val="kk-KZ"/>
        </w:rPr>
        <w:t xml:space="preserve"> басып, қажетті параметрді орнатыңыз.</w:t>
      </w:r>
    </w:p>
    <w:p w:rsidR="00A75261" w:rsidRPr="007D4F8A" w:rsidRDefault="00A75261" w:rsidP="00A75261">
      <w:pPr>
        <w:numPr>
          <w:ilvl w:val="0"/>
          <w:numId w:val="2"/>
        </w:numPr>
        <w:tabs>
          <w:tab w:val="clear" w:pos="720"/>
          <w:tab w:val="num" w:pos="360"/>
        </w:tabs>
        <w:ind w:left="360"/>
        <w:rPr>
          <w:bCs/>
          <w:sz w:val="28"/>
          <w:szCs w:val="28"/>
          <w:lang w:val="kk-KZ"/>
        </w:rPr>
      </w:pPr>
      <w:r w:rsidRPr="007D4F8A">
        <w:rPr>
          <w:bCs/>
          <w:sz w:val="28"/>
          <w:szCs w:val="28"/>
          <w:lang w:val="kk-KZ"/>
        </w:rPr>
        <w:t>Бұрмалау центрі орналасатын жерді таңдап, объек қажетті формаға келгенше курсорды жылжытыңыз.</w:t>
      </w:r>
    </w:p>
    <w:p w:rsidR="00A75261" w:rsidRPr="007D4F8A" w:rsidRDefault="00A75261" w:rsidP="00A75261">
      <w:pPr>
        <w:rPr>
          <w:sz w:val="28"/>
          <w:szCs w:val="28"/>
          <w:lang w:val="kk-KZ"/>
        </w:rPr>
      </w:pPr>
    </w:p>
    <w:p w:rsidR="00A75261" w:rsidRPr="007D4F8A" w:rsidRDefault="00A75261" w:rsidP="00A75261">
      <w:pPr>
        <w:rPr>
          <w:sz w:val="28"/>
          <w:szCs w:val="28"/>
          <w:lang w:val="kk-KZ"/>
        </w:rPr>
      </w:pPr>
      <w:r>
        <w:rPr>
          <w:noProof/>
          <w:sz w:val="28"/>
          <w:szCs w:val="28"/>
          <w:lang w:val="en-US" w:eastAsia="en-US"/>
        </w:rPr>
        <w:drawing>
          <wp:inline distT="0" distB="0" distL="0" distR="0" wp14:anchorId="33097BD2" wp14:editId="0DDFE5A2">
            <wp:extent cx="4229100" cy="1352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0" cy="1352550"/>
                    </a:xfrm>
                    <a:prstGeom prst="rect">
                      <a:avLst/>
                    </a:prstGeom>
                    <a:noFill/>
                    <a:ln>
                      <a:noFill/>
                    </a:ln>
                  </pic:spPr>
                </pic:pic>
              </a:graphicData>
            </a:graphic>
          </wp:inline>
        </w:drawing>
      </w:r>
      <w:r w:rsidRPr="007D4F8A">
        <w:rPr>
          <w:sz w:val="28"/>
          <w:szCs w:val="28"/>
          <w:lang w:val="kk-KZ"/>
        </w:rPr>
        <w:t xml:space="preserve"> Осындай түрге келтіреміз.</w:t>
      </w:r>
    </w:p>
    <w:p w:rsidR="00A75261" w:rsidRPr="007D4F8A" w:rsidRDefault="00A75261" w:rsidP="00A75261">
      <w:pPr>
        <w:pStyle w:val="pbody"/>
        <w:spacing w:after="0" w:afterAutospacing="0" w:line="240" w:lineRule="atLeast"/>
        <w:jc w:val="both"/>
        <w:rPr>
          <w:sz w:val="28"/>
          <w:szCs w:val="28"/>
          <w:lang w:val="kk-KZ"/>
        </w:rPr>
      </w:pPr>
    </w:p>
    <w:p w:rsidR="00A75261" w:rsidRPr="007D4F8A" w:rsidRDefault="00A75261" w:rsidP="00A75261">
      <w:pPr>
        <w:pStyle w:val="pbody"/>
        <w:spacing w:after="0" w:afterAutospacing="0" w:line="240" w:lineRule="atLeast"/>
        <w:jc w:val="both"/>
        <w:rPr>
          <w:sz w:val="28"/>
          <w:szCs w:val="28"/>
          <w:lang w:val="kk-KZ"/>
        </w:rPr>
      </w:pPr>
      <w:r w:rsidRPr="007D4F8A">
        <w:rPr>
          <w:sz w:val="28"/>
          <w:szCs w:val="28"/>
          <w:lang w:val="kk-KZ"/>
        </w:rPr>
        <w:t xml:space="preserve">Контейнер ретінде кез-келген объект алына береді. Мысалы фигуралық мәтін немесе тіктөртбұрыш. өлшемі контейнердің өлшемінен үлкен объект контейнерге кіргізілгенде сол контейнердің өлшемін қабылдайды. Ол контейнердің ішіндегі заты деп аталып, PowerClip объектісі жасалады. PowerClip объектісін жасайтын объектілер: фигуралық мәтін және растрлық бейне. </w:t>
      </w:r>
    </w:p>
    <w:p w:rsidR="00A75261" w:rsidRPr="007D4F8A" w:rsidRDefault="00A75261" w:rsidP="00A75261">
      <w:pPr>
        <w:pStyle w:val="pbody"/>
        <w:numPr>
          <w:ilvl w:val="0"/>
          <w:numId w:val="1"/>
        </w:numPr>
        <w:tabs>
          <w:tab w:val="clear" w:pos="720"/>
          <w:tab w:val="left" w:pos="360"/>
        </w:tabs>
        <w:spacing w:after="0" w:afterAutospacing="0" w:line="240" w:lineRule="atLeast"/>
        <w:ind w:left="0" w:firstLine="0"/>
        <w:jc w:val="both"/>
        <w:rPr>
          <w:sz w:val="28"/>
          <w:szCs w:val="28"/>
          <w:lang w:val="kk-KZ"/>
        </w:rPr>
      </w:pPr>
      <w:r w:rsidRPr="007D4F8A">
        <w:rPr>
          <w:sz w:val="28"/>
          <w:szCs w:val="28"/>
          <w:lang w:val="kk-KZ"/>
        </w:rPr>
        <w:t xml:space="preserve">Объектіні ерекшелеу керек. </w:t>
      </w:r>
    </w:p>
    <w:p w:rsidR="00A75261" w:rsidRPr="007D4F8A" w:rsidRDefault="00A75261" w:rsidP="00A75261">
      <w:pPr>
        <w:pStyle w:val="pbody"/>
        <w:numPr>
          <w:ilvl w:val="0"/>
          <w:numId w:val="1"/>
        </w:numPr>
        <w:tabs>
          <w:tab w:val="clear" w:pos="720"/>
          <w:tab w:val="left" w:pos="360"/>
        </w:tabs>
        <w:spacing w:after="0" w:afterAutospacing="0" w:line="240" w:lineRule="atLeast"/>
        <w:ind w:left="0" w:firstLine="0"/>
        <w:jc w:val="both"/>
        <w:rPr>
          <w:b/>
          <w:sz w:val="28"/>
          <w:szCs w:val="28"/>
          <w:lang w:val="kk-KZ"/>
        </w:rPr>
      </w:pPr>
      <w:r w:rsidRPr="007D4F8A">
        <w:rPr>
          <w:b/>
          <w:bCs/>
          <w:sz w:val="28"/>
          <w:szCs w:val="28"/>
        </w:rPr>
        <w:lastRenderedPageBreak/>
        <w:t>Эффекты</w:t>
      </w:r>
      <w:r w:rsidRPr="007D4F8A">
        <w:rPr>
          <w:b/>
          <w:sz w:val="28"/>
          <w:szCs w:val="28"/>
        </w:rPr>
        <w:t xml:space="preserve"> </w:t>
      </w:r>
      <w:r w:rsidRPr="007D4F8A">
        <w:rPr>
          <w:b/>
          <w:sz w:val="28"/>
          <w:szCs w:val="28"/>
          <w:lang w:val="kk-KZ"/>
        </w:rPr>
        <w:t>–</w:t>
      </w:r>
      <w:proofErr w:type="spellStart"/>
      <w:r w:rsidRPr="007D4F8A">
        <w:rPr>
          <w:b/>
          <w:bCs/>
          <w:sz w:val="28"/>
          <w:szCs w:val="28"/>
        </w:rPr>
        <w:t>PowerClip</w:t>
      </w:r>
      <w:proofErr w:type="spellEnd"/>
      <w:r w:rsidRPr="007D4F8A">
        <w:rPr>
          <w:b/>
          <w:sz w:val="28"/>
          <w:szCs w:val="28"/>
          <w:lang w:val="kk-KZ"/>
        </w:rPr>
        <w:t>--</w:t>
      </w:r>
      <w:r w:rsidRPr="007D4F8A">
        <w:rPr>
          <w:b/>
          <w:bCs/>
          <w:sz w:val="28"/>
          <w:szCs w:val="28"/>
        </w:rPr>
        <w:t>Поместить в контейнер</w:t>
      </w:r>
      <w:r w:rsidRPr="007D4F8A">
        <w:rPr>
          <w:b/>
          <w:bCs/>
          <w:sz w:val="28"/>
          <w:szCs w:val="28"/>
          <w:lang w:val="kk-KZ"/>
        </w:rPr>
        <w:t xml:space="preserve"> </w:t>
      </w:r>
      <w:r w:rsidRPr="007D4F8A">
        <w:rPr>
          <w:bCs/>
          <w:sz w:val="28"/>
          <w:szCs w:val="28"/>
          <w:lang w:val="kk-KZ"/>
        </w:rPr>
        <w:t>командасын орындау керек.</w:t>
      </w:r>
    </w:p>
    <w:p w:rsidR="00A75261" w:rsidRPr="007D4F8A" w:rsidRDefault="00A75261" w:rsidP="00A75261">
      <w:pPr>
        <w:pStyle w:val="pbody"/>
        <w:numPr>
          <w:ilvl w:val="0"/>
          <w:numId w:val="1"/>
        </w:numPr>
        <w:tabs>
          <w:tab w:val="clear" w:pos="720"/>
          <w:tab w:val="left" w:pos="360"/>
        </w:tabs>
        <w:spacing w:after="0" w:afterAutospacing="0" w:line="240" w:lineRule="atLeast"/>
        <w:ind w:left="0" w:firstLine="0"/>
        <w:jc w:val="both"/>
        <w:rPr>
          <w:sz w:val="28"/>
          <w:szCs w:val="28"/>
          <w:lang w:val="kk-KZ"/>
        </w:rPr>
      </w:pPr>
      <w:r w:rsidRPr="007D4F8A">
        <w:rPr>
          <w:bCs/>
          <w:sz w:val="28"/>
          <w:szCs w:val="28"/>
          <w:lang w:val="kk-KZ"/>
        </w:rPr>
        <w:t>Көрсетілген белгімен Егіндібұлақ мәтінің үстінен  шерту керек.</w:t>
      </w:r>
    </w:p>
    <w:p w:rsidR="00A75261" w:rsidRPr="007D4F8A" w:rsidRDefault="00A75261" w:rsidP="00A75261">
      <w:pPr>
        <w:ind w:left="360"/>
        <w:rPr>
          <w:sz w:val="28"/>
          <w:szCs w:val="28"/>
          <w:lang w:val="kk-KZ"/>
        </w:rPr>
      </w:pPr>
    </w:p>
    <w:p w:rsidR="00A75261" w:rsidRPr="007D4F8A" w:rsidRDefault="00A75261" w:rsidP="00A75261">
      <w:pPr>
        <w:rPr>
          <w:sz w:val="28"/>
          <w:szCs w:val="28"/>
          <w:lang w:val="kk-KZ"/>
        </w:rPr>
      </w:pPr>
      <w:r>
        <w:rPr>
          <w:noProof/>
          <w:sz w:val="28"/>
          <w:szCs w:val="28"/>
          <w:lang w:val="en-US" w:eastAsia="en-US"/>
        </w:rPr>
        <w:drawing>
          <wp:inline distT="0" distB="0" distL="0" distR="0" wp14:anchorId="6179301F" wp14:editId="0137FEEA">
            <wp:extent cx="4229100" cy="923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923925"/>
                    </a:xfrm>
                    <a:prstGeom prst="rect">
                      <a:avLst/>
                    </a:prstGeom>
                    <a:noFill/>
                    <a:ln>
                      <a:noFill/>
                    </a:ln>
                  </pic:spPr>
                </pic:pic>
              </a:graphicData>
            </a:graphic>
          </wp:inline>
        </w:drawing>
      </w:r>
      <w:r w:rsidRPr="007D4F8A">
        <w:rPr>
          <w:sz w:val="28"/>
          <w:szCs w:val="28"/>
          <w:lang w:val="kk-KZ"/>
        </w:rPr>
        <w:t xml:space="preserve">Сонда осындай мәтін аламыз. Бұдан басқада « Егіндібұлақ» сөзін жазып оған түстер палитрасындағы  </w:t>
      </w:r>
      <w:r>
        <w:rPr>
          <w:noProof/>
          <w:sz w:val="28"/>
          <w:szCs w:val="28"/>
          <w:lang w:val="en-US" w:eastAsia="en-US"/>
        </w:rPr>
        <w:drawing>
          <wp:inline distT="0" distB="0" distL="0" distR="0" wp14:anchorId="5C3B0ED4" wp14:editId="60B4C138">
            <wp:extent cx="2581275" cy="1743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1275" cy="1743075"/>
                    </a:xfrm>
                    <a:prstGeom prst="rect">
                      <a:avLst/>
                    </a:prstGeom>
                    <a:noFill/>
                    <a:ln>
                      <a:noFill/>
                    </a:ln>
                  </pic:spPr>
                </pic:pic>
              </a:graphicData>
            </a:graphic>
          </wp:inline>
        </w:drawing>
      </w:r>
      <w:r w:rsidRPr="007D4F8A">
        <w:rPr>
          <w:sz w:val="28"/>
          <w:szCs w:val="28"/>
          <w:lang w:val="kk-KZ"/>
        </w:rPr>
        <w:t xml:space="preserve"> өрнекпен құю командасын таңдап одан екі түс таңдаймызда </w:t>
      </w:r>
      <w:r>
        <w:rPr>
          <w:noProof/>
          <w:sz w:val="28"/>
          <w:szCs w:val="28"/>
          <w:lang w:val="en-US" w:eastAsia="en-US"/>
        </w:rPr>
        <w:drawing>
          <wp:inline distT="0" distB="0" distL="0" distR="0" wp14:anchorId="11655D5C" wp14:editId="78BB47FE">
            <wp:extent cx="1152525" cy="1276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2525" cy="1276350"/>
                    </a:xfrm>
                    <a:prstGeom prst="rect">
                      <a:avLst/>
                    </a:prstGeom>
                    <a:noFill/>
                    <a:ln>
                      <a:noFill/>
                    </a:ln>
                  </pic:spPr>
                </pic:pic>
              </a:graphicData>
            </a:graphic>
          </wp:inline>
        </w:drawing>
      </w:r>
      <w:r w:rsidRPr="007D4F8A">
        <w:rPr>
          <w:sz w:val="28"/>
          <w:szCs w:val="28"/>
          <w:lang w:val="kk-KZ"/>
        </w:rPr>
        <w:t xml:space="preserve">  «Ок» командасын басамыз. </w:t>
      </w:r>
      <w:r w:rsidRPr="007D4F8A">
        <w:rPr>
          <w:sz w:val="28"/>
          <w:szCs w:val="28"/>
        </w:rPr>
        <w:object w:dxaOrig="17784" w:dyaOrig="3980">
          <v:shape id="_x0000_i1026" type="#_x0000_t75" style="width:133.5pt;height:30pt" o:ole="">
            <v:imagedata r:id="rId20" o:title=""/>
          </v:shape>
          <o:OLEObject Type="Embed" ProgID="CorelDRAW.Graphic.14" ShapeID="_x0000_i1026" DrawAspect="Content" ObjectID="_1680433512" r:id="rId21"/>
        </w:object>
      </w:r>
      <w:r w:rsidRPr="007D4F8A">
        <w:rPr>
          <w:sz w:val="28"/>
          <w:szCs w:val="28"/>
          <w:lang w:val="kk-KZ"/>
        </w:rPr>
        <w:t xml:space="preserve"> Нәтижесінде осылай боялған  мәтінді аламыз.Өрнек  қасиеттерінен расторлық, толық түс командаларымен де орындауға болады. </w:t>
      </w:r>
      <w:r w:rsidRPr="007D4F8A">
        <w:rPr>
          <w:sz w:val="28"/>
          <w:szCs w:val="28"/>
        </w:rPr>
        <w:object w:dxaOrig="17784" w:dyaOrig="3980">
          <v:shape id="_x0000_i1027" type="#_x0000_t75" style="width:231.75pt;height:51.75pt" o:ole="">
            <v:imagedata r:id="rId22" o:title=""/>
          </v:shape>
          <o:OLEObject Type="Embed" ProgID="CorelDRAW.Graphic.14" ShapeID="_x0000_i1027" DrawAspect="Content" ObjectID="_1680433513" r:id="rId23"/>
        </w:object>
      </w:r>
      <w:r w:rsidRPr="007D4F8A">
        <w:rPr>
          <w:sz w:val="28"/>
          <w:szCs w:val="28"/>
          <w:lang w:val="kk-KZ"/>
        </w:rPr>
        <w:t>-   расторлық түс</w:t>
      </w:r>
    </w:p>
    <w:p w:rsidR="00A75261" w:rsidRPr="007D4F8A" w:rsidRDefault="00A75261" w:rsidP="00A75261">
      <w:pPr>
        <w:rPr>
          <w:sz w:val="28"/>
          <w:szCs w:val="28"/>
          <w:lang w:val="kk-KZ"/>
        </w:rPr>
      </w:pPr>
      <w:r w:rsidRPr="007D4F8A">
        <w:rPr>
          <w:sz w:val="28"/>
          <w:szCs w:val="28"/>
        </w:rPr>
        <w:object w:dxaOrig="17784" w:dyaOrig="3980">
          <v:shape id="_x0000_i1028" type="#_x0000_t75" style="width:188.25pt;height:42pt" o:ole="">
            <v:imagedata r:id="rId24" o:title=""/>
          </v:shape>
          <o:OLEObject Type="Embed" ProgID="CorelDRAW.Graphic.14" ShapeID="_x0000_i1028" DrawAspect="Content" ObjectID="_1680433514" r:id="rId25"/>
        </w:object>
      </w:r>
      <w:r w:rsidRPr="007D4F8A">
        <w:rPr>
          <w:sz w:val="28"/>
          <w:szCs w:val="28"/>
          <w:lang w:val="kk-KZ"/>
        </w:rPr>
        <w:t>- толық түс тағыда басқа командаларын қолдануға болады.</w:t>
      </w:r>
    </w:p>
    <w:p w:rsidR="00A75261" w:rsidRPr="007D4F8A" w:rsidRDefault="00A75261" w:rsidP="00A75261">
      <w:pPr>
        <w:spacing w:before="100" w:beforeAutospacing="1" w:after="100" w:afterAutospacing="1"/>
        <w:ind w:left="360"/>
        <w:jc w:val="both"/>
        <w:outlineLvl w:val="2"/>
        <w:rPr>
          <w:bCs/>
          <w:sz w:val="28"/>
          <w:szCs w:val="28"/>
          <w:lang w:val="kk-KZ"/>
        </w:rPr>
      </w:pPr>
      <w:r w:rsidRPr="007D4F8A">
        <w:rPr>
          <w:b/>
          <w:i/>
          <w:sz w:val="28"/>
          <w:szCs w:val="28"/>
          <w:lang w:val="kk-KZ"/>
        </w:rPr>
        <w:t>ІУ. Сабақты қорытындылау, бағалау</w:t>
      </w:r>
      <w:r w:rsidRPr="007D4F8A">
        <w:rPr>
          <w:bCs/>
          <w:sz w:val="28"/>
          <w:szCs w:val="28"/>
          <w:lang w:val="kk-KZ"/>
        </w:rPr>
        <w:t xml:space="preserve">  Жасалынған жұмыс нәтижесі бойынша және теорияны ұштастыру мақсатында ауызша сұрақтар қою</w:t>
      </w:r>
    </w:p>
    <w:p w:rsidR="00A75261" w:rsidRPr="007D4F8A" w:rsidRDefault="00A75261" w:rsidP="00A75261">
      <w:pPr>
        <w:numPr>
          <w:ilvl w:val="0"/>
          <w:numId w:val="3"/>
        </w:numPr>
        <w:spacing w:before="100" w:beforeAutospacing="1" w:after="100" w:afterAutospacing="1"/>
        <w:jc w:val="both"/>
        <w:outlineLvl w:val="2"/>
        <w:rPr>
          <w:bCs/>
          <w:sz w:val="28"/>
          <w:szCs w:val="28"/>
          <w:lang w:val="kk-KZ"/>
        </w:rPr>
      </w:pPr>
      <w:r w:rsidRPr="007D4F8A">
        <w:rPr>
          <w:bCs/>
          <w:sz w:val="28"/>
          <w:szCs w:val="28"/>
          <w:lang w:val="kk-KZ"/>
        </w:rPr>
        <w:t>Сызық салу панелінің саймандарын атаңыз (еркін форма, безье, перо, 3 нүктесі бойынша қисыз салу, көркемдік безендіру, сынық сызы, қосатын сызы, өлшенген сызық)</w:t>
      </w:r>
    </w:p>
    <w:p w:rsidR="00A75261" w:rsidRPr="007D4F8A" w:rsidRDefault="00A75261" w:rsidP="00A75261">
      <w:pPr>
        <w:numPr>
          <w:ilvl w:val="0"/>
          <w:numId w:val="3"/>
        </w:numPr>
        <w:spacing w:before="100" w:beforeAutospacing="1" w:after="100" w:afterAutospacing="1"/>
        <w:jc w:val="both"/>
        <w:outlineLvl w:val="2"/>
        <w:rPr>
          <w:sz w:val="28"/>
          <w:szCs w:val="28"/>
          <w:lang w:val="kk-KZ"/>
        </w:rPr>
      </w:pPr>
      <w:r w:rsidRPr="007D4F8A">
        <w:rPr>
          <w:sz w:val="28"/>
          <w:szCs w:val="28"/>
          <w:lang w:val="kk-KZ"/>
        </w:rPr>
        <w:t>PowerClip  объектілерін құру, бір объектіден екінші объектіге эффектілер көшіру үшін қандай әрекеттерді орындаймыз?</w:t>
      </w:r>
    </w:p>
    <w:p w:rsidR="00A75261" w:rsidRPr="007D4F8A" w:rsidRDefault="00A75261" w:rsidP="00A75261">
      <w:pPr>
        <w:numPr>
          <w:ilvl w:val="0"/>
          <w:numId w:val="3"/>
        </w:numPr>
        <w:spacing w:before="100" w:beforeAutospacing="1" w:after="100" w:afterAutospacing="1"/>
        <w:jc w:val="both"/>
        <w:outlineLvl w:val="2"/>
        <w:rPr>
          <w:sz w:val="28"/>
          <w:szCs w:val="28"/>
          <w:lang w:val="kk-KZ"/>
        </w:rPr>
      </w:pPr>
      <w:r w:rsidRPr="007D4F8A">
        <w:rPr>
          <w:bCs/>
          <w:sz w:val="28"/>
          <w:szCs w:val="28"/>
          <w:lang w:val="kk-KZ"/>
        </w:rPr>
        <w:t>Объектіні ерекшелемей біз  көшіру жасай аламыз ба?</w:t>
      </w:r>
    </w:p>
    <w:p w:rsidR="00A75261" w:rsidRPr="007D4F8A" w:rsidRDefault="00A75261" w:rsidP="00A75261">
      <w:pPr>
        <w:numPr>
          <w:ilvl w:val="0"/>
          <w:numId w:val="3"/>
        </w:numPr>
        <w:spacing w:before="100" w:beforeAutospacing="1" w:after="100" w:afterAutospacing="1"/>
        <w:jc w:val="both"/>
        <w:outlineLvl w:val="2"/>
        <w:rPr>
          <w:sz w:val="28"/>
          <w:szCs w:val="28"/>
          <w:lang w:val="kk-KZ"/>
        </w:rPr>
      </w:pPr>
      <w:r w:rsidRPr="007D4F8A">
        <w:rPr>
          <w:sz w:val="28"/>
          <w:szCs w:val="28"/>
          <w:lang w:val="kk-KZ"/>
        </w:rPr>
        <w:t>Өрнек қасиеттерінен біз қандай түстерді құю командасымен жұмыс жасай аламыз?</w:t>
      </w:r>
    </w:p>
    <w:p w:rsidR="00EE1AFB" w:rsidRPr="00A75261" w:rsidRDefault="00A75261" w:rsidP="00F15983">
      <w:pPr>
        <w:spacing w:before="100" w:beforeAutospacing="1" w:after="100" w:afterAutospacing="1"/>
        <w:ind w:left="360"/>
        <w:jc w:val="both"/>
        <w:outlineLvl w:val="2"/>
        <w:rPr>
          <w:lang w:val="kk-KZ"/>
        </w:rPr>
      </w:pPr>
      <w:r w:rsidRPr="007D4F8A">
        <w:rPr>
          <w:b/>
          <w:sz w:val="28"/>
          <w:szCs w:val="28"/>
          <w:lang w:val="kk-KZ"/>
        </w:rPr>
        <w:t>Ү. Үйге таспырма</w:t>
      </w:r>
      <w:r w:rsidRPr="007D4F8A">
        <w:rPr>
          <w:sz w:val="28"/>
          <w:szCs w:val="28"/>
          <w:lang w:val="kk-KZ"/>
        </w:rPr>
        <w:t xml:space="preserve">: </w:t>
      </w:r>
      <w:r w:rsidRPr="007D4F8A">
        <w:rPr>
          <w:bCs/>
          <w:sz w:val="28"/>
          <w:szCs w:val="28"/>
          <w:lang w:val="kk-KZ"/>
        </w:rPr>
        <w:t xml:space="preserve">Трек конспектіні оқу, мазмұндау. «Компьтерлік графика» оқулығынан 93-99 беттегі материалдарды оқып, талдау. </w:t>
      </w:r>
      <w:bookmarkStart w:id="2" w:name="_GoBack"/>
      <w:bookmarkEnd w:id="2"/>
    </w:p>
    <w:sectPr w:rsidR="00EE1AFB" w:rsidRPr="00A752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438C6"/>
    <w:multiLevelType w:val="hybridMultilevel"/>
    <w:tmpl w:val="8D0C7D9A"/>
    <w:lvl w:ilvl="0" w:tplc="1C6A5F3A">
      <w:start w:val="1"/>
      <w:numFmt w:val="decimal"/>
      <w:lvlText w:val="%1."/>
      <w:lvlJc w:val="left"/>
      <w:pPr>
        <w:tabs>
          <w:tab w:val="num" w:pos="720"/>
        </w:tabs>
        <w:ind w:left="720" w:hanging="360"/>
      </w:pPr>
      <w:rPr>
        <w:rFonts w:ascii="Arial" w:hAnsi="Arial" w:cs="Arial" w:hint="default"/>
        <w:sz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7077236"/>
    <w:multiLevelType w:val="hybridMultilevel"/>
    <w:tmpl w:val="F93046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5DCC2C02"/>
    <w:multiLevelType w:val="hybridMultilevel"/>
    <w:tmpl w:val="0326365C"/>
    <w:lvl w:ilvl="0" w:tplc="0CD8F98C">
      <w:start w:val="1"/>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261"/>
    <w:rsid w:val="00A75261"/>
    <w:rsid w:val="00EE1AFB"/>
    <w:rsid w:val="00F15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1A16F0-4B50-4015-BDDE-2E242A77E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5261"/>
    <w:pPr>
      <w:spacing w:after="0" w:line="240" w:lineRule="auto"/>
    </w:pPr>
    <w:rPr>
      <w:rFonts w:ascii="Times New Roman" w:eastAsia="Times New Roman" w:hAnsi="Times New Roman" w:cs="Times New Roman"/>
      <w:sz w:val="24"/>
      <w:szCs w:val="24"/>
      <w:vertAlign w:val="subscript"/>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body">
    <w:name w:val="pbody"/>
    <w:basedOn w:val="a"/>
    <w:rsid w:val="00A75261"/>
    <w:pPr>
      <w:spacing w:before="100" w:beforeAutospacing="1" w:after="100" w:afterAutospacing="1"/>
    </w:pPr>
    <w:rPr>
      <w:vertAlign w:val="baseline"/>
    </w:rPr>
  </w:style>
  <w:style w:type="paragraph" w:styleId="a3">
    <w:name w:val="Balloon Text"/>
    <w:basedOn w:val="a"/>
    <w:link w:val="a4"/>
    <w:uiPriority w:val="99"/>
    <w:semiHidden/>
    <w:unhideWhenUsed/>
    <w:rsid w:val="00A75261"/>
    <w:rPr>
      <w:rFonts w:ascii="Tahoma" w:hAnsi="Tahoma" w:cs="Tahoma"/>
      <w:sz w:val="16"/>
      <w:szCs w:val="16"/>
    </w:rPr>
  </w:style>
  <w:style w:type="character" w:customStyle="1" w:styleId="a4">
    <w:name w:val="Текст выноски Знак"/>
    <w:basedOn w:val="a0"/>
    <w:link w:val="a3"/>
    <w:uiPriority w:val="99"/>
    <w:semiHidden/>
    <w:rsid w:val="00A75261"/>
    <w:rPr>
      <w:rFonts w:ascii="Tahoma" w:eastAsia="Times New Roman" w:hAnsi="Tahoma" w:cs="Tahoma"/>
      <w:sz w:val="16"/>
      <w:szCs w:val="16"/>
      <w:vertAlign w:val="subscript"/>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emf"/><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oleObject" Target="embeddings/oleObject3.bin"/><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496</Words>
  <Characters>2832</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инф</dc:creator>
  <cp:lastModifiedBy>Пользователь Windows</cp:lastModifiedBy>
  <cp:revision>2</cp:revision>
  <dcterms:created xsi:type="dcterms:W3CDTF">2021-04-20T08:19:00Z</dcterms:created>
  <dcterms:modified xsi:type="dcterms:W3CDTF">2021-04-20T08:19:00Z</dcterms:modified>
</cp:coreProperties>
</file>