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E0C1" w14:textId="77777777" w:rsidR="00AA372F" w:rsidRPr="00AA372F" w:rsidRDefault="00AA372F" w:rsidP="00BC4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7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8AD">
        <w:rPr>
          <w:rFonts w:ascii="Times New Roman" w:hAnsi="Times New Roman" w:cs="Times New Roman"/>
          <w:b/>
          <w:sz w:val="28"/>
          <w:szCs w:val="28"/>
        </w:rPr>
        <w:t>Рефлексивный отчет об участии в групповой презентации</w:t>
      </w:r>
    </w:p>
    <w:p w14:paraId="5F5C1C49" w14:textId="77777777" w:rsidR="002144E8" w:rsidRPr="003F642D" w:rsidRDefault="00FF3769" w:rsidP="007B0B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</w:t>
      </w:r>
      <w:r w:rsidR="00343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 этапа «Лицом к лицу»</w:t>
      </w:r>
      <w:r w:rsidR="00042D45">
        <w:rPr>
          <w:rFonts w:ascii="Times New Roman" w:hAnsi="Times New Roman" w:cs="Times New Roman"/>
          <w:sz w:val="28"/>
          <w:szCs w:val="28"/>
        </w:rPr>
        <w:t xml:space="preserve"> и второго "</w:t>
      </w:r>
      <w:r w:rsidR="003F642D">
        <w:rPr>
          <w:rFonts w:ascii="Times New Roman" w:hAnsi="Times New Roman" w:cs="Times New Roman"/>
          <w:sz w:val="28"/>
          <w:szCs w:val="28"/>
        </w:rPr>
        <w:t>Практика в школе</w:t>
      </w:r>
      <w:r w:rsidR="00042D4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72A">
        <w:rPr>
          <w:rFonts w:ascii="Times New Roman" w:hAnsi="Times New Roman" w:cs="Times New Roman"/>
          <w:sz w:val="28"/>
          <w:szCs w:val="28"/>
        </w:rPr>
        <w:t xml:space="preserve">курсов третьего базового </w:t>
      </w:r>
      <w:r w:rsidR="003B3EF3">
        <w:rPr>
          <w:rFonts w:ascii="Times New Roman" w:hAnsi="Times New Roman" w:cs="Times New Roman"/>
          <w:sz w:val="28"/>
          <w:szCs w:val="28"/>
        </w:rPr>
        <w:t>уровня полностью отразились в</w:t>
      </w:r>
      <w:r w:rsidRPr="00232FF7">
        <w:rPr>
          <w:rFonts w:ascii="Times New Roman" w:hAnsi="Times New Roman" w:cs="Times New Roman"/>
          <w:sz w:val="28"/>
          <w:szCs w:val="28"/>
        </w:rPr>
        <w:t xml:space="preserve"> </w:t>
      </w:r>
      <w:r w:rsidR="00232FF7">
        <w:rPr>
          <w:rFonts w:ascii="Times New Roman" w:hAnsi="Times New Roman" w:cs="Times New Roman"/>
          <w:sz w:val="28"/>
          <w:szCs w:val="28"/>
        </w:rPr>
        <w:t>слова</w:t>
      </w:r>
      <w:r w:rsidR="003B3EF3">
        <w:rPr>
          <w:rFonts w:ascii="Times New Roman" w:hAnsi="Times New Roman" w:cs="Times New Roman"/>
          <w:sz w:val="28"/>
          <w:szCs w:val="28"/>
        </w:rPr>
        <w:t>х</w:t>
      </w:r>
      <w:r w:rsidR="00232FF7">
        <w:rPr>
          <w:rFonts w:ascii="Times New Roman" w:hAnsi="Times New Roman" w:cs="Times New Roman"/>
          <w:sz w:val="28"/>
          <w:szCs w:val="28"/>
        </w:rPr>
        <w:t xml:space="preserve"> </w:t>
      </w:r>
      <w:r w:rsidR="00232FF7" w:rsidRPr="00A2332D">
        <w:rPr>
          <w:rFonts w:ascii="Times New Roman" w:hAnsi="Times New Roman" w:cs="Times New Roman"/>
          <w:sz w:val="28"/>
          <w:szCs w:val="28"/>
        </w:rPr>
        <w:t>В. Скотт</w:t>
      </w:r>
      <w:r w:rsidR="00232FF7">
        <w:rPr>
          <w:rFonts w:ascii="Times New Roman" w:hAnsi="Times New Roman" w:cs="Times New Roman"/>
          <w:sz w:val="28"/>
          <w:szCs w:val="28"/>
        </w:rPr>
        <w:t>а:</w:t>
      </w:r>
      <w:r w:rsidR="00232FF7" w:rsidRPr="00A2332D">
        <w:rPr>
          <w:rFonts w:ascii="Times New Roman" w:hAnsi="Times New Roman" w:cs="Times New Roman"/>
          <w:sz w:val="28"/>
          <w:szCs w:val="28"/>
        </w:rPr>
        <w:t xml:space="preserve"> "Самое полезное в жизни – это собственный опыт".</w:t>
      </w:r>
      <w:r w:rsidR="00232FF7">
        <w:rPr>
          <w:rFonts w:ascii="Times New Roman" w:hAnsi="Times New Roman" w:cs="Times New Roman"/>
          <w:sz w:val="28"/>
          <w:szCs w:val="28"/>
        </w:rPr>
        <w:t xml:space="preserve"> И этому есть подтверждения. </w:t>
      </w:r>
      <w:r w:rsidR="002D7B01">
        <w:rPr>
          <w:rFonts w:ascii="Times New Roman" w:hAnsi="Times New Roman" w:cs="Times New Roman"/>
          <w:sz w:val="28"/>
          <w:szCs w:val="28"/>
        </w:rPr>
        <w:t>Д</w:t>
      </w:r>
      <w:r w:rsidR="009E213C">
        <w:rPr>
          <w:rFonts w:ascii="Times New Roman" w:hAnsi="Times New Roman" w:cs="Times New Roman"/>
          <w:sz w:val="28"/>
          <w:szCs w:val="28"/>
        </w:rPr>
        <w:t xml:space="preserve">анные курсы </w:t>
      </w:r>
      <w:r w:rsidR="006108FC">
        <w:rPr>
          <w:rFonts w:ascii="Times New Roman" w:hAnsi="Times New Roman" w:cs="Times New Roman"/>
          <w:sz w:val="28"/>
          <w:szCs w:val="28"/>
        </w:rPr>
        <w:t>удивили</w:t>
      </w:r>
      <w:r w:rsidR="009E213C">
        <w:rPr>
          <w:rFonts w:ascii="Times New Roman" w:hAnsi="Times New Roman" w:cs="Times New Roman"/>
          <w:sz w:val="28"/>
          <w:szCs w:val="28"/>
        </w:rPr>
        <w:t xml:space="preserve"> меня не только длительностью и разнообразием этапов, но и существенно </w:t>
      </w:r>
      <w:r w:rsidR="00E80399">
        <w:rPr>
          <w:rFonts w:ascii="Times New Roman" w:hAnsi="Times New Roman" w:cs="Times New Roman"/>
          <w:sz w:val="28"/>
          <w:szCs w:val="28"/>
        </w:rPr>
        <w:t>новыми подходами в преподавании.</w:t>
      </w:r>
      <w:r w:rsidR="009E213C">
        <w:rPr>
          <w:rFonts w:ascii="Times New Roman" w:hAnsi="Times New Roman" w:cs="Times New Roman"/>
          <w:sz w:val="28"/>
          <w:szCs w:val="28"/>
        </w:rPr>
        <w:t xml:space="preserve"> </w:t>
      </w:r>
      <w:r w:rsidR="007E377D">
        <w:rPr>
          <w:rFonts w:ascii="Times New Roman" w:hAnsi="Times New Roman" w:cs="Times New Roman"/>
          <w:sz w:val="28"/>
          <w:szCs w:val="28"/>
        </w:rPr>
        <w:t xml:space="preserve">Нас обучали совершенно новым </w:t>
      </w:r>
      <w:r w:rsidR="00E80399">
        <w:rPr>
          <w:rFonts w:ascii="Times New Roman" w:hAnsi="Times New Roman" w:cs="Times New Roman"/>
          <w:sz w:val="28"/>
          <w:szCs w:val="28"/>
        </w:rPr>
        <w:t>теориям основанные</w:t>
      </w:r>
      <w:r w:rsidR="007E377D">
        <w:rPr>
          <w:rFonts w:ascii="Times New Roman" w:hAnsi="Times New Roman" w:cs="Times New Roman"/>
          <w:sz w:val="28"/>
          <w:szCs w:val="28"/>
        </w:rPr>
        <w:t xml:space="preserve"> на научных исследованиях</w:t>
      </w:r>
      <w:r w:rsidR="00E80399">
        <w:rPr>
          <w:rFonts w:ascii="Times New Roman" w:hAnsi="Times New Roman" w:cs="Times New Roman"/>
          <w:sz w:val="28"/>
          <w:szCs w:val="28"/>
        </w:rPr>
        <w:t>, которые мы должны успешно внедрять в существующий процесс обучения</w:t>
      </w:r>
      <w:r w:rsidR="00C007D3">
        <w:rPr>
          <w:rFonts w:ascii="Times New Roman" w:hAnsi="Times New Roman" w:cs="Times New Roman"/>
          <w:sz w:val="28"/>
          <w:szCs w:val="28"/>
        </w:rPr>
        <w:t>.</w:t>
      </w:r>
      <w:r w:rsidR="00B21A98">
        <w:rPr>
          <w:rFonts w:ascii="Times New Roman" w:hAnsi="Times New Roman" w:cs="Times New Roman"/>
          <w:sz w:val="28"/>
          <w:szCs w:val="28"/>
        </w:rPr>
        <w:t xml:space="preserve"> Я не мог</w:t>
      </w:r>
      <w:r w:rsidR="005C6F31">
        <w:rPr>
          <w:rFonts w:ascii="Times New Roman" w:hAnsi="Times New Roman" w:cs="Times New Roman"/>
          <w:sz w:val="28"/>
          <w:szCs w:val="28"/>
        </w:rPr>
        <w:t xml:space="preserve"> предположить, что занятия будут полезны мне не то</w:t>
      </w:r>
      <w:r w:rsidR="00620859">
        <w:rPr>
          <w:rFonts w:ascii="Times New Roman" w:hAnsi="Times New Roman" w:cs="Times New Roman"/>
          <w:sz w:val="28"/>
          <w:szCs w:val="28"/>
        </w:rPr>
        <w:t>лько, как для учителя информатики</w:t>
      </w:r>
      <w:r w:rsidR="005C6F31">
        <w:rPr>
          <w:rFonts w:ascii="Times New Roman" w:hAnsi="Times New Roman" w:cs="Times New Roman"/>
          <w:sz w:val="28"/>
          <w:szCs w:val="28"/>
        </w:rPr>
        <w:t>, но и как для просто человека.</w:t>
      </w:r>
      <w:r w:rsidR="007E377D">
        <w:rPr>
          <w:rFonts w:ascii="Times New Roman" w:hAnsi="Times New Roman" w:cs="Times New Roman"/>
          <w:sz w:val="28"/>
          <w:szCs w:val="28"/>
        </w:rPr>
        <w:t xml:space="preserve"> </w:t>
      </w:r>
      <w:r w:rsidR="009E213C">
        <w:rPr>
          <w:rFonts w:ascii="Times New Roman" w:hAnsi="Times New Roman" w:cs="Times New Roman"/>
          <w:sz w:val="28"/>
          <w:szCs w:val="28"/>
        </w:rPr>
        <w:t xml:space="preserve">Благоприятная среда обучения, эмоциональный климат чувствовались с первых </w:t>
      </w:r>
      <w:r w:rsidR="00E80399">
        <w:rPr>
          <w:rFonts w:ascii="Times New Roman" w:hAnsi="Times New Roman" w:cs="Times New Roman"/>
          <w:sz w:val="28"/>
          <w:szCs w:val="28"/>
        </w:rPr>
        <w:t>дней</w:t>
      </w:r>
      <w:r w:rsidR="009E213C">
        <w:rPr>
          <w:rFonts w:ascii="Times New Roman" w:hAnsi="Times New Roman" w:cs="Times New Roman"/>
          <w:sz w:val="28"/>
          <w:szCs w:val="28"/>
        </w:rPr>
        <w:t xml:space="preserve">. </w:t>
      </w:r>
      <w:r w:rsidR="001F1A9B">
        <w:rPr>
          <w:rFonts w:ascii="Times New Roman" w:hAnsi="Times New Roman" w:cs="Times New Roman"/>
          <w:sz w:val="28"/>
          <w:szCs w:val="28"/>
        </w:rPr>
        <w:t>Удивляли</w:t>
      </w:r>
      <w:r w:rsidR="00C007D3">
        <w:rPr>
          <w:rFonts w:ascii="Times New Roman" w:hAnsi="Times New Roman" w:cs="Times New Roman"/>
          <w:sz w:val="28"/>
          <w:szCs w:val="28"/>
        </w:rPr>
        <w:t xml:space="preserve"> методы и форма обучения. Мы привыкли к лекционному типу подачи материала и новая форма</w:t>
      </w:r>
      <w:r w:rsidR="00C007D3" w:rsidRPr="00C007D3">
        <w:rPr>
          <w:rFonts w:ascii="Times New Roman" w:hAnsi="Times New Roman" w:cs="Times New Roman"/>
          <w:sz w:val="28"/>
          <w:szCs w:val="28"/>
        </w:rPr>
        <w:t xml:space="preserve"> кооперативного</w:t>
      </w:r>
      <w:r w:rsidR="00C007D3">
        <w:rPr>
          <w:rFonts w:ascii="Times New Roman" w:hAnsi="Times New Roman" w:cs="Times New Roman"/>
          <w:sz w:val="28"/>
          <w:szCs w:val="28"/>
        </w:rPr>
        <w:t xml:space="preserve"> обучения первое время для нас была непривычной</w:t>
      </w:r>
      <w:r>
        <w:rPr>
          <w:rFonts w:ascii="Times New Roman" w:hAnsi="Times New Roman" w:cs="Times New Roman"/>
          <w:sz w:val="28"/>
          <w:szCs w:val="28"/>
        </w:rPr>
        <w:t xml:space="preserve"> и сложной</w:t>
      </w:r>
      <w:r w:rsidR="00C007D3">
        <w:rPr>
          <w:rFonts w:ascii="Times New Roman" w:hAnsi="Times New Roman" w:cs="Times New Roman"/>
          <w:sz w:val="28"/>
          <w:szCs w:val="28"/>
        </w:rPr>
        <w:t>. Но как показал первый этап «Лицом к лицу»</w:t>
      </w:r>
      <w:r w:rsidR="00C7693F">
        <w:rPr>
          <w:rFonts w:ascii="Times New Roman" w:hAnsi="Times New Roman" w:cs="Times New Roman"/>
          <w:sz w:val="28"/>
          <w:szCs w:val="28"/>
        </w:rPr>
        <w:t xml:space="preserve"> имеет массу преимуществ. Работая вместе с коллегами</w:t>
      </w:r>
      <w:r w:rsidR="007B0B5F">
        <w:rPr>
          <w:rFonts w:ascii="Times New Roman" w:hAnsi="Times New Roman" w:cs="Times New Roman"/>
          <w:sz w:val="28"/>
          <w:szCs w:val="28"/>
        </w:rPr>
        <w:t>,</w:t>
      </w:r>
      <w:r w:rsidR="00C7693F">
        <w:rPr>
          <w:rFonts w:ascii="Times New Roman" w:hAnsi="Times New Roman" w:cs="Times New Roman"/>
          <w:sz w:val="28"/>
          <w:szCs w:val="28"/>
        </w:rPr>
        <w:t xml:space="preserve"> мы</w:t>
      </w:r>
      <w:r w:rsidR="005C6F31">
        <w:rPr>
          <w:rFonts w:ascii="Times New Roman" w:hAnsi="Times New Roman" w:cs="Times New Roman"/>
          <w:sz w:val="28"/>
          <w:szCs w:val="28"/>
        </w:rPr>
        <w:t xml:space="preserve"> лучше узна</w:t>
      </w:r>
      <w:r w:rsidR="00B10DCC">
        <w:rPr>
          <w:rFonts w:ascii="Times New Roman" w:hAnsi="Times New Roman" w:cs="Times New Roman"/>
          <w:sz w:val="28"/>
          <w:szCs w:val="28"/>
        </w:rPr>
        <w:t>ли друг друга, не замечая,</w:t>
      </w:r>
      <w:r w:rsidR="005C6F31">
        <w:rPr>
          <w:rFonts w:ascii="Times New Roman" w:hAnsi="Times New Roman" w:cs="Times New Roman"/>
          <w:sz w:val="28"/>
          <w:szCs w:val="28"/>
        </w:rPr>
        <w:t xml:space="preserve"> как стали</w:t>
      </w:r>
      <w:r w:rsidR="00C7693F">
        <w:rPr>
          <w:rFonts w:ascii="Times New Roman" w:hAnsi="Times New Roman" w:cs="Times New Roman"/>
          <w:sz w:val="28"/>
          <w:szCs w:val="28"/>
        </w:rPr>
        <w:t xml:space="preserve"> одним целым. </w:t>
      </w:r>
      <w:r w:rsidR="00697645">
        <w:rPr>
          <w:rFonts w:ascii="Times New Roman" w:hAnsi="Times New Roman" w:cs="Times New Roman"/>
          <w:sz w:val="28"/>
          <w:szCs w:val="28"/>
        </w:rPr>
        <w:t>Я заметил</w:t>
      </w:r>
      <w:r w:rsidR="0064029D">
        <w:rPr>
          <w:rFonts w:ascii="Times New Roman" w:hAnsi="Times New Roman" w:cs="Times New Roman"/>
          <w:sz w:val="28"/>
          <w:szCs w:val="28"/>
        </w:rPr>
        <w:t>, что возникла положительная взаимосвязь.</w:t>
      </w:r>
      <w:r w:rsidR="00C007D3">
        <w:rPr>
          <w:rFonts w:ascii="Times New Roman" w:hAnsi="Times New Roman" w:cs="Times New Roman"/>
          <w:sz w:val="28"/>
          <w:szCs w:val="28"/>
        </w:rPr>
        <w:t xml:space="preserve"> </w:t>
      </w:r>
      <w:r w:rsidR="0064029D">
        <w:rPr>
          <w:rFonts w:ascii="Times New Roman" w:hAnsi="Times New Roman" w:cs="Times New Roman"/>
          <w:sz w:val="28"/>
          <w:szCs w:val="28"/>
        </w:rPr>
        <w:t xml:space="preserve">Не смотря на то, что мы взрослые люди и каждый из нас индивидом, нам очень понравилось работа в группах. </w:t>
      </w:r>
      <w:r w:rsidR="003A27FC">
        <w:rPr>
          <w:rFonts w:ascii="Times New Roman" w:hAnsi="Times New Roman" w:cs="Times New Roman"/>
          <w:sz w:val="28"/>
          <w:szCs w:val="28"/>
        </w:rPr>
        <w:t>Для продуктивной совместной деятельности</w:t>
      </w:r>
      <w:r w:rsidR="00A2332D">
        <w:rPr>
          <w:rFonts w:ascii="Times New Roman" w:hAnsi="Times New Roman" w:cs="Times New Roman"/>
          <w:sz w:val="28"/>
          <w:szCs w:val="28"/>
        </w:rPr>
        <w:t xml:space="preserve"> </w:t>
      </w:r>
      <w:r w:rsidR="00B45085">
        <w:rPr>
          <w:rFonts w:ascii="Times New Roman" w:hAnsi="Times New Roman" w:cs="Times New Roman"/>
          <w:sz w:val="28"/>
          <w:szCs w:val="28"/>
        </w:rPr>
        <w:t xml:space="preserve">мы разработали </w:t>
      </w:r>
      <w:r w:rsidR="00620859">
        <w:rPr>
          <w:rFonts w:ascii="Times New Roman" w:hAnsi="Times New Roman" w:cs="Times New Roman"/>
          <w:sz w:val="28"/>
          <w:szCs w:val="28"/>
        </w:rPr>
        <w:t xml:space="preserve">«Правила </w:t>
      </w:r>
      <w:r w:rsidR="003A27FC">
        <w:rPr>
          <w:rFonts w:ascii="Times New Roman" w:hAnsi="Times New Roman" w:cs="Times New Roman"/>
          <w:sz w:val="28"/>
          <w:szCs w:val="28"/>
        </w:rPr>
        <w:t>работы в группе»</w:t>
      </w:r>
      <w:r w:rsidR="00620859">
        <w:rPr>
          <w:rFonts w:ascii="Times New Roman" w:hAnsi="Times New Roman" w:cs="Times New Roman"/>
          <w:sz w:val="28"/>
          <w:szCs w:val="28"/>
        </w:rPr>
        <w:t>.</w:t>
      </w:r>
      <w:r w:rsidR="003A27FC">
        <w:rPr>
          <w:rFonts w:ascii="Times New Roman" w:hAnsi="Times New Roman" w:cs="Times New Roman"/>
          <w:sz w:val="28"/>
          <w:szCs w:val="28"/>
        </w:rPr>
        <w:t xml:space="preserve"> Позже я ос</w:t>
      </w:r>
      <w:r w:rsidR="00874F23">
        <w:rPr>
          <w:rFonts w:ascii="Times New Roman" w:hAnsi="Times New Roman" w:cs="Times New Roman"/>
          <w:sz w:val="28"/>
          <w:szCs w:val="28"/>
        </w:rPr>
        <w:t>ознал</w:t>
      </w:r>
      <w:r w:rsidR="00620859">
        <w:rPr>
          <w:rFonts w:ascii="Times New Roman" w:hAnsi="Times New Roman" w:cs="Times New Roman"/>
          <w:sz w:val="28"/>
          <w:szCs w:val="28"/>
        </w:rPr>
        <w:t xml:space="preserve"> значимость этих правил</w:t>
      </w:r>
      <w:r w:rsidR="003A27FC">
        <w:rPr>
          <w:rFonts w:ascii="Times New Roman" w:hAnsi="Times New Roman" w:cs="Times New Roman"/>
          <w:sz w:val="28"/>
          <w:szCs w:val="28"/>
        </w:rPr>
        <w:t xml:space="preserve">. На первый взгляд простые правила, которые известны всем, однако в комплексе </w:t>
      </w:r>
      <w:r w:rsidR="001D04EF">
        <w:rPr>
          <w:rFonts w:ascii="Times New Roman" w:hAnsi="Times New Roman" w:cs="Times New Roman"/>
          <w:sz w:val="28"/>
          <w:szCs w:val="28"/>
        </w:rPr>
        <w:t>они организовали</w:t>
      </w:r>
      <w:r w:rsidR="003A27FC">
        <w:rPr>
          <w:rFonts w:ascii="Times New Roman" w:hAnsi="Times New Roman" w:cs="Times New Roman"/>
          <w:sz w:val="28"/>
          <w:szCs w:val="28"/>
        </w:rPr>
        <w:t xml:space="preserve"> процесс работы, </w:t>
      </w:r>
      <w:r w:rsidR="001D04EF">
        <w:rPr>
          <w:rFonts w:ascii="Times New Roman" w:hAnsi="Times New Roman" w:cs="Times New Roman"/>
          <w:sz w:val="28"/>
          <w:szCs w:val="28"/>
        </w:rPr>
        <w:t>наладили</w:t>
      </w:r>
      <w:r w:rsidR="00420EA9">
        <w:rPr>
          <w:rFonts w:ascii="Times New Roman" w:hAnsi="Times New Roman" w:cs="Times New Roman"/>
          <w:sz w:val="28"/>
          <w:szCs w:val="28"/>
        </w:rPr>
        <w:t xml:space="preserve"> сотрудничест</w:t>
      </w:r>
      <w:r w:rsidR="001D04EF">
        <w:rPr>
          <w:rFonts w:ascii="Times New Roman" w:hAnsi="Times New Roman" w:cs="Times New Roman"/>
          <w:sz w:val="28"/>
          <w:szCs w:val="28"/>
        </w:rPr>
        <w:t>во, развили</w:t>
      </w:r>
      <w:r w:rsidR="00E80399">
        <w:rPr>
          <w:rFonts w:ascii="Times New Roman" w:hAnsi="Times New Roman" w:cs="Times New Roman"/>
          <w:sz w:val="28"/>
          <w:szCs w:val="28"/>
        </w:rPr>
        <w:t xml:space="preserve"> навыки </w:t>
      </w:r>
      <w:r w:rsidR="00420EA9">
        <w:rPr>
          <w:rFonts w:ascii="Times New Roman" w:hAnsi="Times New Roman" w:cs="Times New Roman"/>
          <w:sz w:val="28"/>
          <w:szCs w:val="28"/>
        </w:rPr>
        <w:t xml:space="preserve">совместной работы и </w:t>
      </w:r>
      <w:r w:rsidR="001D04EF">
        <w:rPr>
          <w:rFonts w:ascii="Times New Roman" w:hAnsi="Times New Roman" w:cs="Times New Roman"/>
          <w:sz w:val="28"/>
          <w:szCs w:val="28"/>
        </w:rPr>
        <w:t>повысили</w:t>
      </w:r>
      <w:r w:rsidR="003A27FC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="00420EA9">
        <w:rPr>
          <w:rFonts w:ascii="Times New Roman" w:hAnsi="Times New Roman" w:cs="Times New Roman"/>
          <w:sz w:val="28"/>
          <w:szCs w:val="28"/>
        </w:rPr>
        <w:t>ативность.</w:t>
      </w:r>
      <w:r w:rsidR="003A27FC">
        <w:rPr>
          <w:rFonts w:ascii="Times New Roman" w:hAnsi="Times New Roman" w:cs="Times New Roman"/>
          <w:sz w:val="28"/>
          <w:szCs w:val="28"/>
        </w:rPr>
        <w:t xml:space="preserve"> </w:t>
      </w:r>
      <w:r w:rsidR="00AE7F55">
        <w:rPr>
          <w:rFonts w:ascii="Times New Roman" w:hAnsi="Times New Roman" w:cs="Times New Roman"/>
          <w:sz w:val="28"/>
          <w:szCs w:val="28"/>
        </w:rPr>
        <w:t>Общие задание, проблема сплачивала группу, порождала</w:t>
      </w:r>
      <w:r w:rsidR="003606B2">
        <w:rPr>
          <w:rFonts w:ascii="Times New Roman" w:hAnsi="Times New Roman" w:cs="Times New Roman"/>
          <w:sz w:val="28"/>
          <w:szCs w:val="28"/>
        </w:rPr>
        <w:t xml:space="preserve"> ответственность каждого за общее </w:t>
      </w:r>
      <w:r w:rsidR="00AE7F55">
        <w:rPr>
          <w:rFonts w:ascii="Times New Roman" w:hAnsi="Times New Roman" w:cs="Times New Roman"/>
          <w:sz w:val="28"/>
          <w:szCs w:val="28"/>
        </w:rPr>
        <w:t>решение.</w:t>
      </w:r>
      <w:r w:rsidR="00031623">
        <w:rPr>
          <w:rFonts w:ascii="Times New Roman" w:hAnsi="Times New Roman" w:cs="Times New Roman"/>
          <w:sz w:val="28"/>
          <w:szCs w:val="28"/>
        </w:rPr>
        <w:t xml:space="preserve"> Огромным положительным моментом, стимулирующую дальнейшую деятельность играло формативное оценивание работы.</w:t>
      </w:r>
      <w:r w:rsidR="00AE7F55">
        <w:rPr>
          <w:rFonts w:ascii="Times New Roman" w:hAnsi="Times New Roman" w:cs="Times New Roman"/>
          <w:sz w:val="28"/>
          <w:szCs w:val="28"/>
        </w:rPr>
        <w:t xml:space="preserve"> </w:t>
      </w:r>
      <w:r w:rsidR="00870516">
        <w:rPr>
          <w:rFonts w:ascii="Times New Roman" w:hAnsi="Times New Roman" w:cs="Times New Roman"/>
          <w:sz w:val="28"/>
          <w:szCs w:val="28"/>
        </w:rPr>
        <w:t>Я видел</w:t>
      </w:r>
      <w:r w:rsidR="00AE7F55">
        <w:rPr>
          <w:rFonts w:ascii="Times New Roman" w:hAnsi="Times New Roman" w:cs="Times New Roman"/>
          <w:sz w:val="28"/>
          <w:szCs w:val="28"/>
        </w:rPr>
        <w:t>,</w:t>
      </w:r>
      <w:r w:rsidR="00AA2DF7">
        <w:rPr>
          <w:rFonts w:ascii="Times New Roman" w:hAnsi="Times New Roman" w:cs="Times New Roman"/>
          <w:sz w:val="28"/>
          <w:szCs w:val="28"/>
        </w:rPr>
        <w:t xml:space="preserve"> как на глазах </w:t>
      </w:r>
      <w:r w:rsidR="00AE7F55">
        <w:rPr>
          <w:rFonts w:ascii="Times New Roman" w:hAnsi="Times New Roman" w:cs="Times New Roman"/>
          <w:sz w:val="28"/>
          <w:szCs w:val="28"/>
        </w:rPr>
        <w:t>меняются мои коллеги и я.</w:t>
      </w:r>
      <w:r w:rsidR="00AA2DF7">
        <w:rPr>
          <w:rFonts w:ascii="Times New Roman" w:hAnsi="Times New Roman" w:cs="Times New Roman"/>
          <w:sz w:val="28"/>
          <w:szCs w:val="28"/>
        </w:rPr>
        <w:t xml:space="preserve">  </w:t>
      </w:r>
      <w:r w:rsidR="00AE7F55">
        <w:rPr>
          <w:rFonts w:ascii="Times New Roman" w:hAnsi="Times New Roman" w:cs="Times New Roman"/>
          <w:sz w:val="28"/>
          <w:szCs w:val="28"/>
        </w:rPr>
        <w:t xml:space="preserve">Мы стали более раскрытыми, свободней выражали свои мысли, </w:t>
      </w:r>
      <w:r w:rsidR="002D7B01">
        <w:rPr>
          <w:rFonts w:ascii="Times New Roman" w:hAnsi="Times New Roman" w:cs="Times New Roman"/>
          <w:sz w:val="28"/>
          <w:szCs w:val="28"/>
        </w:rPr>
        <w:t>выдвигали</w:t>
      </w:r>
      <w:r w:rsidR="00AE7F55">
        <w:rPr>
          <w:rFonts w:ascii="Times New Roman" w:hAnsi="Times New Roman" w:cs="Times New Roman"/>
          <w:sz w:val="28"/>
          <w:szCs w:val="28"/>
        </w:rPr>
        <w:t xml:space="preserve"> идеи, научились анализировать и рефлексировать, видеть и признавать ошибки, правильно испо</w:t>
      </w:r>
      <w:r w:rsidR="00031623">
        <w:rPr>
          <w:rFonts w:ascii="Times New Roman" w:hAnsi="Times New Roman" w:cs="Times New Roman"/>
          <w:sz w:val="28"/>
          <w:szCs w:val="28"/>
        </w:rPr>
        <w:t>льзовать конструктивную критику, получили навык презентации совместного проекта.</w:t>
      </w:r>
      <w:r w:rsidR="00AE7F55">
        <w:rPr>
          <w:rFonts w:ascii="Times New Roman" w:hAnsi="Times New Roman" w:cs="Times New Roman"/>
          <w:sz w:val="28"/>
          <w:szCs w:val="28"/>
        </w:rPr>
        <w:t xml:space="preserve"> </w:t>
      </w:r>
      <w:r w:rsidR="00CA6FBB">
        <w:rPr>
          <w:rFonts w:ascii="Times New Roman" w:hAnsi="Times New Roman" w:cs="Times New Roman"/>
          <w:sz w:val="28"/>
          <w:szCs w:val="28"/>
        </w:rPr>
        <w:t>Выше при</w:t>
      </w:r>
      <w:r w:rsidR="00773E4E">
        <w:rPr>
          <w:rFonts w:ascii="Times New Roman" w:hAnsi="Times New Roman" w:cs="Times New Roman"/>
          <w:sz w:val="28"/>
          <w:szCs w:val="28"/>
        </w:rPr>
        <w:t>веденные умозаключения я сделал</w:t>
      </w:r>
      <w:r w:rsidR="00CA6FBB">
        <w:rPr>
          <w:rFonts w:ascii="Times New Roman" w:hAnsi="Times New Roman" w:cs="Times New Roman"/>
          <w:sz w:val="28"/>
          <w:szCs w:val="28"/>
        </w:rPr>
        <w:t xml:space="preserve"> на основе собственного опыта, полученного в процессе многообразных способов кооперативной работы.</w:t>
      </w:r>
      <w:r w:rsidR="0038512B">
        <w:rPr>
          <w:rFonts w:ascii="Times New Roman" w:hAnsi="Times New Roman" w:cs="Times New Roman"/>
          <w:sz w:val="28"/>
          <w:szCs w:val="28"/>
        </w:rPr>
        <w:t xml:space="preserve"> </w:t>
      </w:r>
      <w:r w:rsidR="00773E4E">
        <w:rPr>
          <w:rFonts w:ascii="Times New Roman" w:hAnsi="Times New Roman" w:cs="Times New Roman"/>
          <w:sz w:val="28"/>
          <w:szCs w:val="28"/>
        </w:rPr>
        <w:t>Я пополнил</w:t>
      </w:r>
      <w:r w:rsidR="00542A48">
        <w:rPr>
          <w:rFonts w:ascii="Times New Roman" w:hAnsi="Times New Roman" w:cs="Times New Roman"/>
          <w:sz w:val="28"/>
          <w:szCs w:val="28"/>
        </w:rPr>
        <w:t xml:space="preserve"> свою педагогическую копилку методами и способами обучения критическому мышлению</w:t>
      </w:r>
      <w:r w:rsidR="002144E8">
        <w:rPr>
          <w:rFonts w:ascii="Times New Roman" w:hAnsi="Times New Roman" w:cs="Times New Roman"/>
          <w:sz w:val="28"/>
          <w:szCs w:val="28"/>
        </w:rPr>
        <w:t xml:space="preserve">. </w:t>
      </w:r>
      <w:r w:rsidR="0038512B">
        <w:rPr>
          <w:rFonts w:ascii="Times New Roman" w:hAnsi="Times New Roman" w:cs="Times New Roman"/>
          <w:sz w:val="28"/>
          <w:szCs w:val="28"/>
        </w:rPr>
        <w:t>Наиболее ценными для меня были</w:t>
      </w:r>
      <w:r w:rsidR="00542A48">
        <w:rPr>
          <w:rFonts w:ascii="Times New Roman" w:hAnsi="Times New Roman" w:cs="Times New Roman"/>
          <w:sz w:val="28"/>
          <w:szCs w:val="28"/>
        </w:rPr>
        <w:t xml:space="preserve"> совместные проекты</w:t>
      </w:r>
      <w:r w:rsidR="002C6678">
        <w:rPr>
          <w:rFonts w:ascii="Times New Roman" w:hAnsi="Times New Roman" w:cs="Times New Roman"/>
          <w:sz w:val="28"/>
          <w:szCs w:val="28"/>
        </w:rPr>
        <w:t xml:space="preserve">: </w:t>
      </w:r>
      <w:r w:rsidR="002C6678" w:rsidRPr="002C6678">
        <w:rPr>
          <w:rFonts w:ascii="Times New Roman" w:hAnsi="Times New Roman" w:cs="Times New Roman"/>
          <w:sz w:val="28"/>
          <w:szCs w:val="28"/>
        </w:rPr>
        <w:t>"</w:t>
      </w:r>
      <w:r w:rsidR="002C6678">
        <w:rPr>
          <w:rFonts w:ascii="Times New Roman" w:hAnsi="Times New Roman" w:cs="Times New Roman"/>
          <w:sz w:val="28"/>
          <w:szCs w:val="28"/>
        </w:rPr>
        <w:t>Модель идеального учителя</w:t>
      </w:r>
      <w:r w:rsidR="002C6678" w:rsidRPr="002C6678">
        <w:rPr>
          <w:rFonts w:ascii="Times New Roman" w:hAnsi="Times New Roman" w:cs="Times New Roman"/>
          <w:sz w:val="28"/>
          <w:szCs w:val="28"/>
        </w:rPr>
        <w:t>"</w:t>
      </w:r>
      <w:r w:rsidR="0038512B">
        <w:rPr>
          <w:rFonts w:ascii="Times New Roman" w:hAnsi="Times New Roman" w:cs="Times New Roman"/>
          <w:sz w:val="28"/>
          <w:szCs w:val="28"/>
        </w:rPr>
        <w:t xml:space="preserve">, </w:t>
      </w:r>
      <w:r w:rsidR="002C6678" w:rsidRPr="002C6678">
        <w:rPr>
          <w:rFonts w:ascii="Times New Roman" w:hAnsi="Times New Roman" w:cs="Times New Roman"/>
          <w:sz w:val="28"/>
          <w:szCs w:val="28"/>
        </w:rPr>
        <w:t xml:space="preserve">"Применение </w:t>
      </w:r>
      <w:proofErr w:type="spellStart"/>
      <w:r w:rsidR="002C6678" w:rsidRPr="002C6678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2C6678" w:rsidRPr="002C6678">
        <w:rPr>
          <w:rFonts w:ascii="Times New Roman" w:hAnsi="Times New Roman" w:cs="Times New Roman"/>
          <w:sz w:val="28"/>
          <w:szCs w:val="28"/>
        </w:rPr>
        <w:t xml:space="preserve"> оценивания"</w:t>
      </w:r>
      <w:r w:rsidR="003606B2">
        <w:rPr>
          <w:rFonts w:ascii="Times New Roman" w:hAnsi="Times New Roman" w:cs="Times New Roman"/>
          <w:sz w:val="28"/>
          <w:szCs w:val="28"/>
        </w:rPr>
        <w:t>, "Шесть шляп Эдварда де Бано"</w:t>
      </w:r>
      <w:r w:rsidR="0054302C">
        <w:rPr>
          <w:rFonts w:ascii="Times New Roman" w:hAnsi="Times New Roman" w:cs="Times New Roman"/>
          <w:sz w:val="28"/>
          <w:szCs w:val="28"/>
        </w:rPr>
        <w:t xml:space="preserve">. </w:t>
      </w:r>
      <w:r w:rsidR="002144E8">
        <w:rPr>
          <w:rFonts w:ascii="Times New Roman" w:hAnsi="Times New Roman" w:cs="Times New Roman"/>
          <w:sz w:val="28"/>
          <w:szCs w:val="28"/>
        </w:rPr>
        <w:t>Поэтому после</w:t>
      </w:r>
      <w:r w:rsidR="00457F8C">
        <w:rPr>
          <w:rFonts w:ascii="Times New Roman" w:hAnsi="Times New Roman" w:cs="Times New Roman"/>
          <w:sz w:val="28"/>
          <w:szCs w:val="28"/>
        </w:rPr>
        <w:t xml:space="preserve"> прохождения</w:t>
      </w:r>
      <w:r w:rsidR="002144E8" w:rsidRPr="009723E7">
        <w:rPr>
          <w:rFonts w:ascii="Times New Roman" w:hAnsi="Times New Roman" w:cs="Times New Roman"/>
          <w:sz w:val="28"/>
          <w:szCs w:val="28"/>
        </w:rPr>
        <w:t xml:space="preserve"> первого этапа курсов,</w:t>
      </w:r>
      <w:r w:rsidR="002144E8">
        <w:rPr>
          <w:rFonts w:ascii="Times New Roman" w:hAnsi="Times New Roman" w:cs="Times New Roman"/>
          <w:sz w:val="28"/>
          <w:szCs w:val="28"/>
        </w:rPr>
        <w:t xml:space="preserve"> передо мной не стоял вопрос:</w:t>
      </w:r>
      <w:r w:rsidR="002144E8" w:rsidRPr="009723E7">
        <w:rPr>
          <w:rFonts w:ascii="Times New Roman" w:hAnsi="Times New Roman" w:cs="Times New Roman"/>
          <w:sz w:val="28"/>
          <w:szCs w:val="28"/>
        </w:rPr>
        <w:t xml:space="preserve"> </w:t>
      </w:r>
      <w:r w:rsidR="00BC600F">
        <w:rPr>
          <w:rFonts w:ascii="Times New Roman" w:hAnsi="Times New Roman" w:cs="Times New Roman"/>
          <w:sz w:val="28"/>
          <w:szCs w:val="28"/>
        </w:rPr>
        <w:t>как</w:t>
      </w:r>
      <w:r w:rsidR="002144E8">
        <w:rPr>
          <w:rFonts w:ascii="Times New Roman" w:hAnsi="Times New Roman" w:cs="Times New Roman"/>
          <w:sz w:val="28"/>
          <w:szCs w:val="28"/>
        </w:rPr>
        <w:t xml:space="preserve"> внедрить</w:t>
      </w:r>
      <w:r w:rsidR="002144E8" w:rsidRPr="009723E7">
        <w:rPr>
          <w:rFonts w:ascii="Times New Roman" w:hAnsi="Times New Roman" w:cs="Times New Roman"/>
          <w:sz w:val="28"/>
          <w:szCs w:val="28"/>
        </w:rPr>
        <w:t xml:space="preserve"> </w:t>
      </w:r>
      <w:r w:rsidR="002144E8">
        <w:rPr>
          <w:rFonts w:ascii="Times New Roman" w:hAnsi="Times New Roman" w:cs="Times New Roman"/>
          <w:sz w:val="28"/>
          <w:szCs w:val="28"/>
        </w:rPr>
        <w:t xml:space="preserve">идеи </w:t>
      </w:r>
      <w:r w:rsidR="002144E8" w:rsidRPr="009723E7">
        <w:rPr>
          <w:rFonts w:ascii="Times New Roman" w:hAnsi="Times New Roman" w:cs="Times New Roman"/>
          <w:sz w:val="28"/>
          <w:szCs w:val="28"/>
        </w:rPr>
        <w:t>Программы</w:t>
      </w:r>
      <w:r w:rsidR="00457F8C">
        <w:rPr>
          <w:rFonts w:ascii="Times New Roman" w:hAnsi="Times New Roman" w:cs="Times New Roman"/>
          <w:sz w:val="28"/>
          <w:szCs w:val="28"/>
        </w:rPr>
        <w:t>, основываясь на теоре</w:t>
      </w:r>
      <w:r w:rsidR="002144E8">
        <w:rPr>
          <w:rFonts w:ascii="Times New Roman" w:hAnsi="Times New Roman" w:cs="Times New Roman"/>
          <w:sz w:val="28"/>
          <w:szCs w:val="28"/>
        </w:rPr>
        <w:t>тическую тракт</w:t>
      </w:r>
      <w:r w:rsidR="00FC7FF5">
        <w:rPr>
          <w:rFonts w:ascii="Times New Roman" w:hAnsi="Times New Roman" w:cs="Times New Roman"/>
          <w:sz w:val="28"/>
          <w:szCs w:val="28"/>
        </w:rPr>
        <w:t>овку семи модулей. Я точно знал</w:t>
      </w:r>
      <w:r w:rsidR="002144E8">
        <w:rPr>
          <w:rFonts w:ascii="Times New Roman" w:hAnsi="Times New Roman" w:cs="Times New Roman"/>
          <w:sz w:val="28"/>
          <w:szCs w:val="28"/>
        </w:rPr>
        <w:t>, что мне поможет собственный опыт</w:t>
      </w:r>
      <w:r w:rsidR="00BC600F">
        <w:rPr>
          <w:rFonts w:ascii="Times New Roman" w:hAnsi="Times New Roman" w:cs="Times New Roman"/>
          <w:sz w:val="28"/>
          <w:szCs w:val="28"/>
        </w:rPr>
        <w:t xml:space="preserve"> совместного обучения</w:t>
      </w:r>
      <w:r w:rsidR="002144E8">
        <w:rPr>
          <w:rFonts w:ascii="Times New Roman" w:hAnsi="Times New Roman" w:cs="Times New Roman"/>
          <w:sz w:val="28"/>
          <w:szCs w:val="28"/>
        </w:rPr>
        <w:t>.</w:t>
      </w:r>
      <w:r w:rsidR="002144E8" w:rsidRPr="00C007D3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 </w:t>
      </w:r>
      <w:r w:rsidR="00C46A93" w:rsidRPr="00C4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</w:t>
      </w:r>
      <w:r w:rsidR="007B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46A93" w:rsidRPr="00C4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оей книге Н. Запрудный </w:t>
      </w:r>
      <w:r w:rsidR="00C46A93" w:rsidRPr="00C4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«Современные школьные технологии» отмеч</w:t>
      </w:r>
      <w:r w:rsidR="0045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46A93" w:rsidRPr="00C4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ет: Будущее у современных учащихся и студентов отличается от будущего студентов предыдущих поколений. Они будут работать на своих работодателей, которые предполагают, что выпускники учебных заведений умеют учиться, хорошо владеть речью, чтением, письмом, что они умеют думать и творчески решать задачи, владеют лидерскими качествами, что они уверенно и мотивированно относятся к заданиям и умеют ставить цели. Приобретение этих навыков требует от учащегося «действовать самому, чтобы понимать». Для развития этих навыков учащимся необходимо создавать условия для проговаривания материала с друзьями, для квалифицированного слушания и организации доверия в учебных отношениях.</w:t>
      </w:r>
      <w:r w:rsidR="00C4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мнение стало для меня основополагающим </w:t>
      </w:r>
      <w:r w:rsidR="0023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действий.</w:t>
      </w:r>
      <w:r w:rsidR="00C4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00F">
        <w:rPr>
          <w:rFonts w:ascii="Times New Roman" w:hAnsi="Times New Roman" w:cs="Times New Roman"/>
          <w:sz w:val="28"/>
          <w:szCs w:val="28"/>
        </w:rPr>
        <w:t>Планируя групповую работ</w:t>
      </w:r>
      <w:r w:rsidR="00355D22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355D22">
        <w:rPr>
          <w:rFonts w:ascii="Times New Roman" w:hAnsi="Times New Roman" w:cs="Times New Roman"/>
          <w:sz w:val="28"/>
          <w:szCs w:val="28"/>
        </w:rPr>
        <w:t>на своих уроках</w:t>
      </w:r>
      <w:proofErr w:type="gramEnd"/>
      <w:r w:rsidR="00355D22">
        <w:rPr>
          <w:rFonts w:ascii="Times New Roman" w:hAnsi="Times New Roman" w:cs="Times New Roman"/>
          <w:sz w:val="28"/>
          <w:szCs w:val="28"/>
        </w:rPr>
        <w:t xml:space="preserve"> я придерживался</w:t>
      </w:r>
      <w:r w:rsidR="00BC600F">
        <w:rPr>
          <w:rFonts w:ascii="Times New Roman" w:hAnsi="Times New Roman" w:cs="Times New Roman"/>
          <w:sz w:val="28"/>
          <w:szCs w:val="28"/>
        </w:rPr>
        <w:t xml:space="preserve"> составленному плану: </w:t>
      </w:r>
    </w:p>
    <w:p w14:paraId="6BB603FE" w14:textId="77777777" w:rsidR="00BC600F" w:rsidRDefault="00BC600F" w:rsidP="00232F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этап.</w:t>
      </w:r>
    </w:p>
    <w:p w14:paraId="40C4218F" w14:textId="77777777" w:rsidR="00BC600F" w:rsidRDefault="00C022FC" w:rsidP="00232F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Пробная</w:t>
      </w:r>
      <w:r w:rsidR="00BC600F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14:paraId="3F482F36" w14:textId="77777777" w:rsidR="00BC600F" w:rsidRDefault="00BC600F" w:rsidP="00232F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корректировка.</w:t>
      </w:r>
    </w:p>
    <w:p w14:paraId="4F47F04D" w14:textId="77777777" w:rsidR="00BC600F" w:rsidRDefault="003A5BA8" w:rsidP="00232F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AF1FC9">
        <w:rPr>
          <w:rFonts w:ascii="Times New Roman" w:hAnsi="Times New Roman" w:cs="Times New Roman"/>
          <w:sz w:val="28"/>
          <w:szCs w:val="28"/>
        </w:rPr>
        <w:t>.</w:t>
      </w:r>
    </w:p>
    <w:p w14:paraId="15DA90F8" w14:textId="77777777" w:rsidR="00C022FC" w:rsidRDefault="00C022FC" w:rsidP="00232F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рефлексия.</w:t>
      </w:r>
    </w:p>
    <w:p w14:paraId="7CF82925" w14:textId="52C433E3" w:rsidR="00F26C4F" w:rsidRPr="008D2FFA" w:rsidRDefault="00EE620F" w:rsidP="003C480B">
      <w:pPr>
        <w:spacing w:after="0" w:line="240" w:lineRule="auto"/>
        <w:ind w:right="-1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22FC" w:rsidRPr="006E2121">
        <w:rPr>
          <w:rFonts w:ascii="Times New Roman" w:hAnsi="Times New Roman" w:cs="Times New Roman"/>
          <w:sz w:val="28"/>
          <w:szCs w:val="28"/>
        </w:rPr>
        <w:t xml:space="preserve">На подготовительном этапе я провела час общения «Учимся по </w:t>
      </w:r>
      <w:r w:rsidR="00457F8C" w:rsidRPr="006E2121">
        <w:rPr>
          <w:rFonts w:ascii="Times New Roman" w:hAnsi="Times New Roman" w:cs="Times New Roman"/>
          <w:sz w:val="28"/>
          <w:szCs w:val="28"/>
        </w:rPr>
        <w:t>-</w:t>
      </w:r>
      <w:r w:rsidR="009D117C">
        <w:rPr>
          <w:rFonts w:ascii="Times New Roman" w:hAnsi="Times New Roman" w:cs="Times New Roman"/>
          <w:sz w:val="28"/>
          <w:szCs w:val="28"/>
        </w:rPr>
        <w:t xml:space="preserve"> </w:t>
      </w:r>
      <w:r w:rsidR="00C022FC" w:rsidRPr="006E2121">
        <w:rPr>
          <w:rFonts w:ascii="Times New Roman" w:hAnsi="Times New Roman" w:cs="Times New Roman"/>
          <w:sz w:val="28"/>
          <w:szCs w:val="28"/>
        </w:rPr>
        <w:t>новому»</w:t>
      </w:r>
      <w:r w:rsidR="00E72167" w:rsidRPr="006E2121">
        <w:rPr>
          <w:rFonts w:ascii="Times New Roman" w:hAnsi="Times New Roman" w:cs="Times New Roman"/>
          <w:sz w:val="28"/>
          <w:szCs w:val="28"/>
        </w:rPr>
        <w:t xml:space="preserve"> и «Умеем ли мы учиться», </w:t>
      </w:r>
      <w:r w:rsidR="00C022FC" w:rsidRPr="006E2121">
        <w:rPr>
          <w:rFonts w:ascii="Times New Roman" w:hAnsi="Times New Roman" w:cs="Times New Roman"/>
          <w:sz w:val="28"/>
          <w:szCs w:val="28"/>
        </w:rPr>
        <w:t xml:space="preserve">где мы с ребятами </w:t>
      </w:r>
      <w:r w:rsidR="00600C89" w:rsidRPr="006E2121">
        <w:rPr>
          <w:rFonts w:ascii="Times New Roman" w:hAnsi="Times New Roman" w:cs="Times New Roman"/>
          <w:sz w:val="28"/>
          <w:szCs w:val="28"/>
        </w:rPr>
        <w:t>выясняли причины почему тяжело учиться и почему тяжело учить,</w:t>
      </w:r>
      <w:r w:rsidR="00C022FC" w:rsidRPr="006E2121">
        <w:rPr>
          <w:rFonts w:ascii="Times New Roman" w:hAnsi="Times New Roman" w:cs="Times New Roman"/>
          <w:sz w:val="28"/>
          <w:szCs w:val="28"/>
        </w:rPr>
        <w:t xml:space="preserve"> </w:t>
      </w:r>
      <w:r w:rsidR="00600C89" w:rsidRPr="006E2121">
        <w:rPr>
          <w:rFonts w:ascii="Times New Roman" w:hAnsi="Times New Roman" w:cs="Times New Roman"/>
          <w:sz w:val="28"/>
          <w:szCs w:val="28"/>
        </w:rPr>
        <w:t xml:space="preserve">обсудили вопрос: </w:t>
      </w:r>
      <w:r w:rsidR="00C022FC" w:rsidRPr="006E2121">
        <w:rPr>
          <w:rFonts w:ascii="Times New Roman" w:hAnsi="Times New Roman" w:cs="Times New Roman"/>
          <w:sz w:val="28"/>
          <w:szCs w:val="28"/>
        </w:rPr>
        <w:t>для чего люди объединяются?</w:t>
      </w:r>
      <w:r w:rsidR="00E72167" w:rsidRPr="006E2121">
        <w:rPr>
          <w:rFonts w:ascii="Times New Roman" w:hAnsi="Times New Roman" w:cs="Times New Roman"/>
          <w:sz w:val="28"/>
          <w:szCs w:val="28"/>
        </w:rPr>
        <w:t xml:space="preserve"> Полезным</w:t>
      </w:r>
      <w:r w:rsidR="00232FF7" w:rsidRPr="006E2121">
        <w:rPr>
          <w:rFonts w:ascii="Times New Roman" w:hAnsi="Times New Roman" w:cs="Times New Roman"/>
          <w:sz w:val="28"/>
          <w:szCs w:val="28"/>
        </w:rPr>
        <w:t xml:space="preserve"> оказался видео</w:t>
      </w:r>
      <w:r w:rsidR="00E72167" w:rsidRPr="006E2121">
        <w:rPr>
          <w:rFonts w:ascii="Times New Roman" w:hAnsi="Times New Roman" w:cs="Times New Roman"/>
          <w:sz w:val="28"/>
          <w:szCs w:val="28"/>
        </w:rPr>
        <w:t>–ролик «Для чего нужна команда»</w:t>
      </w:r>
      <w:r w:rsidR="00B371B2" w:rsidRPr="006E2121">
        <w:rPr>
          <w:rFonts w:ascii="Times New Roman" w:hAnsi="Times New Roman" w:cs="Times New Roman"/>
          <w:sz w:val="28"/>
          <w:szCs w:val="28"/>
        </w:rPr>
        <w:t xml:space="preserve">. </w:t>
      </w:r>
      <w:r w:rsidR="00B810DF">
        <w:rPr>
          <w:rFonts w:ascii="Times New Roman" w:hAnsi="Times New Roman" w:cs="Times New Roman"/>
          <w:sz w:val="28"/>
          <w:szCs w:val="28"/>
        </w:rPr>
        <w:t>Д</w:t>
      </w:r>
      <w:r w:rsidR="00F92032" w:rsidRPr="006E2121">
        <w:rPr>
          <w:rFonts w:ascii="Times New Roman" w:hAnsi="Times New Roman" w:cs="Times New Roman"/>
          <w:sz w:val="28"/>
          <w:szCs w:val="28"/>
        </w:rPr>
        <w:t>еление класс</w:t>
      </w:r>
      <w:r w:rsidR="00B810DF">
        <w:rPr>
          <w:rFonts w:ascii="Times New Roman" w:hAnsi="Times New Roman" w:cs="Times New Roman"/>
          <w:sz w:val="28"/>
          <w:szCs w:val="28"/>
        </w:rPr>
        <w:t>а</w:t>
      </w:r>
      <w:r w:rsidR="00F92032" w:rsidRPr="006E2121">
        <w:rPr>
          <w:rFonts w:ascii="Times New Roman" w:hAnsi="Times New Roman" w:cs="Times New Roman"/>
          <w:sz w:val="28"/>
          <w:szCs w:val="28"/>
        </w:rPr>
        <w:t xml:space="preserve"> на гр</w:t>
      </w:r>
      <w:r w:rsidR="00D26AB1" w:rsidRPr="006E2121">
        <w:rPr>
          <w:rFonts w:ascii="Times New Roman" w:hAnsi="Times New Roman" w:cs="Times New Roman"/>
          <w:sz w:val="28"/>
          <w:szCs w:val="28"/>
        </w:rPr>
        <w:t>уппы оказалось «</w:t>
      </w:r>
      <w:r w:rsidR="009130B6">
        <w:rPr>
          <w:rFonts w:ascii="Times New Roman" w:hAnsi="Times New Roman" w:cs="Times New Roman"/>
          <w:sz w:val="28"/>
          <w:szCs w:val="28"/>
        </w:rPr>
        <w:t>неприемлемым</w:t>
      </w:r>
      <w:r w:rsidR="00D26AB1" w:rsidRPr="006E2121">
        <w:rPr>
          <w:rFonts w:ascii="Times New Roman" w:hAnsi="Times New Roman" w:cs="Times New Roman"/>
          <w:sz w:val="28"/>
          <w:szCs w:val="28"/>
        </w:rPr>
        <w:t>»</w:t>
      </w:r>
      <w:r w:rsidR="00F92032" w:rsidRPr="006E2121">
        <w:rPr>
          <w:rFonts w:ascii="Times New Roman" w:hAnsi="Times New Roman" w:cs="Times New Roman"/>
          <w:sz w:val="28"/>
          <w:szCs w:val="28"/>
        </w:rPr>
        <w:t>,</w:t>
      </w:r>
      <w:r w:rsidR="009130B6">
        <w:rPr>
          <w:rFonts w:ascii="Times New Roman" w:hAnsi="Times New Roman" w:cs="Times New Roman"/>
          <w:sz w:val="28"/>
          <w:szCs w:val="28"/>
        </w:rPr>
        <w:t xml:space="preserve"> так как школа малокомплек</w:t>
      </w:r>
      <w:r w:rsidR="00F41028">
        <w:rPr>
          <w:rFonts w:ascii="Times New Roman" w:hAnsi="Times New Roman" w:cs="Times New Roman"/>
          <w:sz w:val="28"/>
          <w:szCs w:val="28"/>
        </w:rPr>
        <w:t xml:space="preserve">тная детей в классе </w:t>
      </w:r>
      <w:proofErr w:type="gramStart"/>
      <w:r w:rsidR="00F41028">
        <w:rPr>
          <w:rFonts w:ascii="Times New Roman" w:hAnsi="Times New Roman" w:cs="Times New Roman"/>
          <w:sz w:val="28"/>
          <w:szCs w:val="28"/>
        </w:rPr>
        <w:t>мало</w:t>
      </w:r>
      <w:proofErr w:type="gramEnd"/>
      <w:r w:rsidR="00F41028">
        <w:rPr>
          <w:rFonts w:ascii="Times New Roman" w:hAnsi="Times New Roman" w:cs="Times New Roman"/>
          <w:sz w:val="28"/>
          <w:szCs w:val="28"/>
        </w:rPr>
        <w:t xml:space="preserve"> а именно пять человек</w:t>
      </w:r>
      <w:r w:rsidR="001301B9">
        <w:rPr>
          <w:rFonts w:ascii="Times New Roman" w:hAnsi="Times New Roman" w:cs="Times New Roman"/>
          <w:sz w:val="28"/>
          <w:szCs w:val="28"/>
        </w:rPr>
        <w:t xml:space="preserve"> и мы работали только в одной группе и делились на пары </w:t>
      </w:r>
      <w:r w:rsidR="00A6539C">
        <w:rPr>
          <w:rFonts w:ascii="Times New Roman" w:hAnsi="Times New Roman" w:cs="Times New Roman"/>
          <w:sz w:val="28"/>
          <w:szCs w:val="28"/>
        </w:rPr>
        <w:t>в виде вы</w:t>
      </w:r>
      <w:r w:rsidR="00CE3376">
        <w:rPr>
          <w:rFonts w:ascii="Times New Roman" w:hAnsi="Times New Roman" w:cs="Times New Roman"/>
          <w:sz w:val="28"/>
          <w:szCs w:val="28"/>
        </w:rPr>
        <w:t xml:space="preserve">таскивания именно на листочках находящих в </w:t>
      </w:r>
      <w:r w:rsidR="00343786">
        <w:rPr>
          <w:rFonts w:ascii="Times New Roman" w:hAnsi="Times New Roman" w:cs="Times New Roman"/>
          <w:sz w:val="28"/>
          <w:szCs w:val="28"/>
        </w:rPr>
        <w:t>шкатулке</w:t>
      </w:r>
      <w:r w:rsidR="00D26AB1" w:rsidRPr="006E2121">
        <w:rPr>
          <w:rFonts w:ascii="Times New Roman" w:hAnsi="Times New Roman" w:cs="Times New Roman"/>
          <w:sz w:val="28"/>
          <w:szCs w:val="28"/>
        </w:rPr>
        <w:t xml:space="preserve">. </w:t>
      </w:r>
      <w:r w:rsidR="006B2BEA">
        <w:rPr>
          <w:rFonts w:ascii="Times New Roman" w:hAnsi="Times New Roman" w:cs="Times New Roman"/>
          <w:sz w:val="28"/>
          <w:szCs w:val="28"/>
        </w:rPr>
        <w:t>Мне важно было с помощью наблюдения оценить именно процесс выполнения задания</w:t>
      </w:r>
      <w:r w:rsidR="000748BA">
        <w:rPr>
          <w:rFonts w:ascii="Times New Roman" w:hAnsi="Times New Roman" w:cs="Times New Roman"/>
          <w:sz w:val="28"/>
          <w:szCs w:val="28"/>
        </w:rPr>
        <w:t xml:space="preserve">. </w:t>
      </w:r>
      <w:r w:rsidR="006B2BEA">
        <w:rPr>
          <w:rFonts w:ascii="Times New Roman" w:hAnsi="Times New Roman" w:cs="Times New Roman"/>
          <w:sz w:val="28"/>
          <w:szCs w:val="28"/>
        </w:rPr>
        <w:t>Как распределили ребята роли, выявился ли лидер</w:t>
      </w:r>
      <w:r w:rsidR="003D7A39">
        <w:rPr>
          <w:rFonts w:ascii="Times New Roman" w:hAnsi="Times New Roman" w:cs="Times New Roman"/>
          <w:sz w:val="28"/>
          <w:szCs w:val="28"/>
        </w:rPr>
        <w:t xml:space="preserve">, хотя бы временный, </w:t>
      </w:r>
      <w:r w:rsidR="003D7A39" w:rsidRPr="003A5BA8">
        <w:rPr>
          <w:rFonts w:ascii="Times New Roman" w:hAnsi="Times New Roman" w:cs="Times New Roman"/>
          <w:sz w:val="28"/>
          <w:szCs w:val="28"/>
        </w:rPr>
        <w:t>какова атмосфера взаимоотношений</w:t>
      </w:r>
      <w:r w:rsidR="000748BA">
        <w:rPr>
          <w:rFonts w:ascii="Times New Roman" w:hAnsi="Times New Roman" w:cs="Times New Roman"/>
          <w:sz w:val="28"/>
          <w:szCs w:val="28"/>
        </w:rPr>
        <w:t xml:space="preserve">, нет ли конкуренции - </w:t>
      </w:r>
      <w:r w:rsidR="003D7A39" w:rsidRPr="003A5BA8">
        <w:rPr>
          <w:rFonts w:ascii="Times New Roman" w:hAnsi="Times New Roman" w:cs="Times New Roman"/>
          <w:sz w:val="28"/>
          <w:szCs w:val="28"/>
        </w:rPr>
        <w:t xml:space="preserve"> все это может влиять на деятельность моих учеников. </w:t>
      </w:r>
      <w:r w:rsidR="003A5BA8" w:rsidRPr="003A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результативности занятий показывает, что методы кооперативного обучения дают результаты, которые превосходят успехи при обучении на основе соревновательности. Это можно объяснить следующим образом: кооперативное обучение мотивирует обучающихся к проявлению активности и включению их в образовательный процесс, поскольку учащиеся, во-первых, мотивируются для больших усилий, если им известно, что их образовательный продукт будет детально анализироваться одноклассниками; во-вторых, школьники более глубоко изучают материал, если стоит задача оказания помощи своим партнерам.</w:t>
      </w:r>
      <w:r w:rsidR="00074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BA8" w:rsidRPr="003A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3A5BA8" w:rsidRPr="003A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Запрудский</w:t>
      </w:r>
      <w:proofErr w:type="spellEnd"/>
      <w:r w:rsidR="003A5BA8" w:rsidRPr="003A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  Современные школьные технологии)</w:t>
      </w:r>
    </w:p>
    <w:p w14:paraId="574F7357" w14:textId="77777777" w:rsidR="007577F0" w:rsidRDefault="002C306B" w:rsidP="00AA372F">
      <w:pPr>
        <w:spacing w:after="8"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 от групповой работы прослеживалось в эмоциональной рефлексии.</w:t>
      </w:r>
      <w:r w:rsidR="001E0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проведения серии последовательных </w:t>
      </w:r>
      <w:r w:rsidR="001E0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уроков, </w:t>
      </w:r>
      <w:r w:rsidR="00283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</w:t>
      </w:r>
      <w:r w:rsidR="003C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исали </w:t>
      </w:r>
      <w:r w:rsidR="00A8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стикерах</w:t>
      </w:r>
      <w:r w:rsidR="003C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r w:rsidR="001E0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</w:t>
      </w:r>
      <w:r w:rsidR="003C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…"</w:t>
      </w:r>
      <w:r w:rsidR="00283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вместе работать</w:t>
      </w:r>
      <w:r w:rsidR="006E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(групповая работа)</w:t>
      </w:r>
      <w:r w:rsidR="00283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помогать товарищу, </w:t>
      </w:r>
      <w:proofErr w:type="gramStart"/>
      <w:r w:rsidR="00283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</w:t>
      </w:r>
      <w:proofErr w:type="gramEnd"/>
      <w:r w:rsidR="00283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кто-нибудь спрашивает, обмен</w:t>
      </w:r>
      <w:r w:rsidR="00D73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иваться мыслями, бы</w:t>
      </w:r>
      <w:r w:rsidR="003C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раскрытым; в графе "трудности…"</w:t>
      </w:r>
      <w:r w:rsidR="001E0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растерялась у доски</w:t>
      </w:r>
      <w:r w:rsidR="00D73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тяжело объяснять у доски, трудно сделать так, чтобы меня слушали, трудно придумывать своё. </w:t>
      </w:r>
      <w:r w:rsidR="00885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Неосознанно ребята стали использовать свой собственный опыт для самосовершенствования. </w:t>
      </w:r>
      <w:r w:rsidR="0097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м</w:t>
      </w:r>
      <w:r w:rsidR="0049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предстоит еще не легкая работа по выработке умений работы в группе, развитие речи, устранение барьеров, которая будет вознаграждена результатом. Уверенность в этом мне придает желание детей посещать мои уроки, учиться и обучать друг друга. </w:t>
      </w:r>
    </w:p>
    <w:p w14:paraId="1E08B709" w14:textId="77777777" w:rsidR="004876FE" w:rsidRDefault="003C480B" w:rsidP="002E62A0">
      <w:pPr>
        <w:spacing w:after="1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этап "Лицом к лицу"</w:t>
      </w:r>
      <w:r w:rsidR="002E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 мне опыт другого рода.</w:t>
      </w:r>
      <w:r w:rsidR="00C6304B" w:rsidRPr="00C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выступления, презентации своей и групповой работы способствовали развитию саморегуляции и ораторского искусства. Возникающий при этом психологиче</w:t>
      </w:r>
      <w:r w:rsidR="00EF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 барьер преодолевают все по- </w:t>
      </w:r>
      <w:r w:rsidR="002E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разному: </w:t>
      </w:r>
      <w:r w:rsidR="006A62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62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2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уравновешенный человек, владеющая связанной монологической речью, контролирующая свои эмоции. При презентации работы она умело скрывает волнение. У меня еще существуют моменты переживания при публичных</w:t>
      </w:r>
      <w:r w:rsidR="006E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выступлениях. Наблюдая за </w:t>
      </w:r>
      <w:r w:rsidR="006A62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62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2F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6678" w:rsidRPr="002C66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62A0" w:rsidRPr="006E21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пытался</w:t>
      </w:r>
      <w:r w:rsidR="002E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смоделировать ее стиль поведения на себя. </w:t>
      </w:r>
      <w:r w:rsidR="008D2FFA" w:rsidRPr="00C6304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E62A0" w:rsidRPr="00C6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тение рефлексивных отчетов оказалось весьма полезным: во-первых при слуховом восприятии собственных мыслей видишь недостатки красноречия, возникают вопросы, порой идеи. </w:t>
      </w:r>
    </w:p>
    <w:p w14:paraId="4F62935C" w14:textId="77777777" w:rsidR="002E62A0" w:rsidRDefault="002E62A0" w:rsidP="002E62A0">
      <w:pPr>
        <w:spacing w:after="11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</w:pPr>
      <w:r w:rsidRPr="00C6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полезной стороной является </w:t>
      </w:r>
      <w:r w:rsidR="006E2121" w:rsidRPr="00C630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формативное оценивание</w:t>
      </w:r>
      <w:r w:rsidRPr="00C6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конструктивная критика</w:t>
      </w:r>
      <w:r w:rsidR="0045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5919" w:rsidRPr="00C63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уже более профессионально была проведена</w:t>
      </w:r>
      <w:r w:rsidR="00C6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индивидуальной презентации </w:t>
      </w:r>
      <w:r w:rsidR="0054302C" w:rsidRPr="00C6304B">
        <w:rPr>
          <w:rFonts w:ascii="Times New Roman" w:eastAsia="Times New Roman" w:hAnsi="Times New Roman" w:cs="Times New Roman"/>
          <w:sz w:val="28"/>
          <w:szCs w:val="28"/>
          <w:lang w:eastAsia="ru-RU"/>
        </w:rPr>
        <w:t>"Рыночная палатка"</w:t>
      </w:r>
      <w:r w:rsidR="0097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мои коллеги  готовили презентации для того, чтобы "продать" свой урок другим учителям. </w:t>
      </w:r>
      <w:r w:rsidR="00655919" w:rsidRPr="00C630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научили</w:t>
      </w:r>
      <w:r w:rsidRPr="00C6304B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воспринимать конструктивную критику, извлекая для себя те моменты,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которые необходимо</w:t>
      </w:r>
      <w:r w:rsidR="0009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 внимание в дальнейшем.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как,</w:t>
      </w:r>
      <w:r w:rsidRPr="0027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оценивание работы имело характер не аргументированной критики и вело к некоторому ступору в дальнейших д</w:t>
      </w:r>
      <w:r w:rsidR="0065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ействиях, замыканию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порождению конфликтов и комплексов.</w:t>
      </w:r>
      <w:r w:rsidRPr="00921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Высказывать свою критику аргументированно не легко, не задев самолюбие. Пользоваться этим «инструментом» необходимо умело. Мне предстоит еще работа в этом направлении, 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меня и моих коллег научили сначала видеть, что получилось и только потом ошибки, есть большой шаг к форматированию личности и проявлению лидерских качеств.</w:t>
      </w:r>
    </w:p>
    <w:p w14:paraId="13BC0804" w14:textId="77777777" w:rsidR="002E62A0" w:rsidRDefault="002E62A0" w:rsidP="002E62A0">
      <w:pPr>
        <w:spacing w:after="1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8C41E5" w14:textId="77777777" w:rsidR="00AA372F" w:rsidRPr="00AA372F" w:rsidRDefault="00AA372F" w:rsidP="00AA372F">
      <w:pPr>
        <w:spacing w:after="8"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C8A9C3" w14:textId="77777777" w:rsidR="007577F0" w:rsidRDefault="007577F0" w:rsidP="0075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2560D3" w14:textId="77777777" w:rsidR="007577F0" w:rsidRPr="00AA372F" w:rsidRDefault="007577F0" w:rsidP="0075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372F"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использованной литературы:</w:t>
      </w:r>
    </w:p>
    <w:p w14:paraId="50006754" w14:textId="77777777" w:rsidR="007577F0" w:rsidRPr="007577F0" w:rsidRDefault="007577F0" w:rsidP="007577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7F0">
        <w:rPr>
          <w:rFonts w:ascii="Times New Roman" w:hAnsi="Times New Roman" w:cs="Times New Roman"/>
          <w:sz w:val="28"/>
          <w:szCs w:val="28"/>
        </w:rPr>
        <w:t>Руководство для уч</w:t>
      </w:r>
      <w:r w:rsidR="00E0127E">
        <w:rPr>
          <w:rFonts w:ascii="Times New Roman" w:hAnsi="Times New Roman" w:cs="Times New Roman"/>
          <w:sz w:val="28"/>
          <w:szCs w:val="28"/>
        </w:rPr>
        <w:t xml:space="preserve">ителя. Третий (базовый </w:t>
      </w:r>
      <w:proofErr w:type="gramStart"/>
      <w:r w:rsidR="00E0127E">
        <w:rPr>
          <w:rFonts w:ascii="Times New Roman" w:hAnsi="Times New Roman" w:cs="Times New Roman"/>
          <w:sz w:val="28"/>
          <w:szCs w:val="28"/>
        </w:rPr>
        <w:t>уровень)</w:t>
      </w:r>
      <w:r w:rsidRPr="007577F0">
        <w:rPr>
          <w:rFonts w:ascii="Times New Roman" w:hAnsi="Times New Roman" w:cs="Times New Roman"/>
          <w:sz w:val="28"/>
          <w:szCs w:val="28"/>
        </w:rPr>
        <w:t>Третье</w:t>
      </w:r>
      <w:proofErr w:type="gramEnd"/>
      <w:r w:rsidRPr="007577F0">
        <w:rPr>
          <w:rFonts w:ascii="Times New Roman" w:hAnsi="Times New Roman" w:cs="Times New Roman"/>
          <w:sz w:val="28"/>
          <w:szCs w:val="28"/>
        </w:rPr>
        <w:t xml:space="preserve"> издание, </w:t>
      </w:r>
    </w:p>
    <w:p w14:paraId="3A88D1D7" w14:textId="77777777" w:rsidR="007577F0" w:rsidRPr="007577F0" w:rsidRDefault="007577F0" w:rsidP="007577F0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7F0">
        <w:rPr>
          <w:rFonts w:ascii="Times New Roman" w:hAnsi="Times New Roman" w:cs="Times New Roman"/>
          <w:sz w:val="28"/>
          <w:szCs w:val="28"/>
        </w:rPr>
        <w:t xml:space="preserve">2012 г. </w:t>
      </w:r>
    </w:p>
    <w:p w14:paraId="2DE6F428" w14:textId="77777777" w:rsidR="007577F0" w:rsidRPr="007577F0" w:rsidRDefault="007577F0" w:rsidP="007577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7F0">
        <w:rPr>
          <w:rFonts w:ascii="Times New Roman" w:hAnsi="Times New Roman" w:cs="Times New Roman"/>
          <w:sz w:val="28"/>
          <w:szCs w:val="28"/>
        </w:rPr>
        <w:lastRenderedPageBreak/>
        <w:t xml:space="preserve">Н.И. </w:t>
      </w:r>
      <w:proofErr w:type="spellStart"/>
      <w:r w:rsidRPr="007577F0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7577F0">
        <w:rPr>
          <w:rFonts w:ascii="Times New Roman" w:hAnsi="Times New Roman" w:cs="Times New Roman"/>
          <w:sz w:val="28"/>
          <w:szCs w:val="28"/>
        </w:rPr>
        <w:t>. Современные школьные технологии, 2004 г.</w:t>
      </w:r>
    </w:p>
    <w:p w14:paraId="10316E36" w14:textId="77777777" w:rsidR="007577F0" w:rsidRPr="007577F0" w:rsidRDefault="007577F0" w:rsidP="007577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77F0">
        <w:rPr>
          <w:rFonts w:ascii="Times New Roman" w:hAnsi="Times New Roman" w:cs="Times New Roman"/>
          <w:sz w:val="28"/>
          <w:szCs w:val="28"/>
        </w:rPr>
        <w:t>Е.С.Полат</w:t>
      </w:r>
      <w:proofErr w:type="spellEnd"/>
      <w:r w:rsidRPr="007577F0">
        <w:rPr>
          <w:rFonts w:ascii="Times New Roman" w:hAnsi="Times New Roman" w:cs="Times New Roman"/>
          <w:sz w:val="28"/>
          <w:szCs w:val="28"/>
        </w:rPr>
        <w:t>. Новые педагогические технологии в системе образования, 2002 г.</w:t>
      </w:r>
    </w:p>
    <w:p w14:paraId="535DD2A0" w14:textId="77777777" w:rsidR="00C6319C" w:rsidRDefault="00C6319C" w:rsidP="003F642D">
      <w:pPr>
        <w:rPr>
          <w:rFonts w:ascii="Times New Roman" w:hAnsi="Times New Roman" w:cs="Times New Roman"/>
          <w:sz w:val="28"/>
          <w:szCs w:val="28"/>
        </w:rPr>
      </w:pPr>
    </w:p>
    <w:sectPr w:rsidR="00C6319C" w:rsidSect="003C480B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456E8" w14:textId="77777777" w:rsidR="00784422" w:rsidRDefault="00784422" w:rsidP="007577F0">
      <w:pPr>
        <w:spacing w:after="0" w:line="240" w:lineRule="auto"/>
      </w:pPr>
      <w:r>
        <w:separator/>
      </w:r>
    </w:p>
  </w:endnote>
  <w:endnote w:type="continuationSeparator" w:id="0">
    <w:p w14:paraId="378AAEA1" w14:textId="77777777" w:rsidR="00784422" w:rsidRDefault="00784422" w:rsidP="0075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396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2E2AC35" w14:textId="77777777" w:rsidR="00CE466E" w:rsidRPr="00C14E2D" w:rsidRDefault="00FE19F0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14E2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2314F" w:rsidRPr="00C14E2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14E2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308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14E2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CF52288" w14:textId="77777777" w:rsidR="00CE466E" w:rsidRDefault="00CE46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68E61" w14:textId="77777777" w:rsidR="00784422" w:rsidRDefault="00784422" w:rsidP="007577F0">
      <w:pPr>
        <w:spacing w:after="0" w:line="240" w:lineRule="auto"/>
      </w:pPr>
      <w:r>
        <w:separator/>
      </w:r>
    </w:p>
  </w:footnote>
  <w:footnote w:type="continuationSeparator" w:id="0">
    <w:p w14:paraId="500A45E1" w14:textId="77777777" w:rsidR="00784422" w:rsidRDefault="00784422" w:rsidP="00757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3C68"/>
    <w:multiLevelType w:val="hybridMultilevel"/>
    <w:tmpl w:val="38EAF5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2B67DF"/>
    <w:multiLevelType w:val="hybridMultilevel"/>
    <w:tmpl w:val="5038FC08"/>
    <w:lvl w:ilvl="0" w:tplc="759EA996">
      <w:start w:val="1"/>
      <w:numFmt w:val="bullet"/>
      <w:lvlText w:val="•"/>
      <w:lvlJc w:val="left"/>
      <w:pPr>
        <w:ind w:left="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9E29856">
      <w:start w:val="1"/>
      <w:numFmt w:val="bullet"/>
      <w:lvlText w:val="o"/>
      <w:lvlJc w:val="left"/>
      <w:pPr>
        <w:ind w:left="1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1585E1C">
      <w:start w:val="1"/>
      <w:numFmt w:val="bullet"/>
      <w:lvlText w:val="▪"/>
      <w:lvlJc w:val="left"/>
      <w:pPr>
        <w:ind w:left="19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07E8710">
      <w:start w:val="1"/>
      <w:numFmt w:val="bullet"/>
      <w:lvlText w:val="•"/>
      <w:lvlJc w:val="left"/>
      <w:pPr>
        <w:ind w:left="2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B4EDEEC">
      <w:start w:val="1"/>
      <w:numFmt w:val="bullet"/>
      <w:lvlText w:val="o"/>
      <w:lvlJc w:val="left"/>
      <w:pPr>
        <w:ind w:left="3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41449BC">
      <w:start w:val="1"/>
      <w:numFmt w:val="bullet"/>
      <w:lvlText w:val="▪"/>
      <w:lvlJc w:val="left"/>
      <w:pPr>
        <w:ind w:left="4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0F0CEBE">
      <w:start w:val="1"/>
      <w:numFmt w:val="bullet"/>
      <w:lvlText w:val="•"/>
      <w:lvlJc w:val="left"/>
      <w:pPr>
        <w:ind w:left="4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B42ED4A">
      <w:start w:val="1"/>
      <w:numFmt w:val="bullet"/>
      <w:lvlText w:val="o"/>
      <w:lvlJc w:val="left"/>
      <w:pPr>
        <w:ind w:left="5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434747C">
      <w:start w:val="1"/>
      <w:numFmt w:val="bullet"/>
      <w:lvlText w:val="▪"/>
      <w:lvlJc w:val="left"/>
      <w:pPr>
        <w:ind w:left="6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9D6830"/>
    <w:multiLevelType w:val="hybridMultilevel"/>
    <w:tmpl w:val="A95EF2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51102814">
    <w:abstractNumId w:val="1"/>
  </w:num>
  <w:num w:numId="2" w16cid:durableId="1734497458">
    <w:abstractNumId w:val="2"/>
  </w:num>
  <w:num w:numId="3" w16cid:durableId="214342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936"/>
    <w:rsid w:val="000166AB"/>
    <w:rsid w:val="000234A8"/>
    <w:rsid w:val="00031623"/>
    <w:rsid w:val="00042D45"/>
    <w:rsid w:val="000748BA"/>
    <w:rsid w:val="00092D34"/>
    <w:rsid w:val="000B4CC4"/>
    <w:rsid w:val="000D3F9B"/>
    <w:rsid w:val="000E4749"/>
    <w:rsid w:val="001301B9"/>
    <w:rsid w:val="00144670"/>
    <w:rsid w:val="001A1F95"/>
    <w:rsid w:val="001B30BF"/>
    <w:rsid w:val="001D04EF"/>
    <w:rsid w:val="001E0423"/>
    <w:rsid w:val="001E1201"/>
    <w:rsid w:val="001F1A9B"/>
    <w:rsid w:val="002144E8"/>
    <w:rsid w:val="00232FF7"/>
    <w:rsid w:val="00237936"/>
    <w:rsid w:val="00276C8F"/>
    <w:rsid w:val="002831C5"/>
    <w:rsid w:val="002A025F"/>
    <w:rsid w:val="002B6091"/>
    <w:rsid w:val="002C306B"/>
    <w:rsid w:val="002C6678"/>
    <w:rsid w:val="002D404F"/>
    <w:rsid w:val="002D7B01"/>
    <w:rsid w:val="002E4D48"/>
    <w:rsid w:val="002E62A0"/>
    <w:rsid w:val="002F0F02"/>
    <w:rsid w:val="002F7F48"/>
    <w:rsid w:val="003024CE"/>
    <w:rsid w:val="00336263"/>
    <w:rsid w:val="0034372A"/>
    <w:rsid w:val="00343786"/>
    <w:rsid w:val="00355D22"/>
    <w:rsid w:val="003606B2"/>
    <w:rsid w:val="00372798"/>
    <w:rsid w:val="00380F61"/>
    <w:rsid w:val="0038512B"/>
    <w:rsid w:val="003A27FC"/>
    <w:rsid w:val="003A5BA8"/>
    <w:rsid w:val="003B3EF3"/>
    <w:rsid w:val="003C480B"/>
    <w:rsid w:val="003D3259"/>
    <w:rsid w:val="003D7A39"/>
    <w:rsid w:val="003E4796"/>
    <w:rsid w:val="003F642D"/>
    <w:rsid w:val="00420EA9"/>
    <w:rsid w:val="004215B3"/>
    <w:rsid w:val="00427FD8"/>
    <w:rsid w:val="00430B6F"/>
    <w:rsid w:val="00451872"/>
    <w:rsid w:val="00457F8C"/>
    <w:rsid w:val="004876FE"/>
    <w:rsid w:val="00490F92"/>
    <w:rsid w:val="004F314F"/>
    <w:rsid w:val="005115AE"/>
    <w:rsid w:val="0052314F"/>
    <w:rsid w:val="00532E92"/>
    <w:rsid w:val="00542A48"/>
    <w:rsid w:val="0054302C"/>
    <w:rsid w:val="005909A0"/>
    <w:rsid w:val="005C6F31"/>
    <w:rsid w:val="005E3F7E"/>
    <w:rsid w:val="005F064E"/>
    <w:rsid w:val="00600C89"/>
    <w:rsid w:val="006108FC"/>
    <w:rsid w:val="00620859"/>
    <w:rsid w:val="00624B80"/>
    <w:rsid w:val="00635D74"/>
    <w:rsid w:val="0064029D"/>
    <w:rsid w:val="00655919"/>
    <w:rsid w:val="00697645"/>
    <w:rsid w:val="006A0F88"/>
    <w:rsid w:val="006A6271"/>
    <w:rsid w:val="006B2BEA"/>
    <w:rsid w:val="006C5CCF"/>
    <w:rsid w:val="006E2121"/>
    <w:rsid w:val="006F39FB"/>
    <w:rsid w:val="007577F0"/>
    <w:rsid w:val="00773E4E"/>
    <w:rsid w:val="00784422"/>
    <w:rsid w:val="007975FD"/>
    <w:rsid w:val="007A5EB5"/>
    <w:rsid w:val="007B0B5F"/>
    <w:rsid w:val="007C1756"/>
    <w:rsid w:val="007D1857"/>
    <w:rsid w:val="007E377D"/>
    <w:rsid w:val="00822578"/>
    <w:rsid w:val="00835A69"/>
    <w:rsid w:val="00870516"/>
    <w:rsid w:val="00870AB9"/>
    <w:rsid w:val="00874F23"/>
    <w:rsid w:val="008852A5"/>
    <w:rsid w:val="008C09F1"/>
    <w:rsid w:val="008D15A2"/>
    <w:rsid w:val="008D2FFA"/>
    <w:rsid w:val="009130B6"/>
    <w:rsid w:val="00913444"/>
    <w:rsid w:val="00920262"/>
    <w:rsid w:val="00921183"/>
    <w:rsid w:val="0094140E"/>
    <w:rsid w:val="009428C7"/>
    <w:rsid w:val="009723E7"/>
    <w:rsid w:val="009731CA"/>
    <w:rsid w:val="00992E94"/>
    <w:rsid w:val="009A129D"/>
    <w:rsid w:val="009B54B0"/>
    <w:rsid w:val="009C53CA"/>
    <w:rsid w:val="009D117C"/>
    <w:rsid w:val="009E213C"/>
    <w:rsid w:val="009E6F69"/>
    <w:rsid w:val="00A06F32"/>
    <w:rsid w:val="00A2332D"/>
    <w:rsid w:val="00A45273"/>
    <w:rsid w:val="00A559C7"/>
    <w:rsid w:val="00A6539C"/>
    <w:rsid w:val="00A7077C"/>
    <w:rsid w:val="00A81A7F"/>
    <w:rsid w:val="00AA2DF7"/>
    <w:rsid w:val="00AA372F"/>
    <w:rsid w:val="00AB66DE"/>
    <w:rsid w:val="00AB70B2"/>
    <w:rsid w:val="00AC7695"/>
    <w:rsid w:val="00AD2A56"/>
    <w:rsid w:val="00AD6345"/>
    <w:rsid w:val="00AE1F51"/>
    <w:rsid w:val="00AE7F55"/>
    <w:rsid w:val="00AF0CD0"/>
    <w:rsid w:val="00AF1FC9"/>
    <w:rsid w:val="00B0039C"/>
    <w:rsid w:val="00B07CA3"/>
    <w:rsid w:val="00B10DCC"/>
    <w:rsid w:val="00B1280B"/>
    <w:rsid w:val="00B216E1"/>
    <w:rsid w:val="00B21A98"/>
    <w:rsid w:val="00B232AB"/>
    <w:rsid w:val="00B371B2"/>
    <w:rsid w:val="00B45085"/>
    <w:rsid w:val="00B50E66"/>
    <w:rsid w:val="00B810DF"/>
    <w:rsid w:val="00BC4EAD"/>
    <w:rsid w:val="00BC600F"/>
    <w:rsid w:val="00BD7357"/>
    <w:rsid w:val="00C007D3"/>
    <w:rsid w:val="00C022FC"/>
    <w:rsid w:val="00C14E2D"/>
    <w:rsid w:val="00C23F84"/>
    <w:rsid w:val="00C34ECE"/>
    <w:rsid w:val="00C4025D"/>
    <w:rsid w:val="00C46A93"/>
    <w:rsid w:val="00C62D07"/>
    <w:rsid w:val="00C6304B"/>
    <w:rsid w:val="00C6319C"/>
    <w:rsid w:val="00C7693F"/>
    <w:rsid w:val="00CA1054"/>
    <w:rsid w:val="00CA58AD"/>
    <w:rsid w:val="00CA6FBB"/>
    <w:rsid w:val="00CD7EF8"/>
    <w:rsid w:val="00CE07DB"/>
    <w:rsid w:val="00CE3376"/>
    <w:rsid w:val="00CE466E"/>
    <w:rsid w:val="00D10E15"/>
    <w:rsid w:val="00D13C50"/>
    <w:rsid w:val="00D1574F"/>
    <w:rsid w:val="00D210FB"/>
    <w:rsid w:val="00D26AB1"/>
    <w:rsid w:val="00D61073"/>
    <w:rsid w:val="00D739A3"/>
    <w:rsid w:val="00D86514"/>
    <w:rsid w:val="00D90516"/>
    <w:rsid w:val="00DF2B57"/>
    <w:rsid w:val="00E0127E"/>
    <w:rsid w:val="00E237D3"/>
    <w:rsid w:val="00E72167"/>
    <w:rsid w:val="00E80399"/>
    <w:rsid w:val="00E82B24"/>
    <w:rsid w:val="00EA1069"/>
    <w:rsid w:val="00EE620F"/>
    <w:rsid w:val="00EF3080"/>
    <w:rsid w:val="00F155C3"/>
    <w:rsid w:val="00F26C4F"/>
    <w:rsid w:val="00F41028"/>
    <w:rsid w:val="00F44BA0"/>
    <w:rsid w:val="00F52E0E"/>
    <w:rsid w:val="00F56D59"/>
    <w:rsid w:val="00F62F89"/>
    <w:rsid w:val="00F92032"/>
    <w:rsid w:val="00FA5CE6"/>
    <w:rsid w:val="00FC7FF5"/>
    <w:rsid w:val="00FD5C93"/>
    <w:rsid w:val="00FD68EC"/>
    <w:rsid w:val="00FE19F0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E73F"/>
  <w15:docId w15:val="{5139A015-A3FD-4BF0-AB7C-F13A0A65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0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7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77F0"/>
  </w:style>
  <w:style w:type="paragraph" w:styleId="a6">
    <w:name w:val="footer"/>
    <w:basedOn w:val="a"/>
    <w:link w:val="a7"/>
    <w:uiPriority w:val="99"/>
    <w:unhideWhenUsed/>
    <w:rsid w:val="00757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77F0"/>
  </w:style>
  <w:style w:type="paragraph" w:styleId="a8">
    <w:name w:val="Balloon Text"/>
    <w:basedOn w:val="a"/>
    <w:link w:val="a9"/>
    <w:uiPriority w:val="99"/>
    <w:semiHidden/>
    <w:unhideWhenUsed/>
    <w:rsid w:val="0045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AlexNeo</cp:lastModifiedBy>
  <cp:revision>64</cp:revision>
  <dcterms:created xsi:type="dcterms:W3CDTF">2013-05-31T06:09:00Z</dcterms:created>
  <dcterms:modified xsi:type="dcterms:W3CDTF">2023-01-29T16:02:00Z</dcterms:modified>
</cp:coreProperties>
</file>