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E5" w:rsidRPr="00165F5C" w:rsidRDefault="002E2943" w:rsidP="005C7FE5">
      <w:pPr>
        <w:spacing w:after="0" w:line="240" w:lineRule="auto"/>
        <w:jc w:val="center"/>
        <w:rPr>
          <w:rFonts w:ascii="Times New Roman" w:eastAsia="Times New Roman" w:hAnsi="Times New Roman" w:cs="Times New Roman"/>
          <w:b/>
          <w:sz w:val="24"/>
          <w:szCs w:val="24"/>
        </w:rPr>
      </w:pPr>
      <w:r w:rsidRPr="00165F5C">
        <w:rPr>
          <w:rFonts w:ascii="Times New Roman" w:eastAsia="Times New Roman" w:hAnsi="Times New Roman" w:cs="Times New Roman"/>
          <w:sz w:val="24"/>
          <w:szCs w:val="24"/>
        </w:rPr>
        <w:t xml:space="preserve">МОДУЛЬНОЕ ОБУЧЕНИЕ </w:t>
      </w:r>
      <w:r w:rsidR="006E3EFC" w:rsidRPr="00165F5C">
        <w:rPr>
          <w:rFonts w:ascii="Times New Roman" w:eastAsia="Times New Roman" w:hAnsi="Times New Roman" w:cs="Times New Roman"/>
          <w:sz w:val="24"/>
          <w:szCs w:val="24"/>
        </w:rPr>
        <w:t xml:space="preserve"> </w:t>
      </w:r>
      <w:r w:rsidRPr="00165F5C">
        <w:rPr>
          <w:rFonts w:ascii="Times New Roman" w:eastAsia="Times New Roman" w:hAnsi="Times New Roman" w:cs="Times New Roman"/>
          <w:sz w:val="24"/>
          <w:szCs w:val="24"/>
        </w:rPr>
        <w:t xml:space="preserve">КАК ОДИН ИЗ СПОСОБОВ ПОВЫШЕНИЯ КАЧЕСТВА ПОДГОТОВКИ КОНКУРЕНТНОСПОСОБНОГО НА РЫНКЕ ТРУДА СПЕЦИАЛИСТА </w:t>
      </w:r>
      <w:r w:rsidR="005C7FE5" w:rsidRPr="00165F5C">
        <w:rPr>
          <w:rFonts w:ascii="Times New Roman" w:eastAsia="Times New Roman" w:hAnsi="Times New Roman" w:cs="Times New Roman"/>
          <w:b/>
          <w:sz w:val="24"/>
          <w:szCs w:val="24"/>
        </w:rPr>
        <w:br/>
      </w:r>
    </w:p>
    <w:p w:rsidR="005C7FE5" w:rsidRPr="00165F5C" w:rsidRDefault="005C7FE5" w:rsidP="005C7FE5">
      <w:pPr>
        <w:spacing w:after="0" w:line="240" w:lineRule="auto"/>
        <w:jc w:val="right"/>
        <w:rPr>
          <w:rFonts w:ascii="Times New Roman" w:hAnsi="Times New Roman" w:cs="Times New Roman"/>
          <w:sz w:val="24"/>
          <w:szCs w:val="24"/>
        </w:rPr>
      </w:pPr>
    </w:p>
    <w:p w:rsidR="006E3EFC" w:rsidRPr="00165F5C" w:rsidRDefault="006E3EFC" w:rsidP="005C7FE5">
      <w:pPr>
        <w:spacing w:after="0" w:line="240" w:lineRule="auto"/>
        <w:jc w:val="right"/>
        <w:rPr>
          <w:rFonts w:ascii="Times New Roman" w:hAnsi="Times New Roman" w:cs="Times New Roman"/>
          <w:sz w:val="24"/>
          <w:szCs w:val="24"/>
        </w:rPr>
      </w:pPr>
      <w:proofErr w:type="spellStart"/>
      <w:r w:rsidRPr="00165F5C">
        <w:rPr>
          <w:rFonts w:ascii="Times New Roman" w:hAnsi="Times New Roman" w:cs="Times New Roman"/>
          <w:sz w:val="24"/>
          <w:szCs w:val="24"/>
        </w:rPr>
        <w:t>Алимджанова</w:t>
      </w:r>
      <w:proofErr w:type="spellEnd"/>
      <w:r w:rsidRPr="00165F5C">
        <w:rPr>
          <w:rFonts w:ascii="Times New Roman" w:hAnsi="Times New Roman" w:cs="Times New Roman"/>
          <w:sz w:val="24"/>
          <w:szCs w:val="24"/>
        </w:rPr>
        <w:t xml:space="preserve">  </w:t>
      </w:r>
      <w:proofErr w:type="spellStart"/>
      <w:r w:rsidRPr="00165F5C">
        <w:rPr>
          <w:rFonts w:ascii="Times New Roman" w:hAnsi="Times New Roman" w:cs="Times New Roman"/>
          <w:sz w:val="24"/>
          <w:szCs w:val="24"/>
        </w:rPr>
        <w:t>Гульнара</w:t>
      </w:r>
      <w:proofErr w:type="spellEnd"/>
      <w:r w:rsidRPr="00165F5C">
        <w:rPr>
          <w:rFonts w:ascii="Times New Roman" w:hAnsi="Times New Roman" w:cs="Times New Roman"/>
          <w:sz w:val="24"/>
          <w:szCs w:val="24"/>
        </w:rPr>
        <w:t xml:space="preserve">  </w:t>
      </w:r>
      <w:proofErr w:type="spellStart"/>
      <w:r w:rsidRPr="00165F5C">
        <w:rPr>
          <w:rFonts w:ascii="Times New Roman" w:hAnsi="Times New Roman" w:cs="Times New Roman"/>
          <w:sz w:val="24"/>
          <w:szCs w:val="24"/>
        </w:rPr>
        <w:t>Сапаровна</w:t>
      </w:r>
      <w:proofErr w:type="spellEnd"/>
      <w:r w:rsidRPr="00165F5C">
        <w:rPr>
          <w:rFonts w:ascii="Times New Roman" w:hAnsi="Times New Roman" w:cs="Times New Roman"/>
          <w:sz w:val="24"/>
          <w:szCs w:val="24"/>
        </w:rPr>
        <w:t xml:space="preserve"> </w:t>
      </w:r>
    </w:p>
    <w:p w:rsidR="005C7FE5" w:rsidRPr="00165F5C" w:rsidRDefault="006E3EFC" w:rsidP="005C7FE5">
      <w:pPr>
        <w:spacing w:after="0" w:line="240" w:lineRule="auto"/>
        <w:jc w:val="right"/>
        <w:rPr>
          <w:rFonts w:ascii="Times New Roman" w:hAnsi="Times New Roman" w:cs="Times New Roman"/>
          <w:sz w:val="24"/>
          <w:szCs w:val="24"/>
        </w:rPr>
      </w:pPr>
      <w:r w:rsidRPr="00165F5C">
        <w:rPr>
          <w:rFonts w:ascii="Times New Roman" w:hAnsi="Times New Roman" w:cs="Times New Roman"/>
          <w:sz w:val="24"/>
          <w:szCs w:val="24"/>
        </w:rPr>
        <w:t xml:space="preserve">Преподаватель </w:t>
      </w:r>
      <w:r w:rsidR="005C7FE5" w:rsidRPr="00165F5C">
        <w:rPr>
          <w:rFonts w:ascii="Times New Roman" w:hAnsi="Times New Roman" w:cs="Times New Roman"/>
          <w:sz w:val="24"/>
          <w:szCs w:val="24"/>
        </w:rPr>
        <w:t>специальных дисциплин</w:t>
      </w:r>
    </w:p>
    <w:p w:rsidR="005C7FE5" w:rsidRPr="00165F5C" w:rsidRDefault="005C7FE5" w:rsidP="005C7FE5">
      <w:pPr>
        <w:spacing w:after="0" w:line="240" w:lineRule="auto"/>
        <w:jc w:val="right"/>
        <w:rPr>
          <w:rFonts w:ascii="Times New Roman" w:hAnsi="Times New Roman" w:cs="Times New Roman"/>
          <w:sz w:val="24"/>
          <w:szCs w:val="24"/>
        </w:rPr>
      </w:pPr>
    </w:p>
    <w:p w:rsidR="00072803" w:rsidRPr="00165F5C" w:rsidRDefault="00072803">
      <w:pPr>
        <w:rPr>
          <w:sz w:val="24"/>
          <w:szCs w:val="24"/>
        </w:rPr>
      </w:pPr>
    </w:p>
    <w:p w:rsidR="00F73BF2" w:rsidRPr="00F73BF2" w:rsidRDefault="00670BD3" w:rsidP="00532A83">
      <w:pPr>
        <w:spacing w:after="0"/>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Для того чтобы бывший студент был востребован на рынке труда, необходимо сформировать у него общие и профессиональные компетенции. С принятием стандартов нового поколения существенно изменились требования, которые предъявляются к нынешним выпускающимся специалистам, и к образовательным технологиям. Преподавание профессиональных модулей вызвало много вопросов. Прежде всего — это перераспределение часов в пользу практических занятий, достаточно большое количество часов, которое выделяется на внеаудиторную самостоятельную работу.</w:t>
      </w:r>
      <w:r w:rsidRPr="00670BD3">
        <w:rPr>
          <w:rFonts w:ascii="Times New Roman" w:eastAsia="Times New Roman" w:hAnsi="Times New Roman" w:cs="Times New Roman"/>
          <w:sz w:val="24"/>
          <w:szCs w:val="24"/>
        </w:rPr>
        <w:br/>
      </w:r>
      <w:r w:rsidRPr="00F73BF2">
        <w:rPr>
          <w:rFonts w:ascii="Times New Roman" w:eastAsia="Times New Roman" w:hAnsi="Times New Roman" w:cs="Times New Roman"/>
          <w:sz w:val="24"/>
          <w:szCs w:val="24"/>
        </w:rPr>
        <w:t>Как организовать работу студента, как мотивировать его? Все выше обозначенное заставило меня искать новые методы работы с</w:t>
      </w:r>
      <w:r w:rsidR="008D52F9" w:rsidRPr="00F73BF2">
        <w:rPr>
          <w:rFonts w:ascii="Times New Roman" w:eastAsia="Times New Roman" w:hAnsi="Times New Roman" w:cs="Times New Roman"/>
          <w:sz w:val="24"/>
          <w:szCs w:val="24"/>
        </w:rPr>
        <w:t xml:space="preserve">о </w:t>
      </w:r>
      <w:r w:rsidRPr="00F73BF2">
        <w:rPr>
          <w:rFonts w:ascii="Times New Roman" w:eastAsia="Times New Roman" w:hAnsi="Times New Roman" w:cs="Times New Roman"/>
          <w:sz w:val="24"/>
          <w:szCs w:val="24"/>
        </w:rPr>
        <w:t xml:space="preserve"> </w:t>
      </w:r>
      <w:r w:rsidR="008D52F9" w:rsidRPr="00F73BF2">
        <w:rPr>
          <w:rFonts w:ascii="Times New Roman" w:eastAsia="Times New Roman" w:hAnsi="Times New Roman" w:cs="Times New Roman"/>
          <w:sz w:val="24"/>
          <w:szCs w:val="24"/>
        </w:rPr>
        <w:t>студентами</w:t>
      </w:r>
      <w:r w:rsidRPr="00F73BF2">
        <w:rPr>
          <w:rFonts w:ascii="Times New Roman" w:eastAsia="Times New Roman" w:hAnsi="Times New Roman" w:cs="Times New Roman"/>
          <w:sz w:val="24"/>
          <w:szCs w:val="24"/>
        </w:rPr>
        <w:t xml:space="preserve">. </w:t>
      </w:r>
    </w:p>
    <w:p w:rsidR="00F73BF2" w:rsidRPr="00F73BF2" w:rsidRDefault="00670BD3" w:rsidP="00532A83">
      <w:pPr>
        <w:spacing w:after="0"/>
        <w:rPr>
          <w:rFonts w:ascii="Times New Roman" w:hAnsi="Times New Roman" w:cs="Times New Roman"/>
          <w:sz w:val="24"/>
          <w:szCs w:val="24"/>
        </w:rPr>
      </w:pPr>
      <w:r w:rsidRPr="00F73BF2">
        <w:rPr>
          <w:rFonts w:ascii="Times New Roman" w:eastAsia="Times New Roman" w:hAnsi="Times New Roman" w:cs="Times New Roman"/>
          <w:b/>
          <w:sz w:val="24"/>
          <w:szCs w:val="24"/>
        </w:rPr>
        <w:t>Модульное обучение</w:t>
      </w:r>
      <w:r w:rsidRPr="00F73BF2">
        <w:rPr>
          <w:rFonts w:ascii="Times New Roman" w:eastAsia="Times New Roman" w:hAnsi="Times New Roman" w:cs="Times New Roman"/>
          <w:sz w:val="24"/>
          <w:szCs w:val="24"/>
        </w:rPr>
        <w:t xml:space="preserve"> — это такая педагогическая технология, при которой </w:t>
      </w:r>
      <w:r w:rsidR="008D52F9" w:rsidRPr="00F73BF2">
        <w:rPr>
          <w:rFonts w:ascii="Times New Roman" w:eastAsia="Times New Roman" w:hAnsi="Times New Roman" w:cs="Times New Roman"/>
          <w:sz w:val="24"/>
          <w:szCs w:val="24"/>
        </w:rPr>
        <w:t>студенты</w:t>
      </w:r>
      <w:r w:rsidRPr="00F73BF2">
        <w:rPr>
          <w:rFonts w:ascii="Times New Roman" w:eastAsia="Times New Roman" w:hAnsi="Times New Roman" w:cs="Times New Roman"/>
          <w:sz w:val="24"/>
          <w:szCs w:val="24"/>
        </w:rPr>
        <w:t>, работают с учебной программой, составленной из модулей. Учебные модули и тесты могут быть легко перенесен</w:t>
      </w:r>
      <w:r w:rsidR="00F73BF2" w:rsidRPr="00F73BF2">
        <w:rPr>
          <w:rFonts w:ascii="Times New Roman" w:eastAsia="Times New Roman" w:hAnsi="Times New Roman" w:cs="Times New Roman"/>
          <w:sz w:val="24"/>
          <w:szCs w:val="24"/>
        </w:rPr>
        <w:t>ы в компьютерную среду обучения.</w:t>
      </w:r>
      <w:r w:rsidRPr="00F73BF2">
        <w:rPr>
          <w:rFonts w:ascii="Times New Roman" w:eastAsia="Times New Roman" w:hAnsi="Times New Roman" w:cs="Times New Roman"/>
          <w:sz w:val="24"/>
          <w:szCs w:val="24"/>
        </w:rPr>
        <w:t xml:space="preserve"> </w:t>
      </w:r>
      <w:r w:rsidR="00F73BF2" w:rsidRPr="00F73BF2">
        <w:rPr>
          <w:rFonts w:ascii="Times New Roman" w:hAnsi="Times New Roman" w:cs="Times New Roman"/>
          <w:sz w:val="24"/>
          <w:szCs w:val="24"/>
        </w:rPr>
        <w:t xml:space="preserve">[1, с.47] </w:t>
      </w:r>
    </w:p>
    <w:p w:rsidR="00F73BF2" w:rsidRPr="00F73BF2" w:rsidRDefault="00670BD3" w:rsidP="00532A83">
      <w:pPr>
        <w:spacing w:after="0"/>
        <w:rPr>
          <w:rFonts w:ascii="Times New Roman" w:eastAsia="Times New Roman" w:hAnsi="Times New Roman" w:cs="Times New Roman"/>
          <w:sz w:val="24"/>
          <w:szCs w:val="24"/>
        </w:rPr>
      </w:pPr>
      <w:r w:rsidRPr="00F73BF2">
        <w:rPr>
          <w:rFonts w:ascii="Times New Roman" w:eastAsia="Times New Roman" w:hAnsi="Times New Roman" w:cs="Times New Roman"/>
          <w:b/>
          <w:sz w:val="24"/>
          <w:szCs w:val="24"/>
        </w:rPr>
        <w:t>Учебный модуль</w:t>
      </w:r>
      <w:r w:rsidRPr="00F73BF2">
        <w:rPr>
          <w:rFonts w:ascii="Times New Roman" w:eastAsia="Times New Roman" w:hAnsi="Times New Roman" w:cs="Times New Roman"/>
          <w:sz w:val="24"/>
          <w:szCs w:val="24"/>
        </w:rPr>
        <w:t xml:space="preserve"> — является организационно-методической структурой учебной дисциплины, которая включает в себя дидактические цели, логически завершенную единицу учебного материала, методическое руководство и систему контроля. Цель, которую преследует модульное обучение, заключается в создании наиболее благоприятных условий для развития личности обучаемого, путем обеспечения гибкого содержание обучения, приспособление дидактической системы к индивидуальным возможностям, запросам и уровню базовой подготовки обучаемого посредством организации учебно-познавательной деятельности по индивидуальной учебной программе. </w:t>
      </w:r>
    </w:p>
    <w:p w:rsidR="008D52F9" w:rsidRPr="00F73BF2" w:rsidRDefault="00670BD3" w:rsidP="00532A83">
      <w:pPr>
        <w:spacing w:after="0"/>
        <w:rPr>
          <w:rFonts w:ascii="Times New Roman" w:eastAsia="Times New Roman" w:hAnsi="Times New Roman" w:cs="Times New Roman"/>
          <w:sz w:val="24"/>
          <w:szCs w:val="24"/>
        </w:rPr>
      </w:pPr>
      <w:r w:rsidRPr="00F73BF2">
        <w:rPr>
          <w:rFonts w:ascii="Times New Roman" w:eastAsia="Times New Roman" w:hAnsi="Times New Roman" w:cs="Times New Roman"/>
          <w:b/>
          <w:sz w:val="24"/>
          <w:szCs w:val="24"/>
        </w:rPr>
        <w:t>Сущность модульного обучения</w:t>
      </w:r>
      <w:r w:rsidRPr="00F73BF2">
        <w:rPr>
          <w:rFonts w:ascii="Times New Roman" w:eastAsia="Times New Roman" w:hAnsi="Times New Roman" w:cs="Times New Roman"/>
          <w:sz w:val="24"/>
          <w:szCs w:val="24"/>
        </w:rPr>
        <w:t xml:space="preserve"> состоит в относительно самостоятельной работе обучаемого по освоению индивидуальной программы, составленной из отдельных модулей. Каждый модуль представляет собой законченное профессиональное действие, освоение которого идет по этапам. При проектировании модульной программы учитываются следующие общие принципы: - компоновка содержания учебного процесса вокруг базовых понятий и методов;</w:t>
      </w:r>
    </w:p>
    <w:p w:rsidR="008D52F9" w:rsidRPr="00F73BF2" w:rsidRDefault="00670BD3" w:rsidP="00532A83">
      <w:pPr>
        <w:pStyle w:val="a3"/>
        <w:numPr>
          <w:ilvl w:val="0"/>
          <w:numId w:val="1"/>
        </w:numPr>
        <w:spacing w:after="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систематичность и логическая последовательность изложения учебного материала;</w:t>
      </w:r>
    </w:p>
    <w:p w:rsidR="008D52F9" w:rsidRPr="00F73BF2" w:rsidRDefault="00670BD3" w:rsidP="008D52F9">
      <w:pPr>
        <w:pStyle w:val="a3"/>
        <w:numPr>
          <w:ilvl w:val="0"/>
          <w:numId w:val="1"/>
        </w:numPr>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целостность и практическая значимость содержания;</w:t>
      </w:r>
    </w:p>
    <w:p w:rsidR="008D52F9" w:rsidRPr="00F73BF2" w:rsidRDefault="00670BD3" w:rsidP="008D52F9">
      <w:pPr>
        <w:pStyle w:val="a3"/>
        <w:numPr>
          <w:ilvl w:val="0"/>
          <w:numId w:val="1"/>
        </w:numPr>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наглядность п</w:t>
      </w:r>
      <w:r w:rsidR="00F73BF2" w:rsidRPr="00F73BF2">
        <w:rPr>
          <w:rFonts w:ascii="Times New Roman" w:eastAsia="Times New Roman" w:hAnsi="Times New Roman" w:cs="Times New Roman"/>
          <w:sz w:val="24"/>
          <w:szCs w:val="24"/>
        </w:rPr>
        <w:t>редставления учебного материала.</w:t>
      </w:r>
      <w:r w:rsidRPr="00F73BF2">
        <w:rPr>
          <w:rFonts w:ascii="Times New Roman" w:eastAsia="Times New Roman" w:hAnsi="Times New Roman" w:cs="Times New Roman"/>
          <w:sz w:val="24"/>
          <w:szCs w:val="24"/>
        </w:rPr>
        <w:t xml:space="preserve"> </w:t>
      </w:r>
      <w:r w:rsidR="00F73BF2" w:rsidRPr="00F73BF2">
        <w:rPr>
          <w:rFonts w:ascii="Times New Roman" w:hAnsi="Times New Roman" w:cs="Times New Roman"/>
          <w:sz w:val="24"/>
          <w:szCs w:val="24"/>
        </w:rPr>
        <w:t>[2, с.336]</w:t>
      </w:r>
    </w:p>
    <w:p w:rsidR="00532A83" w:rsidRPr="00F73BF2" w:rsidRDefault="00670BD3" w:rsidP="00F73BF2">
      <w:pPr>
        <w:pStyle w:val="a3"/>
        <w:spacing w:after="100" w:afterAutospacing="1"/>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При этом каждый модуль имеет свою дидактическую цель, основное место в которой занимает взаимодействие различных педагогических методов и информационных технологий, обеспечивающих вхождение этого модуля в целостную систему общего предметного обучения. Такой подход позволяет преподавателю проследить уровни </w:t>
      </w:r>
      <w:r w:rsidR="00532A83" w:rsidRPr="00F73BF2">
        <w:rPr>
          <w:rFonts w:ascii="Times New Roman" w:eastAsia="Times New Roman" w:hAnsi="Times New Roman" w:cs="Times New Roman"/>
          <w:sz w:val="24"/>
          <w:szCs w:val="24"/>
        </w:rPr>
        <w:t xml:space="preserve">знаний и умений </w:t>
      </w:r>
      <w:r w:rsidRPr="00F73BF2">
        <w:rPr>
          <w:rFonts w:ascii="Times New Roman" w:eastAsia="Times New Roman" w:hAnsi="Times New Roman" w:cs="Times New Roman"/>
          <w:sz w:val="24"/>
          <w:szCs w:val="24"/>
        </w:rPr>
        <w:t xml:space="preserve"> на начальном и конечном этапе изучения модуля, выявить существующие затруднения и выбрать способы их коррекции. Модульное обучение предполагает достаточно жесткое структурирование учебной информации, содержания обучения и организацию работы обучающихся с полными, логически завершенными учебными </w:t>
      </w:r>
      <w:r w:rsidRPr="00F73BF2">
        <w:rPr>
          <w:rFonts w:ascii="Times New Roman" w:eastAsia="Times New Roman" w:hAnsi="Times New Roman" w:cs="Times New Roman"/>
          <w:sz w:val="24"/>
          <w:szCs w:val="24"/>
        </w:rPr>
        <w:lastRenderedPageBreak/>
        <w:t xml:space="preserve">блоками (модулями). В соответствии с разработанной рабочей программой каждый модульный блок определяет основные знания, умения и навыки, которыми должен овладеть обучающийся в соответствии с требованиями государственного образовательного стандарта. При этом для каждого из модулей независимо от выбранной формы обучения (лекция или практика) производится поиск дидактических процедур усвоения этого опыта, выбор форм, методов и средств индивидуальной и коллективной учебной деятельности. Например, для проведения практических занятий обычно используют «кейс-метод», метод «мозгового штурма», метод проектов, деловые игры. Для проверки усвоения теоретического материала обычно проводится тестирование, либо решение практических ситуаций и казусов. В качестве домашнего задания </w:t>
      </w:r>
      <w:r w:rsidR="00532A83" w:rsidRPr="00F73BF2">
        <w:rPr>
          <w:rFonts w:ascii="Times New Roman" w:eastAsia="Times New Roman" w:hAnsi="Times New Roman" w:cs="Times New Roman"/>
          <w:sz w:val="24"/>
          <w:szCs w:val="24"/>
        </w:rPr>
        <w:t xml:space="preserve">студенты </w:t>
      </w:r>
      <w:r w:rsidRPr="00F73BF2">
        <w:rPr>
          <w:rFonts w:ascii="Times New Roman" w:eastAsia="Times New Roman" w:hAnsi="Times New Roman" w:cs="Times New Roman"/>
          <w:sz w:val="24"/>
          <w:szCs w:val="24"/>
        </w:rPr>
        <w:t xml:space="preserve"> могут составить свои варианты практических ситуаций и казусов</w:t>
      </w:r>
      <w:r w:rsidR="00532A83" w:rsidRPr="00F73BF2">
        <w:rPr>
          <w:rFonts w:ascii="Times New Roman" w:eastAsia="Times New Roman" w:hAnsi="Times New Roman" w:cs="Times New Roman"/>
          <w:sz w:val="24"/>
          <w:szCs w:val="24"/>
        </w:rPr>
        <w:t xml:space="preserve">. </w:t>
      </w:r>
      <w:r w:rsidRPr="00F73BF2">
        <w:rPr>
          <w:rFonts w:ascii="Times New Roman" w:eastAsia="Times New Roman" w:hAnsi="Times New Roman" w:cs="Times New Roman"/>
          <w:sz w:val="24"/>
          <w:szCs w:val="24"/>
        </w:rPr>
        <w:t xml:space="preserve">Модульно-рейтинговая система обучения дает преподавателю большие возможности в выборе форм и методов обучения, помогает выявлять и развивать различные профессионально-личностные способности обучающихся (целеустремленность, умение планировать свои действия, трудолюбие и прочее), служит систематизации полученных знаний и повышению их качества. При этом преподаватель в большей степени просто дает консультации </w:t>
      </w:r>
      <w:r w:rsidR="00532A83" w:rsidRPr="00F73BF2">
        <w:rPr>
          <w:rFonts w:ascii="Times New Roman" w:eastAsia="Times New Roman" w:hAnsi="Times New Roman" w:cs="Times New Roman"/>
          <w:sz w:val="24"/>
          <w:szCs w:val="24"/>
        </w:rPr>
        <w:t>студентам</w:t>
      </w:r>
      <w:r w:rsidRPr="00F73BF2">
        <w:rPr>
          <w:rFonts w:ascii="Times New Roman" w:eastAsia="Times New Roman" w:hAnsi="Times New Roman" w:cs="Times New Roman"/>
          <w:sz w:val="24"/>
          <w:szCs w:val="24"/>
        </w:rPr>
        <w:t xml:space="preserve">, координируя их действия, а им предоставляется большая самостоятельность в выборе путей усвоения учебного материала. Ценность модульной системы обучения в том, что она, воспитывая умение самостоятельно учиться, развивает рефлексивные способности. Существенно, что при модульной системе, когда учебная деятельность структурируется на: учебные ситуации, контроль и оценку, актуализируются аналитические, исследовательские умения специалистов. </w:t>
      </w:r>
      <w:r w:rsidR="00F73BF2" w:rsidRPr="00F73BF2">
        <w:rPr>
          <w:rFonts w:ascii="Times New Roman" w:hAnsi="Times New Roman" w:cs="Times New Roman"/>
          <w:sz w:val="24"/>
          <w:szCs w:val="24"/>
        </w:rPr>
        <w:t>[3, с.18]</w:t>
      </w:r>
    </w:p>
    <w:p w:rsidR="00532A83"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b/>
          <w:sz w:val="24"/>
          <w:szCs w:val="24"/>
        </w:rPr>
        <w:t>Достоинства модульного обучения</w:t>
      </w:r>
      <w:r w:rsidRPr="00F73BF2">
        <w:rPr>
          <w:rFonts w:ascii="Times New Roman" w:eastAsia="Times New Roman" w:hAnsi="Times New Roman" w:cs="Times New Roman"/>
          <w:sz w:val="24"/>
          <w:szCs w:val="24"/>
        </w:rPr>
        <w:t xml:space="preserve"> заключаются в следующем:</w:t>
      </w:r>
    </w:p>
    <w:p w:rsidR="00532A83"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 повышается качество обучения за счет того, что все обучение направлено на отработку практических навыков; </w:t>
      </w:r>
    </w:p>
    <w:p w:rsidR="00532A83"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компетенция определяет необходимые личностные качества;</w:t>
      </w:r>
    </w:p>
    <w:p w:rsidR="00532A83"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 сокращение сроков обучения;</w:t>
      </w:r>
    </w:p>
    <w:p w:rsidR="00532A83"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 реально осуществляется индивидуализация обучения при реальной возможности создания индивидуальных программ обучения;</w:t>
      </w:r>
    </w:p>
    <w:p w:rsidR="001F52A2" w:rsidRPr="00F73BF2" w:rsidRDefault="00670BD3" w:rsidP="00165F5C">
      <w:pPr>
        <w:pStyle w:val="a3"/>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 быстрая адаптация учебно-методического материала к изменяющимся условиям, гибкое реагирование. </w:t>
      </w:r>
    </w:p>
    <w:p w:rsidR="001F52A2" w:rsidRPr="00F73BF2" w:rsidRDefault="001F52A2" w:rsidP="00165F5C">
      <w:pPr>
        <w:pStyle w:val="a3"/>
        <w:spacing w:after="0"/>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По результатам личного опыта модульного обучения  студентов, обучающихся по специальности "Организация питания" </w:t>
      </w:r>
      <w:r w:rsidR="00E5178E" w:rsidRPr="00F73BF2">
        <w:rPr>
          <w:rFonts w:ascii="Times New Roman" w:eastAsia="Times New Roman" w:hAnsi="Times New Roman" w:cs="Times New Roman"/>
          <w:sz w:val="24"/>
          <w:szCs w:val="24"/>
        </w:rPr>
        <w:t>могу выделить положительные и отрицательные стороны такого обучения.</w:t>
      </w:r>
    </w:p>
    <w:p w:rsidR="00E5178E" w:rsidRPr="00F73BF2" w:rsidRDefault="001F52A2" w:rsidP="00165F5C">
      <w:pPr>
        <w:spacing w:after="0" w:line="240" w:lineRule="auto"/>
        <w:rPr>
          <w:rFonts w:ascii="Times New Roman" w:eastAsia="Times New Roman" w:hAnsi="Times New Roman" w:cs="Times New Roman"/>
          <w:sz w:val="24"/>
          <w:szCs w:val="24"/>
        </w:rPr>
      </w:pPr>
      <w:r w:rsidRPr="001F52A2">
        <w:rPr>
          <w:rFonts w:ascii="Times New Roman" w:eastAsia="Times New Roman" w:hAnsi="Times New Roman" w:cs="Times New Roman"/>
          <w:b/>
          <w:sz w:val="24"/>
          <w:szCs w:val="24"/>
        </w:rPr>
        <w:t>Преимущества модульной формы обучения</w:t>
      </w:r>
      <w:r w:rsidRPr="001F52A2">
        <w:rPr>
          <w:rFonts w:ascii="Times New Roman" w:eastAsia="Times New Roman" w:hAnsi="Times New Roman" w:cs="Times New Roman"/>
          <w:sz w:val="24"/>
          <w:szCs w:val="24"/>
        </w:rPr>
        <w:t xml:space="preserve">: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неоспоримая эффективность;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индивидуализация обучения;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формирование хода обучения исходя из личных потребностей </w:t>
      </w:r>
      <w:r w:rsidR="00E5178E" w:rsidRPr="00F73BF2">
        <w:rPr>
          <w:rFonts w:ascii="Times New Roman" w:eastAsia="Times New Roman" w:hAnsi="Times New Roman" w:cs="Times New Roman"/>
          <w:sz w:val="24"/>
          <w:szCs w:val="24"/>
        </w:rPr>
        <w:t>студента</w:t>
      </w:r>
      <w:r w:rsidR="001F52A2" w:rsidRPr="00F73BF2">
        <w:rPr>
          <w:rFonts w:ascii="Times New Roman" w:eastAsia="Times New Roman" w:hAnsi="Times New Roman" w:cs="Times New Roman"/>
          <w:sz w:val="24"/>
          <w:szCs w:val="24"/>
        </w:rPr>
        <w:t>;</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адаптация учебного материала согласно индивидуальным возможностям и педагогическим целям; </w:t>
      </w:r>
    </w:p>
    <w:p w:rsidR="00165F5C"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равномерное распределение учебной нагрузки;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оценка знаний по итогам проделанной работы (конкретное количество баллов, которое исключает субъективное отношение преподавателя); </w:t>
      </w:r>
    </w:p>
    <w:p w:rsidR="00165F5C"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сокращённые сроки обучения; возможность удалённого обучения. </w:t>
      </w:r>
    </w:p>
    <w:p w:rsidR="00E5178E" w:rsidRPr="00F73BF2" w:rsidRDefault="001F52A2"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b/>
          <w:sz w:val="24"/>
          <w:szCs w:val="24"/>
        </w:rPr>
        <w:t>Отрицательные стороны модульного обучения</w:t>
      </w:r>
      <w:r w:rsidRPr="00F73BF2">
        <w:rPr>
          <w:rFonts w:ascii="Times New Roman" w:eastAsia="Times New Roman" w:hAnsi="Times New Roman" w:cs="Times New Roman"/>
          <w:sz w:val="24"/>
          <w:szCs w:val="24"/>
        </w:rPr>
        <w:t xml:space="preserve">: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высокий уровень самоорганизации и индивидуальной работы;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возможны случаи неудачного подбора материала в рамках одного блока/модулей;</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lastRenderedPageBreak/>
        <w:t>-</w:t>
      </w:r>
      <w:r w:rsidR="001F52A2" w:rsidRPr="00F73BF2">
        <w:rPr>
          <w:rFonts w:ascii="Times New Roman" w:eastAsia="Times New Roman" w:hAnsi="Times New Roman" w:cs="Times New Roman"/>
          <w:sz w:val="24"/>
          <w:szCs w:val="24"/>
        </w:rPr>
        <w:t xml:space="preserve"> временное ограничение для выполнения заданий;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 xml:space="preserve">временные затраты на подготовку модульных программ и материалов; </w:t>
      </w:r>
    </w:p>
    <w:p w:rsidR="00E5178E" w:rsidRPr="00F73BF2" w:rsidRDefault="00165F5C"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 </w:t>
      </w:r>
      <w:r w:rsidR="001F52A2" w:rsidRPr="00F73BF2">
        <w:rPr>
          <w:rFonts w:ascii="Times New Roman" w:eastAsia="Times New Roman" w:hAnsi="Times New Roman" w:cs="Times New Roman"/>
          <w:sz w:val="24"/>
          <w:szCs w:val="24"/>
        </w:rPr>
        <w:t>ад</w:t>
      </w:r>
      <w:r w:rsidR="00E5178E" w:rsidRPr="00F73BF2">
        <w:rPr>
          <w:rFonts w:ascii="Times New Roman" w:eastAsia="Times New Roman" w:hAnsi="Times New Roman" w:cs="Times New Roman"/>
          <w:sz w:val="24"/>
          <w:szCs w:val="24"/>
        </w:rPr>
        <w:t>аптация к новой форме обучения.</w:t>
      </w:r>
    </w:p>
    <w:p w:rsidR="00890F01" w:rsidRPr="00F73BF2" w:rsidRDefault="001F52A2"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t xml:space="preserve">Рассмотрев положительные и отрицательные стороны модульного обучения, отметим, что плюсов (по крайней мере, для </w:t>
      </w:r>
      <w:r w:rsidR="00E5178E" w:rsidRPr="00F73BF2">
        <w:rPr>
          <w:rFonts w:ascii="Times New Roman" w:eastAsia="Times New Roman" w:hAnsi="Times New Roman" w:cs="Times New Roman"/>
          <w:sz w:val="24"/>
          <w:szCs w:val="24"/>
        </w:rPr>
        <w:t>студента</w:t>
      </w:r>
      <w:r w:rsidRPr="00F73BF2">
        <w:rPr>
          <w:rFonts w:ascii="Times New Roman" w:eastAsia="Times New Roman" w:hAnsi="Times New Roman" w:cs="Times New Roman"/>
          <w:sz w:val="24"/>
          <w:szCs w:val="24"/>
        </w:rPr>
        <w:t>) значительно больше, чем недостатков. Эффективность обучения, его качество, приучение к самостоятельной работе — это неоспоримые благоприятные черты обучения, к которым следует стремиться. Именно поэтому модульное обучение является столь инновационной и динамичной педагогической технологией, которую перенимает всё большее количество образовательных учреждений.</w:t>
      </w:r>
    </w:p>
    <w:p w:rsidR="00890F01" w:rsidRPr="00F73BF2" w:rsidRDefault="00890F01" w:rsidP="00165F5C">
      <w:pPr>
        <w:pStyle w:val="a3"/>
        <w:spacing w:after="0" w:line="240" w:lineRule="auto"/>
        <w:ind w:left="0"/>
        <w:rPr>
          <w:rFonts w:ascii="Times New Roman" w:eastAsia="Times New Roman" w:hAnsi="Times New Roman" w:cs="Times New Roman"/>
          <w:sz w:val="24"/>
          <w:szCs w:val="24"/>
        </w:rPr>
      </w:pPr>
      <w:r w:rsidRPr="005C7FE5">
        <w:rPr>
          <w:rFonts w:ascii="Times New Roman" w:eastAsia="Times New Roman" w:hAnsi="Times New Roman" w:cs="Times New Roman"/>
          <w:sz w:val="24"/>
          <w:szCs w:val="24"/>
        </w:rPr>
        <w:t xml:space="preserve">Модульное обучение </w:t>
      </w:r>
      <w:r w:rsidRPr="00F73BF2">
        <w:rPr>
          <w:rFonts w:ascii="Times New Roman" w:eastAsia="Times New Roman" w:hAnsi="Times New Roman" w:cs="Times New Roman"/>
          <w:sz w:val="24"/>
          <w:szCs w:val="24"/>
        </w:rPr>
        <w:t>для студентов среднего профессионального образования является</w:t>
      </w:r>
      <w:r w:rsidRPr="005C7FE5">
        <w:rPr>
          <w:rFonts w:ascii="Times New Roman" w:eastAsia="Times New Roman" w:hAnsi="Times New Roman" w:cs="Times New Roman"/>
          <w:sz w:val="24"/>
          <w:szCs w:val="24"/>
        </w:rPr>
        <w:t xml:space="preserve"> одн</w:t>
      </w:r>
      <w:r w:rsidRPr="00F73BF2">
        <w:rPr>
          <w:rFonts w:ascii="Times New Roman" w:eastAsia="Times New Roman" w:hAnsi="Times New Roman" w:cs="Times New Roman"/>
          <w:sz w:val="24"/>
          <w:szCs w:val="24"/>
        </w:rPr>
        <w:t xml:space="preserve">им </w:t>
      </w:r>
      <w:r w:rsidRPr="005C7FE5">
        <w:rPr>
          <w:rFonts w:ascii="Times New Roman" w:eastAsia="Times New Roman" w:hAnsi="Times New Roman" w:cs="Times New Roman"/>
          <w:sz w:val="24"/>
          <w:szCs w:val="24"/>
        </w:rPr>
        <w:t xml:space="preserve"> из способов повышения к</w:t>
      </w:r>
      <w:r w:rsidRPr="00F73BF2">
        <w:rPr>
          <w:rFonts w:ascii="Times New Roman" w:eastAsia="Times New Roman" w:hAnsi="Times New Roman" w:cs="Times New Roman"/>
          <w:sz w:val="24"/>
          <w:szCs w:val="24"/>
        </w:rPr>
        <w:t xml:space="preserve">ачества подготовки </w:t>
      </w:r>
      <w:proofErr w:type="spellStart"/>
      <w:r w:rsidRPr="00F73BF2">
        <w:rPr>
          <w:rFonts w:ascii="Times New Roman" w:eastAsia="Times New Roman" w:hAnsi="Times New Roman" w:cs="Times New Roman"/>
          <w:sz w:val="24"/>
          <w:szCs w:val="24"/>
        </w:rPr>
        <w:t>конкурентноспособного</w:t>
      </w:r>
      <w:proofErr w:type="spellEnd"/>
      <w:r w:rsidRPr="00F73BF2">
        <w:rPr>
          <w:rFonts w:ascii="Times New Roman" w:eastAsia="Times New Roman" w:hAnsi="Times New Roman" w:cs="Times New Roman"/>
          <w:sz w:val="24"/>
          <w:szCs w:val="24"/>
        </w:rPr>
        <w:t xml:space="preserve"> на рынке труда специалиста.</w:t>
      </w:r>
    </w:p>
    <w:p w:rsidR="001F52A2" w:rsidRPr="00F73BF2" w:rsidRDefault="001F52A2" w:rsidP="00165F5C">
      <w:pPr>
        <w:pStyle w:val="a3"/>
        <w:spacing w:after="0" w:line="240" w:lineRule="auto"/>
        <w:ind w:left="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br/>
      </w:r>
      <w:r w:rsidRPr="00F73BF2">
        <w:rPr>
          <w:rFonts w:ascii="Times New Roman" w:eastAsia="Times New Roman" w:hAnsi="Times New Roman" w:cs="Times New Roman"/>
          <w:sz w:val="24"/>
          <w:szCs w:val="24"/>
        </w:rPr>
        <w:br/>
      </w:r>
    </w:p>
    <w:p w:rsidR="00670BD3" w:rsidRPr="00F73BF2" w:rsidRDefault="00670BD3" w:rsidP="008D52F9">
      <w:pPr>
        <w:pStyle w:val="a3"/>
        <w:rPr>
          <w:rFonts w:ascii="Times New Roman" w:eastAsia="Times New Roman" w:hAnsi="Times New Roman" w:cs="Times New Roman"/>
          <w:sz w:val="24"/>
          <w:szCs w:val="24"/>
        </w:rPr>
      </w:pPr>
    </w:p>
    <w:p w:rsidR="00670BD3" w:rsidRPr="00670BD3" w:rsidRDefault="00670BD3" w:rsidP="00670BD3">
      <w:pPr>
        <w:spacing w:after="0" w:line="240" w:lineRule="auto"/>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br/>
      </w:r>
    </w:p>
    <w:p w:rsidR="00072803" w:rsidRPr="00F73BF2" w:rsidRDefault="0007280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Default="00E639D3">
      <w:pPr>
        <w:rPr>
          <w:rFonts w:ascii="Times New Roman" w:hAnsi="Times New Roman" w:cs="Times New Roman"/>
          <w:sz w:val="24"/>
          <w:szCs w:val="24"/>
        </w:rPr>
      </w:pPr>
    </w:p>
    <w:p w:rsidR="00F73BF2" w:rsidRDefault="00F73BF2">
      <w:pPr>
        <w:rPr>
          <w:rFonts w:ascii="Times New Roman" w:hAnsi="Times New Roman" w:cs="Times New Roman"/>
          <w:sz w:val="24"/>
          <w:szCs w:val="24"/>
        </w:rPr>
      </w:pPr>
    </w:p>
    <w:p w:rsidR="00F73BF2" w:rsidRDefault="00F73BF2">
      <w:pPr>
        <w:rPr>
          <w:rFonts w:ascii="Times New Roman" w:hAnsi="Times New Roman" w:cs="Times New Roman"/>
          <w:sz w:val="24"/>
          <w:szCs w:val="24"/>
        </w:rPr>
      </w:pPr>
    </w:p>
    <w:p w:rsidR="00F73BF2" w:rsidRPr="00F73BF2" w:rsidRDefault="00F73BF2">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E639D3" w:rsidRPr="00F73BF2" w:rsidRDefault="00E639D3">
      <w:pPr>
        <w:rPr>
          <w:rFonts w:ascii="Times New Roman" w:hAnsi="Times New Roman" w:cs="Times New Roman"/>
          <w:sz w:val="24"/>
          <w:szCs w:val="24"/>
        </w:rPr>
      </w:pPr>
    </w:p>
    <w:p w:rsidR="00F73BF2" w:rsidRPr="00F73BF2" w:rsidRDefault="00F73BF2" w:rsidP="00F73BF2">
      <w:pPr>
        <w:spacing w:line="360" w:lineRule="auto"/>
        <w:ind w:firstLine="709"/>
        <w:jc w:val="both"/>
        <w:rPr>
          <w:rFonts w:ascii="Times New Roman" w:hAnsi="Times New Roman" w:cs="Times New Roman"/>
          <w:sz w:val="24"/>
          <w:szCs w:val="24"/>
        </w:rPr>
      </w:pPr>
      <w:r w:rsidRPr="00F73BF2">
        <w:rPr>
          <w:rFonts w:ascii="Times New Roman" w:hAnsi="Times New Roman" w:cs="Times New Roman"/>
          <w:sz w:val="24"/>
          <w:szCs w:val="24"/>
        </w:rPr>
        <w:lastRenderedPageBreak/>
        <w:t>Список использованной литературы:</w:t>
      </w:r>
    </w:p>
    <w:p w:rsidR="00F73BF2" w:rsidRPr="00F73BF2" w:rsidRDefault="00F73BF2" w:rsidP="00F73BF2">
      <w:pPr>
        <w:spacing w:after="0"/>
        <w:rPr>
          <w:rFonts w:ascii="Times New Roman" w:eastAsia="Times New Roman" w:hAnsi="Times New Roman" w:cs="Times New Roman"/>
          <w:sz w:val="24"/>
          <w:szCs w:val="24"/>
        </w:rPr>
      </w:pPr>
      <w:r w:rsidRPr="00F73BF2">
        <w:rPr>
          <w:rFonts w:ascii="Times New Roman" w:hAnsi="Times New Roman" w:cs="Times New Roman"/>
          <w:sz w:val="24"/>
          <w:szCs w:val="24"/>
        </w:rPr>
        <w:t>1</w:t>
      </w:r>
      <w:r w:rsidR="00534045" w:rsidRPr="00F73BF2">
        <w:rPr>
          <w:rFonts w:ascii="Times New Roman" w:hAnsi="Times New Roman" w:cs="Times New Roman"/>
          <w:sz w:val="24"/>
          <w:szCs w:val="24"/>
        </w:rPr>
        <w:t xml:space="preserve">.  </w:t>
      </w:r>
      <w:r w:rsidR="00534045" w:rsidRPr="00F73BF2">
        <w:rPr>
          <w:rFonts w:ascii="Times New Roman" w:eastAsia="Times New Roman" w:hAnsi="Times New Roman" w:cs="Times New Roman"/>
          <w:sz w:val="24"/>
          <w:szCs w:val="24"/>
        </w:rPr>
        <w:t>Безродная Г. В.Методологические подходы к качеству образовательного процесса в вузе / Г. В. Безродная // Философия образовани</w:t>
      </w:r>
      <w:r w:rsidRPr="00F73BF2">
        <w:rPr>
          <w:rFonts w:ascii="Times New Roman" w:eastAsia="Times New Roman" w:hAnsi="Times New Roman" w:cs="Times New Roman"/>
          <w:sz w:val="24"/>
          <w:szCs w:val="24"/>
        </w:rPr>
        <w:t>я. — 2009. — № 3. — С. 335–341.</w:t>
      </w:r>
      <w:r w:rsidR="00534045" w:rsidRPr="00F73BF2">
        <w:rPr>
          <w:rFonts w:ascii="Times New Roman" w:eastAsia="Times New Roman" w:hAnsi="Times New Roman" w:cs="Times New Roman"/>
          <w:sz w:val="24"/>
          <w:szCs w:val="24"/>
        </w:rPr>
        <w:br/>
      </w:r>
      <w:r w:rsidRPr="00F73BF2">
        <w:rPr>
          <w:rFonts w:ascii="Times New Roman" w:eastAsia="Times New Roman" w:hAnsi="Times New Roman" w:cs="Times New Roman"/>
          <w:sz w:val="24"/>
          <w:szCs w:val="24"/>
        </w:rPr>
        <w:t>2</w:t>
      </w:r>
      <w:r w:rsidR="00534045" w:rsidRPr="00F73BF2">
        <w:rPr>
          <w:rFonts w:ascii="Times New Roman" w:eastAsia="Times New Roman" w:hAnsi="Times New Roman" w:cs="Times New Roman"/>
          <w:sz w:val="24"/>
          <w:szCs w:val="24"/>
        </w:rPr>
        <w:t xml:space="preserve">. Васильева И. Н. Интерактивное обучение и модульные педагогические технологии / И. Н. Васильева, О. А. </w:t>
      </w:r>
      <w:proofErr w:type="spellStart"/>
      <w:r w:rsidR="00534045" w:rsidRPr="00F73BF2">
        <w:rPr>
          <w:rFonts w:ascii="Times New Roman" w:eastAsia="Times New Roman" w:hAnsi="Times New Roman" w:cs="Times New Roman"/>
          <w:sz w:val="24"/>
          <w:szCs w:val="24"/>
        </w:rPr>
        <w:t>Чепенко</w:t>
      </w:r>
      <w:proofErr w:type="spellEnd"/>
      <w:r w:rsidR="00534045" w:rsidRPr="00F73BF2">
        <w:rPr>
          <w:rFonts w:ascii="Times New Roman" w:eastAsia="Times New Roman" w:hAnsi="Times New Roman" w:cs="Times New Roman"/>
          <w:sz w:val="24"/>
          <w:szCs w:val="24"/>
        </w:rPr>
        <w:t xml:space="preserve"> // Специалист. — 2010. — № 6.- С. 18 -22.</w:t>
      </w:r>
    </w:p>
    <w:p w:rsidR="00F73BF2" w:rsidRPr="00F73BF2" w:rsidRDefault="00F73BF2" w:rsidP="00F73BF2">
      <w:pPr>
        <w:spacing w:after="0"/>
        <w:rPr>
          <w:rFonts w:ascii="Times New Roman" w:hAnsi="Times New Roman" w:cs="Times New Roman"/>
          <w:sz w:val="24"/>
          <w:szCs w:val="24"/>
        </w:rPr>
      </w:pPr>
      <w:r w:rsidRPr="00F73BF2">
        <w:rPr>
          <w:rFonts w:ascii="Times New Roman" w:hAnsi="Times New Roman" w:cs="Times New Roman"/>
          <w:sz w:val="24"/>
          <w:szCs w:val="24"/>
        </w:rPr>
        <w:t>3. Методологические основы системы модульного формирования содержания образовательных программ М., 2005. – 47 с.</w:t>
      </w:r>
    </w:p>
    <w:p w:rsidR="00534045" w:rsidRPr="00F73BF2" w:rsidRDefault="00534045" w:rsidP="00F73BF2">
      <w:pPr>
        <w:spacing w:after="0"/>
        <w:rPr>
          <w:rFonts w:ascii="Times New Roman" w:eastAsia="Times New Roman" w:hAnsi="Times New Roman" w:cs="Times New Roman"/>
          <w:sz w:val="24"/>
          <w:szCs w:val="24"/>
        </w:rPr>
      </w:pPr>
      <w:r w:rsidRPr="00F73BF2">
        <w:rPr>
          <w:rFonts w:ascii="Times New Roman" w:eastAsia="Times New Roman" w:hAnsi="Times New Roman" w:cs="Times New Roman"/>
          <w:sz w:val="24"/>
          <w:szCs w:val="24"/>
        </w:rPr>
        <w:br/>
      </w:r>
      <w:r w:rsidRPr="00F73BF2">
        <w:rPr>
          <w:rFonts w:ascii="Times New Roman" w:eastAsia="Times New Roman" w:hAnsi="Times New Roman" w:cs="Times New Roman"/>
          <w:sz w:val="24"/>
          <w:szCs w:val="24"/>
        </w:rPr>
        <w:br/>
      </w:r>
    </w:p>
    <w:p w:rsidR="00534045" w:rsidRPr="00F73BF2" w:rsidRDefault="00534045">
      <w:pPr>
        <w:rPr>
          <w:rFonts w:ascii="Times New Roman" w:hAnsi="Times New Roman" w:cs="Times New Roman"/>
          <w:sz w:val="24"/>
          <w:szCs w:val="24"/>
        </w:rPr>
      </w:pPr>
    </w:p>
    <w:sectPr w:rsidR="00534045" w:rsidRPr="00F73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B1684"/>
    <w:multiLevelType w:val="hybridMultilevel"/>
    <w:tmpl w:val="D13C6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5E2E6B"/>
    <w:multiLevelType w:val="hybridMultilevel"/>
    <w:tmpl w:val="E2DE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C7FE5"/>
    <w:rsid w:val="00072803"/>
    <w:rsid w:val="00165F5C"/>
    <w:rsid w:val="001F52A2"/>
    <w:rsid w:val="002E2943"/>
    <w:rsid w:val="00532A83"/>
    <w:rsid w:val="00534045"/>
    <w:rsid w:val="005C7FE5"/>
    <w:rsid w:val="00670BD3"/>
    <w:rsid w:val="006E3EFC"/>
    <w:rsid w:val="00890F01"/>
    <w:rsid w:val="008D52F9"/>
    <w:rsid w:val="00E5178E"/>
    <w:rsid w:val="00E639D3"/>
    <w:rsid w:val="00F73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2F9"/>
    <w:pPr>
      <w:ind w:left="720"/>
      <w:contextualSpacing/>
    </w:pPr>
  </w:style>
  <w:style w:type="character" w:styleId="a4">
    <w:name w:val="Hyperlink"/>
    <w:basedOn w:val="a0"/>
    <w:uiPriority w:val="99"/>
    <w:semiHidden/>
    <w:unhideWhenUsed/>
    <w:rsid w:val="001F52A2"/>
    <w:rPr>
      <w:color w:val="0000FF"/>
      <w:u w:val="single"/>
    </w:rPr>
  </w:style>
</w:styles>
</file>

<file path=word/webSettings.xml><?xml version="1.0" encoding="utf-8"?>
<w:webSettings xmlns:r="http://schemas.openxmlformats.org/officeDocument/2006/relationships" xmlns:w="http://schemas.openxmlformats.org/wordprocessingml/2006/main">
  <w:divs>
    <w:div w:id="513300350">
      <w:bodyDiv w:val="1"/>
      <w:marLeft w:val="0"/>
      <w:marRight w:val="0"/>
      <w:marTop w:val="0"/>
      <w:marBottom w:val="0"/>
      <w:divBdr>
        <w:top w:val="none" w:sz="0" w:space="0" w:color="auto"/>
        <w:left w:val="none" w:sz="0" w:space="0" w:color="auto"/>
        <w:bottom w:val="none" w:sz="0" w:space="0" w:color="auto"/>
        <w:right w:val="none" w:sz="0" w:space="0" w:color="auto"/>
      </w:divBdr>
      <w:divsChild>
        <w:div w:id="1173954126">
          <w:marLeft w:val="0"/>
          <w:marRight w:val="0"/>
          <w:marTop w:val="0"/>
          <w:marBottom w:val="0"/>
          <w:divBdr>
            <w:top w:val="none" w:sz="0" w:space="0" w:color="auto"/>
            <w:left w:val="none" w:sz="0" w:space="0" w:color="auto"/>
            <w:bottom w:val="none" w:sz="0" w:space="0" w:color="auto"/>
            <w:right w:val="none" w:sz="0" w:space="0" w:color="auto"/>
          </w:divBdr>
        </w:div>
      </w:divsChild>
    </w:div>
    <w:div w:id="1216769411">
      <w:bodyDiv w:val="1"/>
      <w:marLeft w:val="0"/>
      <w:marRight w:val="0"/>
      <w:marTop w:val="0"/>
      <w:marBottom w:val="0"/>
      <w:divBdr>
        <w:top w:val="none" w:sz="0" w:space="0" w:color="auto"/>
        <w:left w:val="none" w:sz="0" w:space="0" w:color="auto"/>
        <w:bottom w:val="none" w:sz="0" w:space="0" w:color="auto"/>
        <w:right w:val="none" w:sz="0" w:space="0" w:color="auto"/>
      </w:divBdr>
      <w:divsChild>
        <w:div w:id="1898203637">
          <w:marLeft w:val="0"/>
          <w:marRight w:val="0"/>
          <w:marTop w:val="0"/>
          <w:marBottom w:val="0"/>
          <w:divBdr>
            <w:top w:val="none" w:sz="0" w:space="0" w:color="auto"/>
            <w:left w:val="none" w:sz="0" w:space="0" w:color="auto"/>
            <w:bottom w:val="none" w:sz="0" w:space="0" w:color="auto"/>
            <w:right w:val="none" w:sz="0" w:space="0" w:color="auto"/>
          </w:divBdr>
        </w:div>
      </w:divsChild>
    </w:div>
    <w:div w:id="1298341483">
      <w:bodyDiv w:val="1"/>
      <w:marLeft w:val="0"/>
      <w:marRight w:val="0"/>
      <w:marTop w:val="0"/>
      <w:marBottom w:val="0"/>
      <w:divBdr>
        <w:top w:val="none" w:sz="0" w:space="0" w:color="auto"/>
        <w:left w:val="none" w:sz="0" w:space="0" w:color="auto"/>
        <w:bottom w:val="none" w:sz="0" w:space="0" w:color="auto"/>
        <w:right w:val="none" w:sz="0" w:space="0" w:color="auto"/>
      </w:divBdr>
      <w:divsChild>
        <w:div w:id="342632776">
          <w:marLeft w:val="0"/>
          <w:marRight w:val="0"/>
          <w:marTop w:val="0"/>
          <w:marBottom w:val="0"/>
          <w:divBdr>
            <w:top w:val="none" w:sz="0" w:space="0" w:color="auto"/>
            <w:left w:val="none" w:sz="0" w:space="0" w:color="auto"/>
            <w:bottom w:val="none" w:sz="0" w:space="0" w:color="auto"/>
            <w:right w:val="none" w:sz="0" w:space="0" w:color="auto"/>
          </w:divBdr>
        </w:div>
      </w:divsChild>
    </w:div>
    <w:div w:id="1596212155">
      <w:bodyDiv w:val="1"/>
      <w:marLeft w:val="0"/>
      <w:marRight w:val="0"/>
      <w:marTop w:val="0"/>
      <w:marBottom w:val="0"/>
      <w:divBdr>
        <w:top w:val="none" w:sz="0" w:space="0" w:color="auto"/>
        <w:left w:val="none" w:sz="0" w:space="0" w:color="auto"/>
        <w:bottom w:val="none" w:sz="0" w:space="0" w:color="auto"/>
        <w:right w:val="none" w:sz="0" w:space="0" w:color="auto"/>
      </w:divBdr>
      <w:divsChild>
        <w:div w:id="2040543675">
          <w:marLeft w:val="0"/>
          <w:marRight w:val="0"/>
          <w:marTop w:val="0"/>
          <w:marBottom w:val="0"/>
          <w:divBdr>
            <w:top w:val="none" w:sz="0" w:space="0" w:color="auto"/>
            <w:left w:val="none" w:sz="0" w:space="0" w:color="auto"/>
            <w:bottom w:val="none" w:sz="0" w:space="0" w:color="auto"/>
            <w:right w:val="none" w:sz="0" w:space="0" w:color="auto"/>
          </w:divBdr>
        </w:div>
      </w:divsChild>
    </w:div>
    <w:div w:id="1661155435">
      <w:bodyDiv w:val="1"/>
      <w:marLeft w:val="0"/>
      <w:marRight w:val="0"/>
      <w:marTop w:val="0"/>
      <w:marBottom w:val="0"/>
      <w:divBdr>
        <w:top w:val="none" w:sz="0" w:space="0" w:color="auto"/>
        <w:left w:val="none" w:sz="0" w:space="0" w:color="auto"/>
        <w:bottom w:val="none" w:sz="0" w:space="0" w:color="auto"/>
        <w:right w:val="none" w:sz="0" w:space="0" w:color="auto"/>
      </w:divBdr>
      <w:divsChild>
        <w:div w:id="1333337036">
          <w:marLeft w:val="0"/>
          <w:marRight w:val="0"/>
          <w:marTop w:val="0"/>
          <w:marBottom w:val="0"/>
          <w:divBdr>
            <w:top w:val="none" w:sz="0" w:space="0" w:color="auto"/>
            <w:left w:val="none" w:sz="0" w:space="0" w:color="auto"/>
            <w:bottom w:val="none" w:sz="0" w:space="0" w:color="auto"/>
            <w:right w:val="none" w:sz="0" w:space="0" w:color="auto"/>
          </w:divBdr>
        </w:div>
      </w:divsChild>
    </w:div>
    <w:div w:id="2024356704">
      <w:bodyDiv w:val="1"/>
      <w:marLeft w:val="0"/>
      <w:marRight w:val="0"/>
      <w:marTop w:val="0"/>
      <w:marBottom w:val="0"/>
      <w:divBdr>
        <w:top w:val="none" w:sz="0" w:space="0" w:color="auto"/>
        <w:left w:val="none" w:sz="0" w:space="0" w:color="auto"/>
        <w:bottom w:val="none" w:sz="0" w:space="0" w:color="auto"/>
        <w:right w:val="none" w:sz="0" w:space="0" w:color="auto"/>
      </w:divBdr>
      <w:divsChild>
        <w:div w:id="139304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dc:creator>
  <cp:keywords/>
  <dc:description/>
  <cp:lastModifiedBy>Даулет</cp:lastModifiedBy>
  <cp:revision>11</cp:revision>
  <dcterms:created xsi:type="dcterms:W3CDTF">2020-05-24T05:39:00Z</dcterms:created>
  <dcterms:modified xsi:type="dcterms:W3CDTF">2020-05-24T06:34:00Z</dcterms:modified>
</cp:coreProperties>
</file>