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C5" w:rsidRDefault="00732C03" w:rsidP="00FE3EA7">
      <w:pPr>
        <w:pStyle w:val="a4"/>
        <w:jc w:val="both"/>
        <w:rPr>
          <w:rFonts w:ascii="Times New Roman" w:hAnsi="Times New Roman" w:cs="Times New Roman"/>
          <w:b/>
          <w:sz w:val="24"/>
          <w:szCs w:val="24"/>
        </w:rPr>
      </w:pPr>
      <w:r w:rsidRPr="00FE3EA7">
        <w:rPr>
          <w:rFonts w:ascii="Times New Roman" w:hAnsi="Times New Roman" w:cs="Times New Roman"/>
          <w:b/>
          <w:sz w:val="24"/>
          <w:szCs w:val="24"/>
        </w:rPr>
        <w:t>«Словарная работа на уроках обучения грамоте – важнейшее условие формирования и развития функциональной грамотности младшего школьника»</w:t>
      </w:r>
    </w:p>
    <w:p w:rsidR="009D0404" w:rsidRDefault="009D0404" w:rsidP="009D0404">
      <w:pPr>
        <w:pStyle w:val="a4"/>
        <w:jc w:val="right"/>
        <w:rPr>
          <w:rFonts w:ascii="Times New Roman" w:hAnsi="Times New Roman" w:cs="Times New Roman"/>
          <w:b/>
          <w:sz w:val="24"/>
          <w:szCs w:val="24"/>
        </w:rPr>
      </w:pPr>
      <w:r>
        <w:rPr>
          <w:rFonts w:ascii="Times New Roman" w:hAnsi="Times New Roman" w:cs="Times New Roman"/>
          <w:b/>
          <w:sz w:val="24"/>
          <w:szCs w:val="24"/>
        </w:rPr>
        <w:t xml:space="preserve">Учитель начальных классов </w:t>
      </w:r>
    </w:p>
    <w:p w:rsidR="009D0404" w:rsidRDefault="009D0404" w:rsidP="009D0404">
      <w:pPr>
        <w:pStyle w:val="a4"/>
        <w:jc w:val="right"/>
        <w:rPr>
          <w:rFonts w:ascii="Times New Roman" w:hAnsi="Times New Roman" w:cs="Times New Roman"/>
          <w:b/>
          <w:sz w:val="24"/>
          <w:szCs w:val="24"/>
        </w:rPr>
      </w:pPr>
      <w:r>
        <w:rPr>
          <w:rFonts w:ascii="Times New Roman" w:hAnsi="Times New Roman" w:cs="Times New Roman"/>
          <w:b/>
          <w:sz w:val="24"/>
          <w:szCs w:val="24"/>
        </w:rPr>
        <w:t xml:space="preserve">КГУ «Общеобразовательная школа №6 г. </w:t>
      </w:r>
      <w:proofErr w:type="spellStart"/>
      <w:r>
        <w:rPr>
          <w:rFonts w:ascii="Times New Roman" w:hAnsi="Times New Roman" w:cs="Times New Roman"/>
          <w:b/>
          <w:sz w:val="24"/>
          <w:szCs w:val="24"/>
        </w:rPr>
        <w:t>Костаная</w:t>
      </w:r>
      <w:proofErr w:type="spellEnd"/>
      <w:r>
        <w:rPr>
          <w:rFonts w:ascii="Times New Roman" w:hAnsi="Times New Roman" w:cs="Times New Roman"/>
          <w:b/>
          <w:sz w:val="24"/>
          <w:szCs w:val="24"/>
        </w:rPr>
        <w:t xml:space="preserve"> </w:t>
      </w:r>
    </w:p>
    <w:p w:rsidR="009D0404" w:rsidRDefault="009D0404" w:rsidP="009D0404">
      <w:pPr>
        <w:pStyle w:val="a4"/>
        <w:jc w:val="right"/>
        <w:rPr>
          <w:rFonts w:ascii="Times New Roman" w:hAnsi="Times New Roman" w:cs="Times New Roman"/>
          <w:b/>
          <w:sz w:val="24"/>
          <w:szCs w:val="24"/>
        </w:rPr>
      </w:pPr>
      <w:proofErr w:type="spellStart"/>
      <w:r>
        <w:rPr>
          <w:rFonts w:ascii="Times New Roman" w:hAnsi="Times New Roman" w:cs="Times New Roman"/>
          <w:b/>
          <w:sz w:val="24"/>
          <w:szCs w:val="24"/>
        </w:rPr>
        <w:t>Турсанова</w:t>
      </w:r>
      <w:proofErr w:type="spellEnd"/>
      <w:r>
        <w:rPr>
          <w:rFonts w:ascii="Times New Roman" w:hAnsi="Times New Roman" w:cs="Times New Roman"/>
          <w:b/>
          <w:sz w:val="24"/>
          <w:szCs w:val="24"/>
        </w:rPr>
        <w:t xml:space="preserve"> Динара </w:t>
      </w:r>
      <w:proofErr w:type="spellStart"/>
      <w:r>
        <w:rPr>
          <w:rFonts w:ascii="Times New Roman" w:hAnsi="Times New Roman" w:cs="Times New Roman"/>
          <w:b/>
          <w:sz w:val="24"/>
          <w:szCs w:val="24"/>
        </w:rPr>
        <w:t>Сериковна</w:t>
      </w:r>
      <w:proofErr w:type="spellEnd"/>
    </w:p>
    <w:p w:rsidR="009D0404" w:rsidRPr="00FE3EA7" w:rsidRDefault="009D0404" w:rsidP="009D0404">
      <w:pPr>
        <w:pStyle w:val="a4"/>
        <w:jc w:val="right"/>
        <w:rPr>
          <w:rFonts w:ascii="Times New Roman" w:hAnsi="Times New Roman" w:cs="Times New Roman"/>
          <w:b/>
          <w:sz w:val="24"/>
          <w:szCs w:val="24"/>
        </w:rPr>
      </w:pPr>
    </w:p>
    <w:p w:rsidR="002B0CD0" w:rsidRPr="00FE3EA7" w:rsidRDefault="002B0CD0" w:rsidP="00FE3EA7">
      <w:pPr>
        <w:pStyle w:val="a4"/>
        <w:jc w:val="both"/>
        <w:rPr>
          <w:sz w:val="24"/>
          <w:szCs w:val="24"/>
        </w:rPr>
      </w:pPr>
      <w:r w:rsidRPr="00FE3EA7">
        <w:rPr>
          <w:rFonts w:ascii="Times New Roman" w:eastAsiaTheme="minorEastAsia" w:hAnsi="Times New Roman" w:cs="Times New Roman"/>
          <w:sz w:val="24"/>
          <w:szCs w:val="24"/>
          <w:lang w:eastAsia="ru-RU"/>
        </w:rPr>
        <w:t xml:space="preserve">       В начальной школе программой по русскому языку предусмотрено обязательное изучение слов, правописание которых правилами не проверяется. Одной из главных задач, стоящих перед учителем, является задача научить ребёнка писать эти слова без ошибок. Сделать процесс усвоения трудных слов более эффектным – задача сложная, требующая от современного учителя большой творческой работы.</w:t>
      </w:r>
      <w:r w:rsidRPr="00FE3EA7">
        <w:rPr>
          <w:sz w:val="24"/>
          <w:szCs w:val="24"/>
        </w:rPr>
        <w:t xml:space="preserve"> </w:t>
      </w:r>
    </w:p>
    <w:p w:rsidR="009D0404" w:rsidRDefault="002B0CD0" w:rsidP="00FE3EA7">
      <w:pPr>
        <w:pStyle w:val="a4"/>
        <w:jc w:val="both"/>
        <w:rPr>
          <w:rFonts w:ascii="Times New Roman" w:hAnsi="Times New Roman" w:cs="Times New Roman"/>
          <w:sz w:val="24"/>
          <w:szCs w:val="24"/>
        </w:rPr>
      </w:pPr>
      <w:r w:rsidRPr="00FE3EA7">
        <w:rPr>
          <w:rFonts w:ascii="Times New Roman" w:hAnsi="Times New Roman" w:cs="Times New Roman"/>
          <w:sz w:val="24"/>
          <w:szCs w:val="24"/>
        </w:rPr>
        <w:t xml:space="preserve">Сравнительный анализ методик изучения словарных слов показал, что у учащихся </w:t>
      </w:r>
    </w:p>
    <w:p w:rsidR="002B0CD0" w:rsidRPr="00FE3EA7" w:rsidRDefault="009D0404" w:rsidP="00FE3EA7">
      <w:pPr>
        <w:pStyle w:val="a4"/>
        <w:jc w:val="both"/>
        <w:rPr>
          <w:rFonts w:ascii="Times New Roman" w:hAnsi="Times New Roman" w:cs="Times New Roman"/>
          <w:sz w:val="24"/>
          <w:szCs w:val="24"/>
        </w:rPr>
      </w:pPr>
      <w:r>
        <w:rPr>
          <w:rFonts w:ascii="Times New Roman" w:hAnsi="Times New Roman" w:cs="Times New Roman"/>
          <w:sz w:val="24"/>
          <w:szCs w:val="24"/>
        </w:rPr>
        <w:t>н</w:t>
      </w:r>
      <w:bookmarkStart w:id="0" w:name="_GoBack"/>
      <w:bookmarkEnd w:id="0"/>
      <w:r>
        <w:rPr>
          <w:rFonts w:ascii="Times New Roman" w:hAnsi="Times New Roman" w:cs="Times New Roman"/>
          <w:sz w:val="24"/>
          <w:szCs w:val="24"/>
        </w:rPr>
        <w:t>ачальных классов</w:t>
      </w:r>
      <w:r w:rsidR="002B0CD0" w:rsidRPr="00FE3EA7">
        <w:rPr>
          <w:rFonts w:ascii="Times New Roman" w:hAnsi="Times New Roman" w:cs="Times New Roman"/>
          <w:sz w:val="24"/>
          <w:szCs w:val="24"/>
        </w:rPr>
        <w:t>:</w:t>
      </w:r>
    </w:p>
    <w:p w:rsidR="002B0CD0" w:rsidRPr="009D0404" w:rsidRDefault="002B0CD0" w:rsidP="00FE3EA7">
      <w:pPr>
        <w:pStyle w:val="a4"/>
        <w:jc w:val="both"/>
        <w:rPr>
          <w:rFonts w:ascii="Times New Roman" w:hAnsi="Times New Roman" w:cs="Times New Roman"/>
          <w:sz w:val="24"/>
          <w:szCs w:val="24"/>
        </w:rPr>
      </w:pPr>
      <w:r w:rsidRPr="009D0404">
        <w:rPr>
          <w:rFonts w:ascii="Times New Roman" w:eastAsiaTheme="minorEastAsia" w:hAnsi="Times New Roman" w:cs="Times New Roman"/>
          <w:color w:val="000000" w:themeColor="dark1"/>
          <w:sz w:val="24"/>
          <w:szCs w:val="24"/>
        </w:rPr>
        <w:t>-маленький словарный запас;</w:t>
      </w:r>
    </w:p>
    <w:p w:rsidR="002B0CD0" w:rsidRPr="009D0404" w:rsidRDefault="002B0CD0" w:rsidP="00FE3EA7">
      <w:pPr>
        <w:pStyle w:val="a4"/>
        <w:jc w:val="both"/>
        <w:rPr>
          <w:rFonts w:ascii="Times New Roman" w:hAnsi="Times New Roman" w:cs="Times New Roman"/>
          <w:sz w:val="24"/>
          <w:szCs w:val="24"/>
        </w:rPr>
      </w:pPr>
      <w:r w:rsidRPr="009D0404">
        <w:rPr>
          <w:rFonts w:ascii="Times New Roman" w:eastAsiaTheme="minorEastAsia" w:hAnsi="Times New Roman" w:cs="Times New Roman"/>
          <w:color w:val="000000" w:themeColor="dark1"/>
          <w:sz w:val="24"/>
          <w:szCs w:val="24"/>
        </w:rPr>
        <w:t>-изучение словарных слов дается с трудом;</w:t>
      </w:r>
    </w:p>
    <w:p w:rsidR="002B0CD0" w:rsidRPr="009D0404" w:rsidRDefault="002B0CD0" w:rsidP="00FE3EA7">
      <w:pPr>
        <w:pStyle w:val="a4"/>
        <w:jc w:val="both"/>
        <w:rPr>
          <w:rFonts w:ascii="Times New Roman" w:hAnsi="Times New Roman" w:cs="Times New Roman"/>
          <w:sz w:val="24"/>
          <w:szCs w:val="24"/>
        </w:rPr>
      </w:pPr>
      <w:r w:rsidRPr="009D0404">
        <w:rPr>
          <w:rFonts w:ascii="Times New Roman" w:eastAsiaTheme="minorEastAsia" w:hAnsi="Times New Roman" w:cs="Times New Roman"/>
          <w:color w:val="000000" w:themeColor="dark1"/>
          <w:sz w:val="24"/>
          <w:szCs w:val="24"/>
        </w:rPr>
        <w:t>-допускают ошибки при написании словарных слов;</w:t>
      </w:r>
    </w:p>
    <w:p w:rsidR="002B0CD0" w:rsidRPr="009D0404" w:rsidRDefault="002B0CD0" w:rsidP="00FE3EA7">
      <w:pPr>
        <w:pStyle w:val="a4"/>
        <w:jc w:val="both"/>
        <w:rPr>
          <w:rFonts w:ascii="Times New Roman" w:eastAsiaTheme="minorEastAsia" w:hAnsi="Times New Roman" w:cs="Times New Roman"/>
          <w:color w:val="000000" w:themeColor="dark1"/>
          <w:sz w:val="24"/>
          <w:szCs w:val="24"/>
        </w:rPr>
      </w:pPr>
      <w:r w:rsidRPr="009D0404">
        <w:rPr>
          <w:rFonts w:ascii="Times New Roman" w:eastAsiaTheme="minorEastAsia" w:hAnsi="Times New Roman" w:cs="Times New Roman"/>
          <w:color w:val="000000" w:themeColor="dark1"/>
          <w:sz w:val="24"/>
          <w:szCs w:val="24"/>
        </w:rPr>
        <w:t>-учащиеся дают не полные ответы.</w:t>
      </w:r>
    </w:p>
    <w:p w:rsidR="002B0CD0" w:rsidRPr="00FE3EA7" w:rsidRDefault="002B0CD0" w:rsidP="00FE3EA7">
      <w:pPr>
        <w:pStyle w:val="a4"/>
        <w:jc w:val="both"/>
        <w:rPr>
          <w:rFonts w:ascii="Times New Roman" w:eastAsia="Times New Roman" w:hAnsi="Times New Roman" w:cs="Times New Roman"/>
          <w:color w:val="181818"/>
          <w:sz w:val="24"/>
          <w:szCs w:val="24"/>
          <w:lang w:eastAsia="ru-RU"/>
        </w:rPr>
      </w:pPr>
      <w:r w:rsidRPr="00FE3EA7">
        <w:rPr>
          <w:rFonts w:ascii="Times New Roman" w:eastAsia="Times New Roman" w:hAnsi="Times New Roman" w:cs="Times New Roman"/>
          <w:color w:val="181818"/>
          <w:sz w:val="24"/>
          <w:szCs w:val="24"/>
          <w:lang w:eastAsia="ru-RU"/>
        </w:rPr>
        <w:t>Одной из главных задач, стоящих перед учителем, является задача научить ребёнка писать эти слова без ошибок. Сделать процесс усвоения трудных слов более эффектным – задача сложная, требующая от современного учителя большой творческой работы.</w:t>
      </w:r>
    </w:p>
    <w:p w:rsidR="002B0CD0" w:rsidRPr="00FE3EA7" w:rsidRDefault="002B0CD0" w:rsidP="00FE3EA7">
      <w:pPr>
        <w:pStyle w:val="a4"/>
        <w:jc w:val="both"/>
        <w:rPr>
          <w:rFonts w:ascii="Times New Roman" w:eastAsia="Times New Roman" w:hAnsi="Times New Roman" w:cs="Times New Roman"/>
          <w:color w:val="181818"/>
          <w:sz w:val="24"/>
          <w:szCs w:val="24"/>
          <w:lang w:eastAsia="ru-RU"/>
        </w:rPr>
      </w:pPr>
      <w:r w:rsidRPr="00FE3EA7">
        <w:rPr>
          <w:rFonts w:ascii="Times New Roman" w:eastAsia="Times New Roman" w:hAnsi="Times New Roman" w:cs="Times New Roman"/>
          <w:color w:val="181818"/>
          <w:sz w:val="24"/>
          <w:szCs w:val="24"/>
          <w:lang w:eastAsia="ru-RU"/>
        </w:rPr>
        <w:t>Наверно  каждый    не  раз  задумывался</w:t>
      </w:r>
      <w:r w:rsidR="00FE3EA7">
        <w:rPr>
          <w:rFonts w:ascii="Times New Roman" w:eastAsia="Times New Roman" w:hAnsi="Times New Roman" w:cs="Times New Roman"/>
          <w:color w:val="181818"/>
          <w:sz w:val="24"/>
          <w:szCs w:val="24"/>
          <w:lang w:eastAsia="ru-RU"/>
        </w:rPr>
        <w:t>,</w:t>
      </w:r>
      <w:r w:rsidRPr="00FE3EA7">
        <w:rPr>
          <w:rFonts w:ascii="Times New Roman" w:eastAsia="Times New Roman" w:hAnsi="Times New Roman" w:cs="Times New Roman"/>
          <w:color w:val="181818"/>
          <w:sz w:val="24"/>
          <w:szCs w:val="24"/>
          <w:lang w:eastAsia="ru-RU"/>
        </w:rPr>
        <w:t>  как  добиться грамотного письма, чтобы работа учителя со словарными словами была эффективной?           Какие нужно использовать разнообразные методы, приемы, способы, которые являлись бы более эффективными для прочного запоминания грамотного написания словарных слов? </w:t>
      </w:r>
      <w:r w:rsidR="00FE3EA7">
        <w:rPr>
          <w:rFonts w:ascii="Times New Roman" w:eastAsia="Times New Roman" w:hAnsi="Times New Roman" w:cs="Times New Roman"/>
          <w:color w:val="181818"/>
          <w:sz w:val="24"/>
          <w:szCs w:val="24"/>
          <w:lang w:eastAsia="ru-RU"/>
        </w:rPr>
        <w:t xml:space="preserve">Хочу предложить в помощь учителям начальных классов дополнительное пособие для работы </w:t>
      </w:r>
      <w:r w:rsidR="00FE3EA7">
        <w:rPr>
          <w:rFonts w:ascii="Times New Roman" w:eastAsia="Times New Roman" w:hAnsi="Times New Roman" w:cs="Times New Roman"/>
          <w:sz w:val="24"/>
          <w:szCs w:val="24"/>
          <w:lang w:eastAsia="ru-RU"/>
        </w:rPr>
        <w:t>тетрадь</w:t>
      </w:r>
      <w:r w:rsidR="00FE3EA7" w:rsidRPr="00FE3EA7">
        <w:rPr>
          <w:rFonts w:ascii="Times New Roman" w:eastAsia="Times New Roman" w:hAnsi="Times New Roman" w:cs="Times New Roman"/>
          <w:sz w:val="24"/>
          <w:szCs w:val="24"/>
          <w:lang w:eastAsia="ru-RU"/>
        </w:rPr>
        <w:t xml:space="preserve"> «В стране словарных слов»</w:t>
      </w:r>
      <w:r w:rsidR="00FE3EA7">
        <w:rPr>
          <w:rFonts w:ascii="Times New Roman" w:eastAsia="Times New Roman" w:hAnsi="Times New Roman" w:cs="Times New Roman"/>
          <w:sz w:val="24"/>
          <w:szCs w:val="24"/>
          <w:lang w:eastAsia="ru-RU"/>
        </w:rPr>
        <w:t xml:space="preserve"> для учащихся 1 класса.</w:t>
      </w:r>
    </w:p>
    <w:p w:rsidR="002B0CD0" w:rsidRPr="00FE3EA7" w:rsidRDefault="002B0CD0" w:rsidP="00FE3EA7">
      <w:pPr>
        <w:pStyle w:val="a4"/>
        <w:jc w:val="both"/>
        <w:rPr>
          <w:rFonts w:ascii="Times New Roman" w:eastAsia="Times New Roman" w:hAnsi="Times New Roman" w:cs="Times New Roman"/>
          <w:sz w:val="24"/>
          <w:szCs w:val="24"/>
          <w:lang w:val="kk-KZ" w:eastAsia="ru-RU"/>
        </w:rPr>
      </w:pPr>
      <w:r w:rsidRPr="00FE3EA7">
        <w:rPr>
          <w:rFonts w:ascii="Times New Roman" w:eastAsia="Times New Roman" w:hAnsi="Times New Roman" w:cs="Times New Roman"/>
          <w:iCs/>
          <w:sz w:val="24"/>
          <w:szCs w:val="24"/>
          <w:lang w:eastAsia="ru-RU"/>
        </w:rPr>
        <w:t xml:space="preserve">    Особенностью</w:t>
      </w:r>
      <w:r w:rsidRPr="00FE3EA7">
        <w:rPr>
          <w:rFonts w:ascii="Times New Roman" w:eastAsia="Times New Roman" w:hAnsi="Times New Roman" w:cs="Times New Roman"/>
          <w:sz w:val="24"/>
          <w:szCs w:val="24"/>
          <w:lang w:eastAsia="ru-RU"/>
        </w:rPr>
        <w:t xml:space="preserve"> </w:t>
      </w:r>
      <w:r w:rsidR="00FE3EA7">
        <w:rPr>
          <w:rFonts w:ascii="Times New Roman" w:eastAsia="Times New Roman" w:hAnsi="Times New Roman" w:cs="Times New Roman"/>
          <w:sz w:val="24"/>
          <w:szCs w:val="24"/>
          <w:lang w:eastAsia="ru-RU"/>
        </w:rPr>
        <w:t xml:space="preserve">данного пособия </w:t>
      </w:r>
      <w:r w:rsidRPr="00FE3EA7">
        <w:rPr>
          <w:rFonts w:ascii="Times New Roman" w:eastAsia="Times New Roman" w:hAnsi="Times New Roman" w:cs="Times New Roman"/>
          <w:sz w:val="24"/>
          <w:szCs w:val="24"/>
          <w:lang w:eastAsia="ru-RU"/>
        </w:rPr>
        <w:t xml:space="preserve">  является формирования у младших школьников орфографической зоркости</w:t>
      </w:r>
      <w:proofErr w:type="gramStart"/>
      <w:r w:rsidR="00FE3EA7">
        <w:rPr>
          <w:rFonts w:ascii="Times New Roman" w:eastAsia="Times New Roman" w:hAnsi="Times New Roman" w:cs="Times New Roman"/>
          <w:sz w:val="24"/>
          <w:szCs w:val="24"/>
          <w:lang w:val="kk-KZ" w:eastAsia="ru-RU"/>
        </w:rPr>
        <w:t>.</w:t>
      </w:r>
      <w:proofErr w:type="gramEnd"/>
      <w:r w:rsidR="00FE3EA7">
        <w:rPr>
          <w:rFonts w:ascii="Times New Roman" w:eastAsia="Times New Roman" w:hAnsi="Times New Roman" w:cs="Times New Roman"/>
          <w:sz w:val="24"/>
          <w:szCs w:val="24"/>
          <w:lang w:val="kk-KZ" w:eastAsia="ru-RU"/>
        </w:rPr>
        <w:t xml:space="preserve"> Рабочая тетрадь </w:t>
      </w:r>
      <w:r w:rsidRPr="00FE3EA7">
        <w:rPr>
          <w:rFonts w:ascii="Times New Roman" w:eastAsia="Times New Roman" w:hAnsi="Times New Roman" w:cs="Times New Roman"/>
          <w:sz w:val="24"/>
          <w:szCs w:val="24"/>
          <w:lang w:val="kk-KZ" w:eastAsia="ru-RU"/>
        </w:rPr>
        <w:t xml:space="preserve"> направлена  на </w:t>
      </w:r>
      <w:r w:rsidRPr="00FE3EA7">
        <w:rPr>
          <w:rFonts w:ascii="Times New Roman" w:eastAsia="Times New Roman" w:hAnsi="Times New Roman" w:cs="Times New Roman"/>
          <w:sz w:val="24"/>
          <w:szCs w:val="24"/>
          <w:lang w:eastAsia="ru-RU"/>
        </w:rPr>
        <w:t>создание условий для изучения и закрепления   слов с непроверяемыми орфограммами.</w:t>
      </w:r>
    </w:p>
    <w:p w:rsidR="002B0CD0" w:rsidRPr="00FE3EA7" w:rsidRDefault="00FE3EA7" w:rsidP="00FE3EA7">
      <w:pPr>
        <w:pStyle w:val="a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Актуальность данной работы заключается в том</w:t>
      </w:r>
      <w:r w:rsidR="002B0CD0" w:rsidRPr="00FE3EA7">
        <w:rPr>
          <w:rFonts w:ascii="Times New Roman" w:eastAsiaTheme="minorEastAsia" w:hAnsi="Times New Roman" w:cs="Times New Roman"/>
          <w:sz w:val="24"/>
          <w:szCs w:val="24"/>
          <w:lang w:eastAsia="ru-RU"/>
        </w:rPr>
        <w:t>, что бы сделать интересным, познавательным процесс изучения словарных слов, а также снизить тревожность детей перед написанием словарного диктанта.</w:t>
      </w:r>
    </w:p>
    <w:p w:rsidR="002B0CD0" w:rsidRPr="00FE3EA7" w:rsidRDefault="002B0CD0" w:rsidP="00FE3EA7">
      <w:pPr>
        <w:pStyle w:val="a4"/>
        <w:jc w:val="both"/>
        <w:rPr>
          <w:rFonts w:ascii="Times New Roman" w:eastAsia="Times New Roman" w:hAnsi="Times New Roman" w:cs="Times New Roman"/>
          <w:sz w:val="24"/>
          <w:szCs w:val="24"/>
          <w:lang w:eastAsia="ru-RU"/>
        </w:rPr>
      </w:pPr>
      <w:r w:rsidRPr="00FE3EA7">
        <w:rPr>
          <w:rFonts w:ascii="Times New Roman" w:eastAsia="Times New Roman" w:hAnsi="Times New Roman" w:cs="Times New Roman"/>
          <w:iCs/>
          <w:sz w:val="24"/>
          <w:szCs w:val="24"/>
          <w:lang w:eastAsia="ru-RU"/>
        </w:rPr>
        <w:t xml:space="preserve">Цель данного пособия </w:t>
      </w:r>
      <w:r w:rsidRPr="00FE3EA7">
        <w:rPr>
          <w:rFonts w:ascii="Times New Roman" w:eastAsia="Times New Roman" w:hAnsi="Times New Roman" w:cs="Times New Roman"/>
          <w:sz w:val="24"/>
          <w:szCs w:val="24"/>
          <w:lang w:eastAsia="ru-RU"/>
        </w:rPr>
        <w:t>создать  условия для успешного освоения  слов с непроверяемыми орфограммами.</w:t>
      </w:r>
    </w:p>
    <w:p w:rsidR="002B0CD0" w:rsidRPr="00FE3EA7" w:rsidRDefault="002B0CD0" w:rsidP="00FE3EA7">
      <w:pPr>
        <w:pStyle w:val="a4"/>
        <w:jc w:val="both"/>
        <w:rPr>
          <w:rFonts w:ascii="Times New Roman" w:eastAsia="Times New Roman" w:hAnsi="Times New Roman" w:cs="Times New Roman"/>
          <w:color w:val="333333"/>
          <w:sz w:val="24"/>
          <w:szCs w:val="24"/>
          <w:lang w:eastAsia="ru-RU"/>
        </w:rPr>
      </w:pPr>
      <w:r w:rsidRPr="00FE3EA7">
        <w:rPr>
          <w:rFonts w:ascii="Times New Roman" w:eastAsia="Times New Roman" w:hAnsi="Times New Roman" w:cs="Times New Roman"/>
          <w:sz w:val="24"/>
          <w:szCs w:val="24"/>
          <w:lang w:eastAsia="ru-RU"/>
        </w:rPr>
        <w:t xml:space="preserve">    </w:t>
      </w:r>
      <w:r w:rsidRPr="00FE3EA7">
        <w:rPr>
          <w:rFonts w:ascii="Times New Roman" w:eastAsia="Times New Roman" w:hAnsi="Times New Roman" w:cs="Times New Roman"/>
          <w:color w:val="333333"/>
          <w:sz w:val="24"/>
          <w:szCs w:val="24"/>
          <w:lang w:eastAsia="ru-RU"/>
        </w:rPr>
        <w:t> Инновацион</w:t>
      </w:r>
      <w:r w:rsidR="009D0404">
        <w:rPr>
          <w:rFonts w:ascii="Times New Roman" w:eastAsia="Times New Roman" w:hAnsi="Times New Roman" w:cs="Times New Roman"/>
          <w:color w:val="333333"/>
          <w:sz w:val="24"/>
          <w:szCs w:val="24"/>
          <w:lang w:eastAsia="ru-RU"/>
        </w:rPr>
        <w:t xml:space="preserve">ный характер рабочей тетради заключен </w:t>
      </w:r>
      <w:r w:rsidRPr="00FE3EA7">
        <w:rPr>
          <w:rFonts w:ascii="Times New Roman" w:eastAsia="Times New Roman" w:hAnsi="Times New Roman" w:cs="Times New Roman"/>
          <w:color w:val="333333"/>
          <w:sz w:val="24"/>
          <w:szCs w:val="24"/>
          <w:lang w:eastAsia="ru-RU"/>
        </w:rPr>
        <w:t xml:space="preserve"> в комплексном и системном подходе. </w:t>
      </w:r>
      <w:r w:rsidRPr="00FE3EA7">
        <w:rPr>
          <w:rFonts w:ascii="Times New Roman" w:eastAsia="Times New Roman" w:hAnsi="Times New Roman" w:cs="Times New Roman"/>
          <w:sz w:val="24"/>
          <w:szCs w:val="24"/>
          <w:lang w:eastAsia="ru-RU"/>
        </w:rPr>
        <w:t>Словарные слова сгруппированы по</w:t>
      </w:r>
      <w:r w:rsidR="00FE3EA7">
        <w:rPr>
          <w:rFonts w:ascii="Times New Roman" w:eastAsia="Times New Roman" w:hAnsi="Times New Roman" w:cs="Times New Roman"/>
          <w:sz w:val="24"/>
          <w:szCs w:val="24"/>
          <w:lang w:eastAsia="ru-RU"/>
        </w:rPr>
        <w:t xml:space="preserve"> лексическим </w:t>
      </w:r>
      <w:r w:rsidRPr="00FE3EA7">
        <w:rPr>
          <w:rFonts w:ascii="Times New Roman" w:eastAsia="Times New Roman" w:hAnsi="Times New Roman" w:cs="Times New Roman"/>
          <w:sz w:val="24"/>
          <w:szCs w:val="24"/>
          <w:lang w:eastAsia="ru-RU"/>
        </w:rPr>
        <w:t xml:space="preserve"> темам</w:t>
      </w:r>
      <w:r w:rsidR="009D0404">
        <w:rPr>
          <w:rFonts w:ascii="Times New Roman" w:eastAsia="Times New Roman" w:hAnsi="Times New Roman" w:cs="Times New Roman"/>
          <w:sz w:val="24"/>
          <w:szCs w:val="24"/>
          <w:lang w:eastAsia="ru-RU"/>
        </w:rPr>
        <w:t>,</w:t>
      </w:r>
      <w:r w:rsidR="00FE3EA7">
        <w:rPr>
          <w:rFonts w:ascii="Times New Roman" w:eastAsia="Times New Roman" w:hAnsi="Times New Roman" w:cs="Times New Roman"/>
          <w:sz w:val="24"/>
          <w:szCs w:val="24"/>
          <w:lang w:eastAsia="ru-RU"/>
        </w:rPr>
        <w:t xml:space="preserve"> </w:t>
      </w:r>
      <w:proofErr w:type="gramStart"/>
      <w:r w:rsidR="00FE3EA7">
        <w:rPr>
          <w:rFonts w:ascii="Times New Roman" w:eastAsia="Times New Roman" w:hAnsi="Times New Roman" w:cs="Times New Roman"/>
          <w:sz w:val="24"/>
          <w:szCs w:val="24"/>
          <w:lang w:eastAsia="ru-RU"/>
        </w:rPr>
        <w:t>с</w:t>
      </w:r>
      <w:proofErr w:type="gramEnd"/>
      <w:r w:rsidR="00FE3EA7">
        <w:rPr>
          <w:rFonts w:ascii="Times New Roman" w:eastAsia="Times New Roman" w:hAnsi="Times New Roman" w:cs="Times New Roman"/>
          <w:sz w:val="24"/>
          <w:szCs w:val="24"/>
          <w:lang w:eastAsia="ru-RU"/>
        </w:rPr>
        <w:t xml:space="preserve"> национальным </w:t>
      </w:r>
      <w:proofErr w:type="spellStart"/>
      <w:r w:rsidR="00FE3EA7">
        <w:rPr>
          <w:rFonts w:ascii="Times New Roman" w:eastAsia="Times New Roman" w:hAnsi="Times New Roman" w:cs="Times New Roman"/>
          <w:sz w:val="24"/>
          <w:szCs w:val="24"/>
          <w:lang w:eastAsia="ru-RU"/>
        </w:rPr>
        <w:t>калоритом</w:t>
      </w:r>
      <w:proofErr w:type="spellEnd"/>
      <w:r w:rsidRPr="00FE3EA7">
        <w:rPr>
          <w:rFonts w:ascii="Times New Roman" w:eastAsia="Times New Roman" w:hAnsi="Times New Roman" w:cs="Times New Roman"/>
          <w:sz w:val="24"/>
          <w:szCs w:val="24"/>
          <w:lang w:eastAsia="ru-RU"/>
        </w:rPr>
        <w:t xml:space="preserve">: </w:t>
      </w:r>
      <w:proofErr w:type="gramStart"/>
      <w:r w:rsidRPr="00FE3EA7">
        <w:rPr>
          <w:rFonts w:ascii="Times New Roman" w:eastAsiaTheme="minorEastAsia" w:hAnsi="Times New Roman" w:cs="Times New Roman"/>
          <w:sz w:val="24"/>
          <w:szCs w:val="24"/>
          <w:lang w:eastAsia="ru-RU"/>
        </w:rPr>
        <w:t>«Казахстан», «Родина», «Семья», «Школа», «Игрушки», «Дикие животные», «Домашние животные», «Птицы», «Одежда», «Продукты питания»,   «Погода», «Посуда», «Огород», «Хлеб», «Ягоды», «Болото», «Профессия».</w:t>
      </w:r>
      <w:proofErr w:type="gramEnd"/>
    </w:p>
    <w:p w:rsidR="002B0CD0" w:rsidRPr="00FE3EA7" w:rsidRDefault="002B0CD0" w:rsidP="00FE3EA7">
      <w:pPr>
        <w:pStyle w:val="a4"/>
        <w:jc w:val="both"/>
        <w:rPr>
          <w:rFonts w:ascii="Times New Roman" w:eastAsiaTheme="minorEastAsia" w:hAnsi="Times New Roman" w:cs="Times New Roman"/>
          <w:sz w:val="24"/>
          <w:szCs w:val="24"/>
          <w:lang w:eastAsia="ru-RU"/>
        </w:rPr>
      </w:pPr>
      <w:r w:rsidRPr="00FE3EA7">
        <w:rPr>
          <w:rFonts w:ascii="Times New Roman" w:eastAsia="Times New Roman" w:hAnsi="Times New Roman" w:cs="Times New Roman"/>
          <w:sz w:val="24"/>
          <w:szCs w:val="24"/>
          <w:lang w:eastAsia="ru-RU"/>
        </w:rPr>
        <w:t xml:space="preserve">Практическая значимость данного пособия заключаются в том, что предложенная система работы   представляет собой эффективную методику обогащения словарного запаса и повышения орфографической грамотности учащихся. В данной работе  учащиеся  получат первоначальные сведения о словарных словах,  расширят  речь лексическими средствами, будут формировать навыки  правильного  написания словарных слов. </w:t>
      </w:r>
    </w:p>
    <w:p w:rsidR="002B0CD0" w:rsidRPr="00FE3EA7" w:rsidRDefault="002B0CD0" w:rsidP="00FE3EA7">
      <w:pPr>
        <w:pStyle w:val="a4"/>
        <w:jc w:val="both"/>
        <w:rPr>
          <w:rFonts w:ascii="Times New Roman" w:eastAsia="Times New Roman" w:hAnsi="Times New Roman" w:cs="Times New Roman"/>
          <w:color w:val="333333"/>
          <w:sz w:val="24"/>
          <w:szCs w:val="24"/>
          <w:lang w:eastAsia="ru-RU"/>
        </w:rPr>
      </w:pPr>
      <w:r w:rsidRPr="00FE3EA7">
        <w:rPr>
          <w:rFonts w:ascii="Times New Roman" w:eastAsia="Times New Roman" w:hAnsi="Times New Roman" w:cs="Times New Roman"/>
          <w:color w:val="333333"/>
          <w:sz w:val="24"/>
          <w:szCs w:val="24"/>
          <w:lang w:eastAsia="ru-RU"/>
        </w:rPr>
        <w:t xml:space="preserve">     Опыт показывает, что такая система словарной работы способствует полноценному развитию ребёнка: интеллектуальному, эмоциональному и эстетическому. К концу 1 класса дети легко находили словесные ассоциации  к словарным словам, отгадывали загадки, легко расшифровывали  ребусы, кроссворды.</w:t>
      </w:r>
    </w:p>
    <w:p w:rsidR="002B0CD0" w:rsidRPr="009D0404" w:rsidRDefault="002B0CD0" w:rsidP="00FE3EA7">
      <w:pPr>
        <w:pStyle w:val="a4"/>
        <w:jc w:val="both"/>
        <w:rPr>
          <w:rFonts w:ascii="Times New Roman" w:eastAsia="Times New Roman" w:hAnsi="Times New Roman" w:cs="Times New Roman"/>
          <w:sz w:val="24"/>
          <w:szCs w:val="24"/>
          <w:lang w:eastAsia="ru-RU"/>
        </w:rPr>
      </w:pPr>
      <w:r w:rsidRPr="00FE3EA7">
        <w:rPr>
          <w:rFonts w:ascii="Times New Roman" w:eastAsia="Times New Roman" w:hAnsi="Times New Roman" w:cs="Times New Roman"/>
          <w:sz w:val="24"/>
          <w:szCs w:val="24"/>
          <w:lang w:eastAsia="ru-RU"/>
        </w:rPr>
        <w:t xml:space="preserve">Использованные методы и приёмы в работе со словарными словами способствовали развитию орфографической зоркости, обогащению словарного запаса, развитию мыслительных способностей, кругозора учащихся и повышению эффективности </w:t>
      </w:r>
      <w:r w:rsidRPr="009D0404">
        <w:rPr>
          <w:rFonts w:ascii="Times New Roman" w:eastAsia="Times New Roman" w:hAnsi="Times New Roman" w:cs="Times New Roman"/>
          <w:sz w:val="24"/>
          <w:szCs w:val="24"/>
          <w:lang w:eastAsia="ru-RU"/>
        </w:rPr>
        <w:t>запоминания сл</w:t>
      </w:r>
      <w:r w:rsidR="00FE3EA7" w:rsidRPr="009D0404">
        <w:rPr>
          <w:rFonts w:ascii="Times New Roman" w:eastAsia="Times New Roman" w:hAnsi="Times New Roman" w:cs="Times New Roman"/>
          <w:sz w:val="24"/>
          <w:szCs w:val="24"/>
          <w:lang w:eastAsia="ru-RU"/>
        </w:rPr>
        <w:t>ов с непроверяемыми написаниями:</w:t>
      </w:r>
    </w:p>
    <w:p w:rsidR="002B0CD0" w:rsidRPr="009D0404" w:rsidRDefault="002B0CD0" w:rsidP="00FE3EA7">
      <w:pPr>
        <w:pStyle w:val="a4"/>
        <w:jc w:val="both"/>
        <w:rPr>
          <w:rFonts w:ascii="Times New Roman" w:hAnsi="Times New Roman" w:cs="Times New Roman"/>
          <w:sz w:val="24"/>
          <w:szCs w:val="24"/>
        </w:rPr>
      </w:pPr>
      <w:r w:rsidRPr="009D0404">
        <w:rPr>
          <w:rFonts w:ascii="Times New Roman" w:eastAsiaTheme="minorEastAsia" w:hAnsi="Times New Roman" w:cs="Times New Roman"/>
          <w:color w:val="000000" w:themeColor="dark1"/>
          <w:sz w:val="24"/>
          <w:szCs w:val="24"/>
        </w:rPr>
        <w:lastRenderedPageBreak/>
        <w:t>-увеличился словарный запас</w:t>
      </w:r>
    </w:p>
    <w:p w:rsidR="002B0CD0" w:rsidRPr="009D0404" w:rsidRDefault="002B0CD0" w:rsidP="00FE3EA7">
      <w:pPr>
        <w:pStyle w:val="a4"/>
        <w:jc w:val="both"/>
        <w:rPr>
          <w:rFonts w:ascii="Times New Roman" w:hAnsi="Times New Roman" w:cs="Times New Roman"/>
          <w:sz w:val="24"/>
          <w:szCs w:val="24"/>
        </w:rPr>
      </w:pPr>
      <w:r w:rsidRPr="009D0404">
        <w:rPr>
          <w:rFonts w:ascii="Times New Roman" w:eastAsiaTheme="minorEastAsia" w:hAnsi="Times New Roman" w:cs="Times New Roman"/>
          <w:color w:val="000000" w:themeColor="dark1"/>
          <w:sz w:val="24"/>
          <w:szCs w:val="24"/>
        </w:rPr>
        <w:t>-появился интерес к изучению словарных слов;</w:t>
      </w:r>
    </w:p>
    <w:p w:rsidR="002B0CD0" w:rsidRPr="009D0404" w:rsidRDefault="002B0CD0" w:rsidP="00FE3EA7">
      <w:pPr>
        <w:pStyle w:val="a4"/>
        <w:jc w:val="both"/>
        <w:rPr>
          <w:rFonts w:ascii="Times New Roman" w:hAnsi="Times New Roman" w:cs="Times New Roman"/>
          <w:sz w:val="24"/>
          <w:szCs w:val="24"/>
        </w:rPr>
      </w:pPr>
      <w:r w:rsidRPr="009D0404">
        <w:rPr>
          <w:rFonts w:ascii="Times New Roman" w:eastAsiaTheme="minorEastAsia" w:hAnsi="Times New Roman" w:cs="Times New Roman"/>
          <w:color w:val="000000" w:themeColor="dark1"/>
          <w:sz w:val="24"/>
          <w:szCs w:val="24"/>
        </w:rPr>
        <w:t>-меньше допускают ошибки  при написании словарных слов;</w:t>
      </w:r>
    </w:p>
    <w:p w:rsidR="002B0CD0" w:rsidRPr="009D0404" w:rsidRDefault="002B0CD0" w:rsidP="00FE3EA7">
      <w:pPr>
        <w:pStyle w:val="a4"/>
        <w:jc w:val="both"/>
        <w:rPr>
          <w:rFonts w:ascii="Times New Roman" w:eastAsia="Times New Roman" w:hAnsi="Times New Roman" w:cs="Times New Roman"/>
          <w:sz w:val="24"/>
          <w:szCs w:val="24"/>
          <w:lang w:eastAsia="ru-RU"/>
        </w:rPr>
      </w:pPr>
      <w:r w:rsidRPr="009D0404">
        <w:rPr>
          <w:rFonts w:ascii="Times New Roman" w:eastAsiaTheme="minorEastAsia" w:hAnsi="Times New Roman" w:cs="Times New Roman"/>
          <w:color w:val="000000" w:themeColor="dark1"/>
          <w:sz w:val="24"/>
          <w:szCs w:val="24"/>
        </w:rPr>
        <w:t xml:space="preserve">-словарные слова переходят из пассивного словаря в </w:t>
      </w:r>
      <w:proofErr w:type="gramStart"/>
      <w:r w:rsidRPr="009D0404">
        <w:rPr>
          <w:rFonts w:ascii="Times New Roman" w:eastAsiaTheme="minorEastAsia" w:hAnsi="Times New Roman" w:cs="Times New Roman"/>
          <w:color w:val="000000" w:themeColor="dark1"/>
          <w:sz w:val="24"/>
          <w:szCs w:val="24"/>
        </w:rPr>
        <w:t>активный</w:t>
      </w:r>
      <w:proofErr w:type="gramEnd"/>
      <w:r w:rsidR="00FE3EA7" w:rsidRPr="009D0404">
        <w:rPr>
          <w:rFonts w:ascii="Times New Roman" w:eastAsiaTheme="minorEastAsia" w:hAnsi="Times New Roman" w:cs="Times New Roman"/>
          <w:color w:val="000000" w:themeColor="dark1"/>
          <w:sz w:val="24"/>
          <w:szCs w:val="24"/>
        </w:rPr>
        <w:t>.</w:t>
      </w:r>
    </w:p>
    <w:p w:rsidR="002B0CD0" w:rsidRPr="00FE3EA7" w:rsidRDefault="002B0CD0" w:rsidP="00FE3EA7">
      <w:pPr>
        <w:pStyle w:val="a4"/>
        <w:jc w:val="both"/>
        <w:rPr>
          <w:rFonts w:ascii="Times New Roman" w:eastAsia="Times New Roman" w:hAnsi="Times New Roman" w:cs="Times New Roman"/>
          <w:color w:val="181818"/>
          <w:sz w:val="24"/>
          <w:szCs w:val="24"/>
          <w:lang w:eastAsia="ru-RU"/>
        </w:rPr>
      </w:pPr>
    </w:p>
    <w:p w:rsidR="002B0CD0" w:rsidRPr="00FE3EA7" w:rsidRDefault="002B0CD0" w:rsidP="00FE3EA7">
      <w:pPr>
        <w:pStyle w:val="a4"/>
        <w:jc w:val="both"/>
        <w:rPr>
          <w:rFonts w:ascii="Arial" w:eastAsia="Times New Roman" w:hAnsi="Arial" w:cs="Arial"/>
          <w:color w:val="181818"/>
          <w:sz w:val="24"/>
          <w:szCs w:val="24"/>
          <w:lang w:eastAsia="ru-RU"/>
        </w:rPr>
      </w:pPr>
      <w:r w:rsidRPr="00FE3EA7">
        <w:rPr>
          <w:rFonts w:ascii="Arial" w:eastAsia="Times New Roman" w:hAnsi="Arial" w:cs="Arial"/>
          <w:color w:val="181818"/>
          <w:sz w:val="24"/>
          <w:szCs w:val="24"/>
          <w:lang w:eastAsia="ru-RU"/>
        </w:rPr>
        <w:t> </w:t>
      </w:r>
    </w:p>
    <w:p w:rsidR="002B0CD0" w:rsidRPr="00FE3EA7" w:rsidRDefault="002B0CD0" w:rsidP="00FE3EA7">
      <w:pPr>
        <w:pStyle w:val="a4"/>
        <w:jc w:val="both"/>
        <w:rPr>
          <w:sz w:val="24"/>
          <w:szCs w:val="24"/>
        </w:rPr>
      </w:pPr>
    </w:p>
    <w:p w:rsidR="00A1437C" w:rsidRPr="00FE3EA7" w:rsidRDefault="00A1437C" w:rsidP="00FE3EA7">
      <w:pPr>
        <w:pStyle w:val="a4"/>
        <w:jc w:val="both"/>
        <w:rPr>
          <w:sz w:val="24"/>
          <w:szCs w:val="24"/>
        </w:rPr>
      </w:pPr>
    </w:p>
    <w:p w:rsidR="00A1437C" w:rsidRPr="00FE3EA7" w:rsidRDefault="00A1437C" w:rsidP="00FE3EA7">
      <w:pPr>
        <w:pStyle w:val="a4"/>
        <w:jc w:val="both"/>
        <w:rPr>
          <w:rFonts w:ascii="Times New Roman" w:eastAsia="Times New Roman" w:hAnsi="Times New Roman" w:cs="Times New Roman"/>
          <w:color w:val="333333"/>
          <w:sz w:val="24"/>
          <w:szCs w:val="24"/>
          <w:lang w:eastAsia="ru-RU"/>
        </w:rPr>
      </w:pPr>
    </w:p>
    <w:p w:rsidR="00A1437C" w:rsidRPr="00FE3EA7" w:rsidRDefault="00A1437C" w:rsidP="00FE3EA7">
      <w:pPr>
        <w:pStyle w:val="a4"/>
        <w:jc w:val="both"/>
        <w:rPr>
          <w:rFonts w:ascii="Times New Roman" w:eastAsia="Times New Roman" w:hAnsi="Times New Roman" w:cs="Times New Roman"/>
          <w:color w:val="333333"/>
          <w:sz w:val="24"/>
          <w:szCs w:val="24"/>
          <w:lang w:eastAsia="ru-RU"/>
        </w:rPr>
      </w:pPr>
    </w:p>
    <w:p w:rsidR="00A1437C" w:rsidRPr="00FE3EA7" w:rsidRDefault="00A1437C" w:rsidP="00FE3EA7">
      <w:pPr>
        <w:pStyle w:val="a4"/>
        <w:jc w:val="both"/>
        <w:rPr>
          <w:rFonts w:ascii="Times New Roman" w:eastAsia="Times New Roman" w:hAnsi="Times New Roman" w:cs="Times New Roman"/>
          <w:color w:val="333333"/>
          <w:sz w:val="24"/>
          <w:szCs w:val="24"/>
          <w:lang w:eastAsia="ru-RU"/>
        </w:rPr>
      </w:pPr>
    </w:p>
    <w:p w:rsidR="00A1437C" w:rsidRPr="00FE3EA7" w:rsidRDefault="00A1437C" w:rsidP="00FE3EA7">
      <w:pPr>
        <w:pStyle w:val="a4"/>
        <w:jc w:val="both"/>
        <w:rPr>
          <w:sz w:val="24"/>
          <w:szCs w:val="24"/>
        </w:rPr>
      </w:pPr>
    </w:p>
    <w:p w:rsidR="00732C03" w:rsidRPr="00FE3EA7" w:rsidRDefault="00732C03" w:rsidP="00FE3EA7">
      <w:pPr>
        <w:pStyle w:val="a4"/>
        <w:jc w:val="both"/>
        <w:rPr>
          <w:sz w:val="24"/>
          <w:szCs w:val="24"/>
        </w:rPr>
      </w:pPr>
    </w:p>
    <w:sectPr w:rsidR="00732C03" w:rsidRPr="00FE3E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14106"/>
    <w:multiLevelType w:val="hybridMultilevel"/>
    <w:tmpl w:val="AAFC2E86"/>
    <w:lvl w:ilvl="0" w:tplc="3092A41C">
      <w:start w:val="1"/>
      <w:numFmt w:val="bullet"/>
      <w:lvlText w:val=""/>
      <w:lvlJc w:val="left"/>
      <w:pPr>
        <w:tabs>
          <w:tab w:val="num" w:pos="720"/>
        </w:tabs>
        <w:ind w:left="720" w:hanging="360"/>
      </w:pPr>
      <w:rPr>
        <w:rFonts w:ascii="Wingdings 2" w:hAnsi="Wingdings 2" w:hint="default"/>
      </w:rPr>
    </w:lvl>
    <w:lvl w:ilvl="1" w:tplc="4CA820CE" w:tentative="1">
      <w:start w:val="1"/>
      <w:numFmt w:val="bullet"/>
      <w:lvlText w:val=""/>
      <w:lvlJc w:val="left"/>
      <w:pPr>
        <w:tabs>
          <w:tab w:val="num" w:pos="1440"/>
        </w:tabs>
        <w:ind w:left="1440" w:hanging="360"/>
      </w:pPr>
      <w:rPr>
        <w:rFonts w:ascii="Wingdings 2" w:hAnsi="Wingdings 2" w:hint="default"/>
      </w:rPr>
    </w:lvl>
    <w:lvl w:ilvl="2" w:tplc="F5568D5C" w:tentative="1">
      <w:start w:val="1"/>
      <w:numFmt w:val="bullet"/>
      <w:lvlText w:val=""/>
      <w:lvlJc w:val="left"/>
      <w:pPr>
        <w:tabs>
          <w:tab w:val="num" w:pos="2160"/>
        </w:tabs>
        <w:ind w:left="2160" w:hanging="360"/>
      </w:pPr>
      <w:rPr>
        <w:rFonts w:ascii="Wingdings 2" w:hAnsi="Wingdings 2" w:hint="default"/>
      </w:rPr>
    </w:lvl>
    <w:lvl w:ilvl="3" w:tplc="9072CDF4" w:tentative="1">
      <w:start w:val="1"/>
      <w:numFmt w:val="bullet"/>
      <w:lvlText w:val=""/>
      <w:lvlJc w:val="left"/>
      <w:pPr>
        <w:tabs>
          <w:tab w:val="num" w:pos="2880"/>
        </w:tabs>
        <w:ind w:left="2880" w:hanging="360"/>
      </w:pPr>
      <w:rPr>
        <w:rFonts w:ascii="Wingdings 2" w:hAnsi="Wingdings 2" w:hint="default"/>
      </w:rPr>
    </w:lvl>
    <w:lvl w:ilvl="4" w:tplc="963046C4" w:tentative="1">
      <w:start w:val="1"/>
      <w:numFmt w:val="bullet"/>
      <w:lvlText w:val=""/>
      <w:lvlJc w:val="left"/>
      <w:pPr>
        <w:tabs>
          <w:tab w:val="num" w:pos="3600"/>
        </w:tabs>
        <w:ind w:left="3600" w:hanging="360"/>
      </w:pPr>
      <w:rPr>
        <w:rFonts w:ascii="Wingdings 2" w:hAnsi="Wingdings 2" w:hint="default"/>
      </w:rPr>
    </w:lvl>
    <w:lvl w:ilvl="5" w:tplc="52E485E4" w:tentative="1">
      <w:start w:val="1"/>
      <w:numFmt w:val="bullet"/>
      <w:lvlText w:val=""/>
      <w:lvlJc w:val="left"/>
      <w:pPr>
        <w:tabs>
          <w:tab w:val="num" w:pos="4320"/>
        </w:tabs>
        <w:ind w:left="4320" w:hanging="360"/>
      </w:pPr>
      <w:rPr>
        <w:rFonts w:ascii="Wingdings 2" w:hAnsi="Wingdings 2" w:hint="default"/>
      </w:rPr>
    </w:lvl>
    <w:lvl w:ilvl="6" w:tplc="19AC42BC" w:tentative="1">
      <w:start w:val="1"/>
      <w:numFmt w:val="bullet"/>
      <w:lvlText w:val=""/>
      <w:lvlJc w:val="left"/>
      <w:pPr>
        <w:tabs>
          <w:tab w:val="num" w:pos="5040"/>
        </w:tabs>
        <w:ind w:left="5040" w:hanging="360"/>
      </w:pPr>
      <w:rPr>
        <w:rFonts w:ascii="Wingdings 2" w:hAnsi="Wingdings 2" w:hint="default"/>
      </w:rPr>
    </w:lvl>
    <w:lvl w:ilvl="7" w:tplc="70C23570" w:tentative="1">
      <w:start w:val="1"/>
      <w:numFmt w:val="bullet"/>
      <w:lvlText w:val=""/>
      <w:lvlJc w:val="left"/>
      <w:pPr>
        <w:tabs>
          <w:tab w:val="num" w:pos="5760"/>
        </w:tabs>
        <w:ind w:left="5760" w:hanging="360"/>
      </w:pPr>
      <w:rPr>
        <w:rFonts w:ascii="Wingdings 2" w:hAnsi="Wingdings 2" w:hint="default"/>
      </w:rPr>
    </w:lvl>
    <w:lvl w:ilvl="8" w:tplc="56CC638C"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DF8"/>
    <w:rsid w:val="002B0CD0"/>
    <w:rsid w:val="00732C03"/>
    <w:rsid w:val="009D0404"/>
    <w:rsid w:val="00A1437C"/>
    <w:rsid w:val="00B02DF8"/>
    <w:rsid w:val="00CF2BC5"/>
    <w:rsid w:val="00FE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43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437C"/>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FE3E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43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1437C"/>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FE3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3370">
      <w:bodyDiv w:val="1"/>
      <w:marLeft w:val="0"/>
      <w:marRight w:val="0"/>
      <w:marTop w:val="0"/>
      <w:marBottom w:val="0"/>
      <w:divBdr>
        <w:top w:val="none" w:sz="0" w:space="0" w:color="auto"/>
        <w:left w:val="none" w:sz="0" w:space="0" w:color="auto"/>
        <w:bottom w:val="none" w:sz="0" w:space="0" w:color="auto"/>
        <w:right w:val="none" w:sz="0" w:space="0" w:color="auto"/>
      </w:divBdr>
    </w:div>
    <w:div w:id="594090930">
      <w:bodyDiv w:val="1"/>
      <w:marLeft w:val="0"/>
      <w:marRight w:val="0"/>
      <w:marTop w:val="0"/>
      <w:marBottom w:val="0"/>
      <w:divBdr>
        <w:top w:val="none" w:sz="0" w:space="0" w:color="auto"/>
        <w:left w:val="none" w:sz="0" w:space="0" w:color="auto"/>
        <w:bottom w:val="none" w:sz="0" w:space="0" w:color="auto"/>
        <w:right w:val="none" w:sz="0" w:space="0" w:color="auto"/>
      </w:divBdr>
    </w:div>
    <w:div w:id="20609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538</Words>
  <Characters>3070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2024-02-18T04:52:00Z</dcterms:created>
  <dcterms:modified xsi:type="dcterms:W3CDTF">2024-02-22T08:23:00Z</dcterms:modified>
</cp:coreProperties>
</file>